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66B" w:rsidRDefault="00332CC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华北制药河北华民药业有限责任公司</w:t>
      </w:r>
    </w:p>
    <w:p w:rsidR="007C766B" w:rsidRDefault="00332CC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报价须知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工程名称：</w:t>
      </w:r>
      <w:r>
        <w:rPr>
          <w:rFonts w:ascii="宋体" w:hAnsi="宋体" w:hint="eastAsia"/>
        </w:rPr>
        <w:t>华民车间安全措施升级改造</w:t>
      </w:r>
      <w:r w:rsidR="005154DF">
        <w:rPr>
          <w:rFonts w:ascii="宋体" w:hAnsi="宋体" w:hint="eastAsia"/>
        </w:rPr>
        <w:t>消防泵房</w:t>
      </w:r>
      <w:r>
        <w:rPr>
          <w:rFonts w:ascii="宋体" w:hAnsi="宋体" w:hint="eastAsia"/>
        </w:rPr>
        <w:t>改造电气安装工程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工程地点：河北省石家庄市藁城开发区海南路</w:t>
      </w:r>
      <w:r>
        <w:rPr>
          <w:rFonts w:hint="eastAsia"/>
          <w:szCs w:val="24"/>
        </w:rPr>
        <w:t>98</w:t>
      </w:r>
      <w:r>
        <w:rPr>
          <w:rFonts w:hint="eastAsia"/>
          <w:szCs w:val="24"/>
        </w:rPr>
        <w:t>号华民药业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工程范围和内容：</w:t>
      </w:r>
      <w:r w:rsidR="005154DF">
        <w:rPr>
          <w:rFonts w:hint="eastAsia"/>
          <w:szCs w:val="24"/>
        </w:rPr>
        <w:t>消防泵房</w:t>
      </w:r>
      <w:r w:rsidR="005154DF">
        <w:rPr>
          <w:rFonts w:hint="eastAsia"/>
          <w:szCs w:val="24"/>
        </w:rPr>
        <w:t>2</w:t>
      </w:r>
      <w:r w:rsidR="005154DF">
        <w:rPr>
          <w:rFonts w:hint="eastAsia"/>
          <w:szCs w:val="24"/>
        </w:rPr>
        <w:t>台消防泵电机的电源互投柜、控制柜</w:t>
      </w:r>
      <w:r>
        <w:rPr>
          <w:rFonts w:ascii="宋体" w:hAnsi="宋体" w:hint="eastAsia"/>
        </w:rPr>
        <w:t>的安装，</w:t>
      </w:r>
      <w:r w:rsidR="005154DF">
        <w:rPr>
          <w:rFonts w:ascii="宋体" w:hAnsi="宋体" w:hint="eastAsia"/>
        </w:rPr>
        <w:t>进线电</w:t>
      </w:r>
      <w:r>
        <w:rPr>
          <w:rFonts w:ascii="宋体" w:hAnsi="宋体" w:hint="eastAsia"/>
        </w:rPr>
        <w:t>线缆敷设，</w:t>
      </w:r>
      <w:r w:rsidR="005154DF">
        <w:rPr>
          <w:rFonts w:ascii="宋体" w:hAnsi="宋体" w:hint="eastAsia"/>
        </w:rPr>
        <w:t>电机电缆</w:t>
      </w:r>
      <w:r>
        <w:rPr>
          <w:rFonts w:ascii="宋体" w:hAnsi="宋体" w:hint="eastAsia"/>
        </w:rPr>
        <w:t>敷设安装</w:t>
      </w:r>
      <w:r w:rsidR="005154DF">
        <w:rPr>
          <w:rFonts w:ascii="宋体" w:hAnsi="宋体" w:hint="eastAsia"/>
        </w:rPr>
        <w:t>调试</w:t>
      </w:r>
      <w:r>
        <w:rPr>
          <w:rFonts w:ascii="宋体" w:hAnsi="宋体" w:hint="eastAsia"/>
        </w:rPr>
        <w:t>，及</w:t>
      </w:r>
      <w:r w:rsidR="00B67821">
        <w:rPr>
          <w:rFonts w:ascii="宋体" w:hAnsi="宋体" w:hint="eastAsia"/>
        </w:rPr>
        <w:t>部分</w:t>
      </w:r>
      <w:r w:rsidR="005154DF">
        <w:rPr>
          <w:rFonts w:ascii="宋体" w:hAnsi="宋体" w:hint="eastAsia"/>
        </w:rPr>
        <w:t>消防设备</w:t>
      </w:r>
      <w:r>
        <w:rPr>
          <w:rFonts w:ascii="宋体" w:hAnsi="宋体" w:hint="eastAsia"/>
        </w:rPr>
        <w:t>线缆敷设等工作。</w:t>
      </w:r>
      <w:r>
        <w:rPr>
          <w:rFonts w:hint="eastAsia"/>
          <w:szCs w:val="24"/>
        </w:rPr>
        <w:t>内容详见工程量清单。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质量标准：符合国家相关施工验收规范和甲方要求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计划工期：</w:t>
      </w:r>
      <w:r w:rsidR="005154DF">
        <w:rPr>
          <w:szCs w:val="24"/>
        </w:rPr>
        <w:t xml:space="preserve"> 15</w:t>
      </w:r>
      <w:r>
        <w:rPr>
          <w:rFonts w:hint="eastAsia"/>
          <w:szCs w:val="24"/>
        </w:rPr>
        <w:t>日。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报价要求：报价需按</w:t>
      </w:r>
      <w:r w:rsidR="00323C68">
        <w:rPr>
          <w:rFonts w:hint="eastAsia"/>
          <w:szCs w:val="24"/>
        </w:rPr>
        <w:t>甲方提供的</w:t>
      </w:r>
      <w:bookmarkStart w:id="0" w:name="_GoBack"/>
      <w:bookmarkEnd w:id="0"/>
      <w:r>
        <w:rPr>
          <w:rFonts w:hint="eastAsia"/>
          <w:szCs w:val="24"/>
        </w:rPr>
        <w:t>清单进行报价，见附表。本报价包括完成报价清单内容的全部费用和税金。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付款方式：预付款</w:t>
      </w:r>
      <w:r>
        <w:rPr>
          <w:rFonts w:hint="eastAsia"/>
          <w:szCs w:val="24"/>
        </w:rPr>
        <w:t>30%</w:t>
      </w:r>
      <w:r>
        <w:rPr>
          <w:rFonts w:hint="eastAsia"/>
          <w:szCs w:val="24"/>
        </w:rPr>
        <w:t>，完工验收</w:t>
      </w:r>
      <w:r w:rsidR="00484E2F">
        <w:rPr>
          <w:rFonts w:hint="eastAsia"/>
          <w:szCs w:val="24"/>
        </w:rPr>
        <w:t>合格后</w:t>
      </w:r>
      <w:r>
        <w:rPr>
          <w:rFonts w:hint="eastAsia"/>
          <w:szCs w:val="24"/>
        </w:rPr>
        <w:t>付款至</w:t>
      </w:r>
      <w:r w:rsidR="00484E2F">
        <w:rPr>
          <w:rFonts w:hint="eastAsia"/>
          <w:szCs w:val="24"/>
        </w:rPr>
        <w:t>合同暂定价的</w:t>
      </w:r>
      <w:r w:rsidR="00484E2F">
        <w:rPr>
          <w:szCs w:val="24"/>
        </w:rPr>
        <w:t>7</w:t>
      </w:r>
      <w:r>
        <w:rPr>
          <w:rFonts w:hint="eastAsia"/>
          <w:szCs w:val="24"/>
        </w:rPr>
        <w:t>0%</w:t>
      </w:r>
      <w:r>
        <w:rPr>
          <w:rFonts w:hint="eastAsia"/>
          <w:szCs w:val="24"/>
        </w:rPr>
        <w:t>，</w:t>
      </w:r>
      <w:r w:rsidR="00484E2F">
        <w:rPr>
          <w:rFonts w:hint="eastAsia"/>
          <w:szCs w:val="24"/>
        </w:rPr>
        <w:t>审计完成后付至最终结算价的</w:t>
      </w:r>
      <w:r w:rsidR="00484E2F">
        <w:rPr>
          <w:rFonts w:hint="eastAsia"/>
          <w:szCs w:val="24"/>
        </w:rPr>
        <w:t>9</w:t>
      </w:r>
      <w:r w:rsidR="00484E2F">
        <w:rPr>
          <w:szCs w:val="24"/>
        </w:rPr>
        <w:t>0%</w:t>
      </w:r>
      <w:r w:rsidR="00484E2F">
        <w:rPr>
          <w:rFonts w:hint="eastAsia"/>
          <w:szCs w:val="24"/>
        </w:rPr>
        <w:t>，</w:t>
      </w:r>
      <w:r>
        <w:rPr>
          <w:rFonts w:hint="eastAsia"/>
          <w:szCs w:val="24"/>
        </w:rPr>
        <w:t>质保</w:t>
      </w:r>
      <w:r>
        <w:rPr>
          <w:rFonts w:hint="eastAsia"/>
          <w:szCs w:val="24"/>
        </w:rPr>
        <w:t>10%</w:t>
      </w:r>
      <w:r w:rsidR="00484E2F">
        <w:rPr>
          <w:rFonts w:hint="eastAsia"/>
          <w:szCs w:val="24"/>
        </w:rPr>
        <w:t>，质保期满后一次付清。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黑体" w:eastAsia="黑体" w:hAnsi="黑体"/>
          <w:b/>
          <w:bCs/>
          <w:szCs w:val="24"/>
        </w:rPr>
      </w:pPr>
      <w:r>
        <w:rPr>
          <w:rFonts w:ascii="黑体" w:eastAsia="黑体" w:hAnsi="黑体" w:hint="eastAsia"/>
          <w:b/>
          <w:bCs/>
          <w:szCs w:val="24"/>
        </w:rPr>
        <w:t>最高限价：本项目报价最高限价为不含税价</w:t>
      </w:r>
      <w:r w:rsidR="00B67821">
        <w:rPr>
          <w:rFonts w:ascii="宋体" w:hAnsi="宋体"/>
          <w:u w:val="single"/>
        </w:rPr>
        <w:t>30508.86</w:t>
      </w:r>
      <w:r>
        <w:rPr>
          <w:rFonts w:ascii="黑体" w:eastAsia="黑体" w:hAnsi="黑体" w:hint="eastAsia"/>
          <w:b/>
          <w:bCs/>
          <w:szCs w:val="24"/>
        </w:rPr>
        <w:t>元。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质保期：一年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承包方式：包工包料，注明除外，设备及清单备注利旧的材料由甲方提供，详见清单。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成交标准：满足质量、进度及付款要求的情况下最低价（不含税）成交。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bCs/>
          <w:szCs w:val="24"/>
        </w:rPr>
      </w:pPr>
      <w:r>
        <w:rPr>
          <w:rFonts w:hint="eastAsia"/>
          <w:bCs/>
          <w:szCs w:val="24"/>
        </w:rPr>
        <w:t>现场施工要求：</w:t>
      </w:r>
    </w:p>
    <w:p w:rsidR="007C766B" w:rsidRDefault="00332CC8">
      <w:pPr>
        <w:numPr>
          <w:ilvl w:val="0"/>
          <w:numId w:val="2"/>
        </w:numPr>
        <w:spacing w:line="360" w:lineRule="auto"/>
        <w:rPr>
          <w:rFonts w:eastAsia="宋体"/>
          <w:szCs w:val="24"/>
        </w:rPr>
      </w:pPr>
      <w:r>
        <w:rPr>
          <w:rFonts w:eastAsia="宋体" w:hint="eastAsia"/>
          <w:szCs w:val="24"/>
        </w:rPr>
        <w:t>报价前根据需要可以勘查现场。</w:t>
      </w:r>
    </w:p>
    <w:p w:rsidR="007C766B" w:rsidRDefault="00332CC8">
      <w:pPr>
        <w:numPr>
          <w:ilvl w:val="0"/>
          <w:numId w:val="2"/>
        </w:numPr>
        <w:spacing w:line="360" w:lineRule="auto"/>
        <w:rPr>
          <w:rFonts w:eastAsia="宋体"/>
          <w:szCs w:val="24"/>
        </w:rPr>
      </w:pPr>
      <w:r>
        <w:rPr>
          <w:rFonts w:eastAsia="宋体" w:hint="eastAsia"/>
          <w:szCs w:val="24"/>
        </w:rPr>
        <w:t>进场前按甲方要求提供进场施工资料。</w:t>
      </w:r>
    </w:p>
    <w:p w:rsidR="007C766B" w:rsidRDefault="00332CC8">
      <w:pPr>
        <w:numPr>
          <w:ilvl w:val="0"/>
          <w:numId w:val="2"/>
        </w:numPr>
        <w:spacing w:line="360" w:lineRule="auto"/>
        <w:rPr>
          <w:rFonts w:eastAsia="宋体"/>
          <w:szCs w:val="24"/>
        </w:rPr>
      </w:pPr>
      <w:r>
        <w:rPr>
          <w:rFonts w:eastAsia="宋体" w:hint="eastAsia"/>
          <w:szCs w:val="24"/>
        </w:rPr>
        <w:t>施工过程符合甲方安全环保管理要求。</w:t>
      </w:r>
    </w:p>
    <w:p w:rsidR="007C766B" w:rsidRDefault="00332CC8">
      <w:pPr>
        <w:numPr>
          <w:ilvl w:val="0"/>
          <w:numId w:val="2"/>
        </w:numPr>
        <w:spacing w:line="360" w:lineRule="auto"/>
        <w:rPr>
          <w:rFonts w:eastAsia="宋体"/>
          <w:szCs w:val="24"/>
        </w:rPr>
      </w:pPr>
      <w:r>
        <w:rPr>
          <w:rFonts w:eastAsia="宋体" w:hint="eastAsia"/>
          <w:szCs w:val="24"/>
        </w:rPr>
        <w:t>施工过程提供必要的现场防护。报价中包含相应的费用。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rFonts w:eastAsia="宋体"/>
          <w:szCs w:val="24"/>
        </w:rPr>
      </w:pPr>
      <w:r>
        <w:rPr>
          <w:rFonts w:eastAsia="宋体" w:hint="eastAsia"/>
          <w:szCs w:val="24"/>
        </w:rPr>
        <w:t>报名要求：</w:t>
      </w:r>
    </w:p>
    <w:p w:rsidR="007C766B" w:rsidRPr="005154DF" w:rsidRDefault="00332CC8" w:rsidP="005154DF">
      <w:pPr>
        <w:pStyle w:val="a7"/>
        <w:spacing w:line="360" w:lineRule="auto"/>
        <w:ind w:left="440" w:firstLineChars="0" w:firstLine="0"/>
        <w:rPr>
          <w:rFonts w:eastAsia="宋体"/>
          <w:szCs w:val="24"/>
          <w:u w:val="single"/>
        </w:rPr>
      </w:pPr>
      <w:r>
        <w:rPr>
          <w:rFonts w:eastAsia="宋体" w:hint="eastAsia"/>
          <w:szCs w:val="24"/>
          <w:u w:val="single"/>
        </w:rPr>
        <w:t>依法成立的法人或其他组织，具有</w:t>
      </w:r>
      <w:r w:rsidR="007E111F" w:rsidRPr="007E111F">
        <w:rPr>
          <w:rFonts w:eastAsia="宋体" w:hint="eastAsia"/>
          <w:szCs w:val="24"/>
          <w:u w:val="single"/>
        </w:rPr>
        <w:t>建筑机电安装工程专业承包</w:t>
      </w:r>
      <w:r>
        <w:rPr>
          <w:rFonts w:eastAsia="宋体" w:hint="eastAsia"/>
          <w:szCs w:val="24"/>
          <w:u w:val="single"/>
        </w:rPr>
        <w:t>资质。</w:t>
      </w:r>
    </w:p>
    <w:p w:rsidR="007C766B" w:rsidRDefault="00332CC8">
      <w:pPr>
        <w:pStyle w:val="a7"/>
        <w:numPr>
          <w:ilvl w:val="0"/>
          <w:numId w:val="1"/>
        </w:numPr>
        <w:spacing w:line="360" w:lineRule="auto"/>
        <w:ind w:firstLineChars="0"/>
        <w:rPr>
          <w:szCs w:val="24"/>
        </w:rPr>
      </w:pPr>
      <w:r>
        <w:rPr>
          <w:rFonts w:hint="eastAsia"/>
          <w:szCs w:val="24"/>
        </w:rPr>
        <w:t>附表：工程量清单与计价表</w:t>
      </w:r>
    </w:p>
    <w:sectPr w:rsidR="007C766B" w:rsidSect="007C7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A5C" w:rsidRDefault="00A43A5C" w:rsidP="007E111F">
      <w:r>
        <w:separator/>
      </w:r>
    </w:p>
  </w:endnote>
  <w:endnote w:type="continuationSeparator" w:id="0">
    <w:p w:rsidR="00A43A5C" w:rsidRDefault="00A43A5C" w:rsidP="007E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A5C" w:rsidRDefault="00A43A5C" w:rsidP="007E111F">
      <w:r>
        <w:separator/>
      </w:r>
    </w:p>
  </w:footnote>
  <w:footnote w:type="continuationSeparator" w:id="0">
    <w:p w:rsidR="00A43A5C" w:rsidRDefault="00A43A5C" w:rsidP="007E1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6163B"/>
    <w:multiLevelType w:val="multilevel"/>
    <w:tmpl w:val="5076163B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9FC0B9F"/>
    <w:multiLevelType w:val="multilevel"/>
    <w:tmpl w:val="79FC0B9F"/>
    <w:lvl w:ilvl="0">
      <w:start w:val="1"/>
      <w:numFmt w:val="chineseCountingThousand"/>
      <w:lvlText w:val="%1、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02D7"/>
    <w:rsid w:val="00021439"/>
    <w:rsid w:val="00072D50"/>
    <w:rsid w:val="00094A9F"/>
    <w:rsid w:val="000E0C4C"/>
    <w:rsid w:val="00112D94"/>
    <w:rsid w:val="0012547A"/>
    <w:rsid w:val="001666E4"/>
    <w:rsid w:val="00173834"/>
    <w:rsid w:val="0018025A"/>
    <w:rsid w:val="00180B3F"/>
    <w:rsid w:val="001A36D8"/>
    <w:rsid w:val="001B1988"/>
    <w:rsid w:val="001C648F"/>
    <w:rsid w:val="001C7583"/>
    <w:rsid w:val="001D1AF3"/>
    <w:rsid w:val="00234A4A"/>
    <w:rsid w:val="00241881"/>
    <w:rsid w:val="00255DE5"/>
    <w:rsid w:val="00256293"/>
    <w:rsid w:val="002571C2"/>
    <w:rsid w:val="002B1628"/>
    <w:rsid w:val="00323C68"/>
    <w:rsid w:val="00332CC8"/>
    <w:rsid w:val="003677DB"/>
    <w:rsid w:val="003720B0"/>
    <w:rsid w:val="00383501"/>
    <w:rsid w:val="00387C1E"/>
    <w:rsid w:val="003A7163"/>
    <w:rsid w:val="003F6BA8"/>
    <w:rsid w:val="00421E58"/>
    <w:rsid w:val="00484E2F"/>
    <w:rsid w:val="00493851"/>
    <w:rsid w:val="004D26DE"/>
    <w:rsid w:val="005154DF"/>
    <w:rsid w:val="0056675C"/>
    <w:rsid w:val="006A3D78"/>
    <w:rsid w:val="006B4EA0"/>
    <w:rsid w:val="006B74EC"/>
    <w:rsid w:val="006F162F"/>
    <w:rsid w:val="00730E48"/>
    <w:rsid w:val="00735876"/>
    <w:rsid w:val="00753943"/>
    <w:rsid w:val="007861B0"/>
    <w:rsid w:val="007C766B"/>
    <w:rsid w:val="007E08BD"/>
    <w:rsid w:val="007E111F"/>
    <w:rsid w:val="008021D0"/>
    <w:rsid w:val="00803C0E"/>
    <w:rsid w:val="00821173"/>
    <w:rsid w:val="00843EB1"/>
    <w:rsid w:val="00853824"/>
    <w:rsid w:val="008540A9"/>
    <w:rsid w:val="00861472"/>
    <w:rsid w:val="00872592"/>
    <w:rsid w:val="008B4265"/>
    <w:rsid w:val="008F0C15"/>
    <w:rsid w:val="008F5A72"/>
    <w:rsid w:val="00937F62"/>
    <w:rsid w:val="00945576"/>
    <w:rsid w:val="00945A39"/>
    <w:rsid w:val="00A03E3B"/>
    <w:rsid w:val="00A05871"/>
    <w:rsid w:val="00A10737"/>
    <w:rsid w:val="00A43A5C"/>
    <w:rsid w:val="00A63022"/>
    <w:rsid w:val="00A67CB0"/>
    <w:rsid w:val="00A871C3"/>
    <w:rsid w:val="00AB5DF3"/>
    <w:rsid w:val="00AD78FF"/>
    <w:rsid w:val="00AE42D3"/>
    <w:rsid w:val="00AE7D17"/>
    <w:rsid w:val="00B26220"/>
    <w:rsid w:val="00B67821"/>
    <w:rsid w:val="00B92602"/>
    <w:rsid w:val="00BA71E7"/>
    <w:rsid w:val="00BB256C"/>
    <w:rsid w:val="00BD4DAD"/>
    <w:rsid w:val="00BE528C"/>
    <w:rsid w:val="00BF2C2A"/>
    <w:rsid w:val="00BF6214"/>
    <w:rsid w:val="00C46A16"/>
    <w:rsid w:val="00C514CE"/>
    <w:rsid w:val="00C60ADB"/>
    <w:rsid w:val="00C832E3"/>
    <w:rsid w:val="00C87376"/>
    <w:rsid w:val="00C976B5"/>
    <w:rsid w:val="00CB7D37"/>
    <w:rsid w:val="00CF690C"/>
    <w:rsid w:val="00D515B3"/>
    <w:rsid w:val="00D92CF4"/>
    <w:rsid w:val="00DF26B2"/>
    <w:rsid w:val="00E21D19"/>
    <w:rsid w:val="00E47981"/>
    <w:rsid w:val="00E556E2"/>
    <w:rsid w:val="00EA2929"/>
    <w:rsid w:val="00EB26CA"/>
    <w:rsid w:val="00EB6396"/>
    <w:rsid w:val="00EC0EAA"/>
    <w:rsid w:val="00ED12F1"/>
    <w:rsid w:val="00ED76BB"/>
    <w:rsid w:val="00F002D7"/>
    <w:rsid w:val="00F30AEE"/>
    <w:rsid w:val="00F45DBF"/>
    <w:rsid w:val="00F73AC6"/>
    <w:rsid w:val="00F81CDD"/>
    <w:rsid w:val="00F84A14"/>
    <w:rsid w:val="33B02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56BD31"/>
  <w15:docId w15:val="{0A5B3005-735E-40D2-BE6D-8D86D268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6B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C7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7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C766B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C766B"/>
    <w:rPr>
      <w:sz w:val="18"/>
      <w:szCs w:val="18"/>
    </w:rPr>
  </w:style>
  <w:style w:type="paragraph" w:styleId="a7">
    <w:name w:val="List Paragraph"/>
    <w:basedOn w:val="a"/>
    <w:uiPriority w:val="34"/>
    <w:qFormat/>
    <w:rsid w:val="007C766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82</Words>
  <Characters>468</Characters>
  <Application>Microsoft Office Word</Application>
  <DocSecurity>0</DocSecurity>
  <Lines>3</Lines>
  <Paragraphs>1</Paragraphs>
  <ScaleCrop>false</ScaleCrop>
  <Company>Microsoft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张宏坡</dc:creator>
  <cp:lastModifiedBy>Administrator</cp:lastModifiedBy>
  <cp:revision>5</cp:revision>
  <cp:lastPrinted>2025-07-17T05:30:00Z</cp:lastPrinted>
  <dcterms:created xsi:type="dcterms:W3CDTF">2025-08-18T06:03:00Z</dcterms:created>
  <dcterms:modified xsi:type="dcterms:W3CDTF">2025-08-22T03:39:00Z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eyJoZGlkIjoiNDU1ZjU5YjA4MDkzYThhYTQyMDY1NTJiNjNkNDA5NjIiLCJ1c2VySWQiOiI0NTgzODg0NDQifQ==</vt:lpwstr>
  </property>
  <property fmtid="{D5CDD505-2E9C-101B-9397-08002B2CF9AE}" pid="3" name="KSOProductBuildVer">
    <vt:lpwstr>2052-12.1.0.22215</vt:lpwstr>
  </property>
  <property fmtid="{D5CDD505-2E9C-101B-9397-08002B2CF9AE}" pid="4" name="ICV">
    <vt:lpwstr>A8EDDA5CB2064F21AB1217D7555B7197_12</vt:lpwstr>
  </property>
</Properties>
</file>