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5B6" w:rsidRDefault="007005B6" w:rsidP="00D80ED0">
      <w:pPr>
        <w:spacing w:line="360" w:lineRule="auto"/>
        <w:ind w:firstLineChars="400" w:firstLine="1760"/>
        <w:rPr>
          <w:rFonts w:ascii="宋体" w:hAnsi="宋体" w:cs="宋体"/>
          <w:sz w:val="44"/>
          <w:szCs w:val="44"/>
          <w:u w:val="single"/>
        </w:rPr>
      </w:pPr>
    </w:p>
    <w:p w:rsidR="007005B6" w:rsidRDefault="007005B6" w:rsidP="00D80ED0">
      <w:pPr>
        <w:spacing w:line="360" w:lineRule="auto"/>
        <w:ind w:firstLineChars="400" w:firstLine="1760"/>
        <w:rPr>
          <w:rFonts w:ascii="宋体" w:hAnsi="宋体" w:cs="宋体"/>
          <w:sz w:val="44"/>
          <w:szCs w:val="44"/>
          <w:u w:val="single"/>
        </w:rPr>
      </w:pPr>
    </w:p>
    <w:p w:rsidR="007005B6" w:rsidRDefault="00125BD1" w:rsidP="00D640FB">
      <w:pPr>
        <w:tabs>
          <w:tab w:val="left" w:pos="5084"/>
        </w:tabs>
        <w:spacing w:line="360" w:lineRule="auto"/>
        <w:ind w:leftChars="-100" w:left="32" w:hangingChars="55" w:hanging="242"/>
        <w:jc w:val="center"/>
        <w:rPr>
          <w:rFonts w:ascii="宋体" w:hAnsi="宋体" w:cs="宋体"/>
          <w:sz w:val="44"/>
          <w:szCs w:val="44"/>
          <w:u w:val="single"/>
        </w:rPr>
      </w:pPr>
      <w:r>
        <w:rPr>
          <w:rFonts w:ascii="宋体" w:hAnsi="宋体" w:cs="宋体" w:hint="eastAsia"/>
          <w:sz w:val="44"/>
          <w:szCs w:val="44"/>
          <w:u w:val="single"/>
        </w:rPr>
        <w:t>倍达分厂</w:t>
      </w:r>
      <w:r w:rsidR="00605A24">
        <w:rPr>
          <w:rFonts w:ascii="宋体" w:hAnsi="宋体" w:cs="宋体" w:hint="eastAsia"/>
          <w:sz w:val="44"/>
          <w:szCs w:val="44"/>
          <w:u w:val="single"/>
        </w:rPr>
        <w:t>环保</w:t>
      </w:r>
      <w:r>
        <w:rPr>
          <w:rFonts w:ascii="宋体" w:hAnsi="宋体" w:cs="宋体" w:hint="eastAsia"/>
          <w:sz w:val="44"/>
          <w:szCs w:val="44"/>
          <w:u w:val="single"/>
        </w:rPr>
        <w:t>车间</w:t>
      </w:r>
      <w:r w:rsidR="00605A24">
        <w:rPr>
          <w:rFonts w:ascii="宋体" w:hAnsi="宋体" w:cs="宋体" w:hint="eastAsia"/>
          <w:sz w:val="44"/>
          <w:szCs w:val="44"/>
          <w:u w:val="single"/>
        </w:rPr>
        <w:t>除臭风系统改造</w:t>
      </w:r>
      <w:r>
        <w:rPr>
          <w:rFonts w:ascii="宋体" w:hAnsi="宋体" w:cs="宋体" w:hint="eastAsia"/>
          <w:sz w:val="44"/>
          <w:szCs w:val="44"/>
          <w:u w:val="single"/>
        </w:rPr>
        <w:t>工程</w:t>
      </w:r>
    </w:p>
    <w:p w:rsidR="007005B6" w:rsidRDefault="00125BD1" w:rsidP="00D640FB">
      <w:pPr>
        <w:tabs>
          <w:tab w:val="left" w:pos="5084"/>
        </w:tabs>
        <w:spacing w:line="360" w:lineRule="auto"/>
        <w:ind w:leftChars="-100" w:left="32" w:hangingChars="55" w:hanging="242"/>
        <w:jc w:val="center"/>
        <w:rPr>
          <w:sz w:val="36"/>
          <w:szCs w:val="36"/>
        </w:rPr>
      </w:pPr>
      <w:r>
        <w:rPr>
          <w:rFonts w:ascii="宋体" w:hAnsi="宋体" w:cs="宋体" w:hint="eastAsia"/>
          <w:sz w:val="44"/>
          <w:szCs w:val="44"/>
          <w:u w:val="single"/>
        </w:rPr>
        <w:t>竞争性谈判采购</w:t>
      </w:r>
    </w:p>
    <w:p w:rsidR="007005B6" w:rsidRDefault="00125BD1" w:rsidP="00D640FB">
      <w:pPr>
        <w:tabs>
          <w:tab w:val="left" w:pos="5084"/>
        </w:tabs>
        <w:spacing w:line="360" w:lineRule="auto"/>
        <w:ind w:leftChars="-100" w:left="-12" w:hangingChars="55" w:hanging="198"/>
        <w:jc w:val="left"/>
        <w:rPr>
          <w:sz w:val="36"/>
          <w:szCs w:val="36"/>
        </w:rPr>
      </w:pPr>
      <w:r>
        <w:rPr>
          <w:sz w:val="36"/>
          <w:szCs w:val="36"/>
        </w:rPr>
        <w:tab/>
      </w:r>
      <w:r>
        <w:rPr>
          <w:sz w:val="36"/>
          <w:szCs w:val="36"/>
        </w:rPr>
        <w:tab/>
      </w:r>
    </w:p>
    <w:p w:rsidR="007005B6" w:rsidRDefault="007005B6">
      <w:pPr>
        <w:tabs>
          <w:tab w:val="center" w:pos="4309"/>
          <w:tab w:val="left" w:pos="6990"/>
        </w:tabs>
        <w:jc w:val="center"/>
        <w:rPr>
          <w:kern w:val="2"/>
          <w:sz w:val="28"/>
          <w:szCs w:val="28"/>
        </w:rPr>
      </w:pPr>
    </w:p>
    <w:p w:rsidR="007005B6" w:rsidRDefault="007005B6">
      <w:pPr>
        <w:tabs>
          <w:tab w:val="center" w:pos="4309"/>
          <w:tab w:val="left" w:pos="6990"/>
        </w:tabs>
        <w:jc w:val="center"/>
        <w:rPr>
          <w:kern w:val="2"/>
          <w:sz w:val="28"/>
          <w:szCs w:val="28"/>
        </w:rPr>
      </w:pPr>
    </w:p>
    <w:p w:rsidR="007005B6" w:rsidRDefault="00125BD1">
      <w:pPr>
        <w:spacing w:line="360" w:lineRule="auto"/>
        <w:jc w:val="center"/>
        <w:rPr>
          <w:b/>
          <w:sz w:val="72"/>
          <w:szCs w:val="52"/>
        </w:rPr>
      </w:pPr>
      <w:r>
        <w:rPr>
          <w:rFonts w:ascii="黑体" w:eastAsia="黑体" w:hAnsi="黑体" w:cs="黑体" w:hint="eastAsia"/>
          <w:b/>
          <w:sz w:val="84"/>
          <w:szCs w:val="84"/>
        </w:rPr>
        <w:t>采 购 文 件</w:t>
      </w:r>
    </w:p>
    <w:p w:rsidR="007005B6" w:rsidRDefault="007005B6">
      <w:pPr>
        <w:tabs>
          <w:tab w:val="center" w:pos="4309"/>
          <w:tab w:val="left" w:pos="6990"/>
        </w:tabs>
        <w:jc w:val="left"/>
        <w:rPr>
          <w:rFonts w:eastAsia="黑体"/>
          <w:sz w:val="28"/>
          <w:szCs w:val="28"/>
        </w:rPr>
      </w:pPr>
    </w:p>
    <w:p w:rsidR="007005B6" w:rsidRDefault="007005B6">
      <w:pPr>
        <w:tabs>
          <w:tab w:val="center" w:pos="4309"/>
          <w:tab w:val="left" w:pos="6990"/>
        </w:tabs>
        <w:jc w:val="center"/>
        <w:rPr>
          <w:bCs/>
          <w:kern w:val="2"/>
          <w:sz w:val="32"/>
          <w:szCs w:val="28"/>
        </w:rPr>
      </w:pPr>
    </w:p>
    <w:p w:rsidR="007005B6" w:rsidRDefault="007005B6" w:rsidP="00D80ED0">
      <w:pPr>
        <w:spacing w:line="480" w:lineRule="auto"/>
        <w:ind w:firstLineChars="700" w:firstLine="1960"/>
        <w:rPr>
          <w:rFonts w:ascii="宋体" w:hAnsi="宋体"/>
          <w:sz w:val="28"/>
          <w:szCs w:val="28"/>
        </w:rPr>
      </w:pPr>
    </w:p>
    <w:p w:rsidR="007005B6" w:rsidRDefault="007005B6" w:rsidP="00D80ED0">
      <w:pPr>
        <w:spacing w:line="480" w:lineRule="auto"/>
        <w:ind w:firstLineChars="700" w:firstLine="1960"/>
        <w:rPr>
          <w:rFonts w:ascii="宋体" w:hAnsi="宋体"/>
          <w:sz w:val="28"/>
          <w:szCs w:val="28"/>
        </w:rPr>
      </w:pPr>
    </w:p>
    <w:p w:rsidR="007005B6" w:rsidRDefault="007005B6" w:rsidP="00D80ED0">
      <w:pPr>
        <w:spacing w:line="480" w:lineRule="auto"/>
        <w:ind w:firstLineChars="700" w:firstLine="1960"/>
        <w:rPr>
          <w:rFonts w:ascii="宋体" w:hAnsi="宋体"/>
          <w:sz w:val="28"/>
          <w:szCs w:val="28"/>
        </w:rPr>
      </w:pPr>
    </w:p>
    <w:p w:rsidR="007005B6" w:rsidRDefault="007005B6" w:rsidP="00D80ED0">
      <w:pPr>
        <w:spacing w:line="480" w:lineRule="auto"/>
        <w:ind w:firstLineChars="700" w:firstLine="1960"/>
        <w:rPr>
          <w:rFonts w:ascii="宋体" w:hAnsi="宋体"/>
          <w:sz w:val="28"/>
          <w:szCs w:val="28"/>
        </w:rPr>
      </w:pPr>
    </w:p>
    <w:p w:rsidR="007005B6" w:rsidRDefault="00125BD1" w:rsidP="00D80ED0">
      <w:pPr>
        <w:spacing w:afterLines="50" w:line="480" w:lineRule="auto"/>
        <w:ind w:right="17" w:firstLineChars="500" w:firstLine="1600"/>
        <w:rPr>
          <w:rFonts w:ascii="宋体"/>
          <w:sz w:val="32"/>
          <w:szCs w:val="32"/>
        </w:rPr>
      </w:pPr>
      <w:r>
        <w:rPr>
          <w:rFonts w:ascii="宋体" w:hAnsi="宋体" w:cs="宋体" w:hint="eastAsia"/>
          <w:sz w:val="32"/>
          <w:szCs w:val="32"/>
        </w:rPr>
        <w:t>采购人：华北制药股份有限公司倍达分厂</w:t>
      </w:r>
    </w:p>
    <w:p w:rsidR="007005B6" w:rsidRDefault="007005B6" w:rsidP="00605A24">
      <w:pPr>
        <w:spacing w:afterLines="50"/>
        <w:jc w:val="center"/>
        <w:rPr>
          <w:rFonts w:ascii="宋体"/>
          <w:sz w:val="32"/>
          <w:szCs w:val="32"/>
        </w:rPr>
      </w:pPr>
    </w:p>
    <w:p w:rsidR="007005B6" w:rsidRDefault="007005B6" w:rsidP="00D640FB">
      <w:pPr>
        <w:pStyle w:val="21"/>
        <w:ind w:left="420"/>
      </w:pPr>
    </w:p>
    <w:p w:rsidR="007005B6" w:rsidRDefault="00125BD1">
      <w:pPr>
        <w:jc w:val="center"/>
        <w:rPr>
          <w:sz w:val="28"/>
          <w:szCs w:val="28"/>
        </w:rPr>
      </w:pPr>
      <w:r>
        <w:rPr>
          <w:rFonts w:asciiTheme="majorEastAsia" w:eastAsiaTheme="majorEastAsia" w:hAnsiTheme="majorEastAsia" w:hint="eastAsia"/>
          <w:sz w:val="32"/>
          <w:szCs w:val="32"/>
        </w:rPr>
        <w:t>二零二五年</w:t>
      </w:r>
      <w:r w:rsidR="00605A24">
        <w:rPr>
          <w:rFonts w:asciiTheme="majorEastAsia" w:eastAsiaTheme="majorEastAsia" w:hAnsiTheme="majorEastAsia" w:hint="eastAsia"/>
          <w:sz w:val="32"/>
          <w:szCs w:val="32"/>
        </w:rPr>
        <w:t>捌</w:t>
      </w:r>
      <w:r>
        <w:rPr>
          <w:rFonts w:asciiTheme="majorEastAsia" w:eastAsiaTheme="majorEastAsia" w:hAnsiTheme="majorEastAsia" w:hint="eastAsia"/>
          <w:sz w:val="32"/>
          <w:szCs w:val="32"/>
        </w:rPr>
        <w:t>月</w:t>
      </w:r>
    </w:p>
    <w:p w:rsidR="007005B6" w:rsidRDefault="00125BD1">
      <w:pPr>
        <w:widowControl/>
        <w:adjustRightInd/>
        <w:snapToGrid/>
        <w:spacing w:line="240" w:lineRule="auto"/>
        <w:jc w:val="left"/>
        <w:rPr>
          <w:rFonts w:ascii="宋体" w:hAnsi="宋体" w:cs="宋体"/>
          <w:b/>
          <w:bCs/>
          <w:kern w:val="0"/>
          <w:sz w:val="28"/>
          <w:szCs w:val="28"/>
          <w:lang w:val="zh-CN"/>
        </w:rPr>
      </w:pPr>
      <w:r>
        <w:rPr>
          <w:rFonts w:ascii="宋体" w:hAnsi="宋体" w:cs="宋体"/>
          <w:szCs w:val="28"/>
          <w:lang w:val="zh-CN"/>
        </w:rPr>
        <w:br w:type="page"/>
      </w:r>
    </w:p>
    <w:p w:rsidR="007005B6" w:rsidRDefault="007005B6">
      <w:pPr>
        <w:pStyle w:val="TOC1"/>
        <w:jc w:val="center"/>
        <w:rPr>
          <w:rFonts w:ascii="宋体" w:hAnsi="宋体" w:cs="宋体"/>
          <w:color w:val="auto"/>
          <w:szCs w:val="28"/>
          <w:lang w:val="zh-CN"/>
        </w:rPr>
        <w:sectPr w:rsidR="007005B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pgMar w:top="1361" w:right="1588" w:bottom="1361" w:left="1588" w:header="720" w:footer="720" w:gutter="0"/>
          <w:pgNumType w:start="1"/>
          <w:cols w:space="720"/>
          <w:titlePg/>
          <w:docGrid w:linePitch="286"/>
        </w:sectPr>
      </w:pPr>
    </w:p>
    <w:p w:rsidR="007005B6" w:rsidRDefault="00125BD1" w:rsidP="00605A24">
      <w:pPr>
        <w:spacing w:line="440" w:lineRule="exact"/>
        <w:jc w:val="center"/>
        <w:rPr>
          <w:rFonts w:ascii="黑体" w:eastAsia="黑体" w:hAnsi="黑体" w:cs="黑体"/>
          <w:kern w:val="2"/>
          <w:sz w:val="28"/>
          <w:szCs w:val="32"/>
        </w:rPr>
      </w:pPr>
      <w:bookmarkStart w:id="0" w:name="_Toc247096243"/>
      <w:bookmarkStart w:id="1" w:name="_Toc247085671"/>
      <w:bookmarkStart w:id="2" w:name="_Toc246996157"/>
      <w:bookmarkStart w:id="3" w:name="_Toc246996900"/>
      <w:bookmarkEnd w:id="0"/>
      <w:bookmarkEnd w:id="1"/>
      <w:bookmarkEnd w:id="2"/>
      <w:bookmarkEnd w:id="3"/>
      <w:r w:rsidRPr="00125BD1">
        <w:rPr>
          <w:rFonts w:ascii="黑体" w:eastAsia="黑体" w:hAnsi="黑体" w:cs="黑体" w:hint="eastAsia"/>
          <w:kern w:val="2"/>
          <w:sz w:val="28"/>
          <w:szCs w:val="32"/>
        </w:rPr>
        <w:lastRenderedPageBreak/>
        <w:t>倍达分厂</w:t>
      </w:r>
      <w:r w:rsidR="00605A24">
        <w:rPr>
          <w:rFonts w:ascii="黑体" w:eastAsia="黑体" w:hAnsi="黑体" w:cs="黑体" w:hint="eastAsia"/>
          <w:kern w:val="2"/>
          <w:sz w:val="28"/>
          <w:szCs w:val="32"/>
        </w:rPr>
        <w:t>环保</w:t>
      </w:r>
      <w:r w:rsidRPr="00125BD1">
        <w:rPr>
          <w:rFonts w:ascii="黑体" w:eastAsia="黑体" w:hAnsi="黑体" w:cs="黑体" w:hint="eastAsia"/>
          <w:kern w:val="2"/>
          <w:sz w:val="28"/>
          <w:szCs w:val="32"/>
        </w:rPr>
        <w:t>车间</w:t>
      </w:r>
      <w:r w:rsidR="00605A24">
        <w:rPr>
          <w:rFonts w:ascii="黑体" w:eastAsia="黑体" w:hAnsi="黑体" w:cs="黑体" w:hint="eastAsia"/>
          <w:kern w:val="2"/>
          <w:sz w:val="28"/>
          <w:szCs w:val="32"/>
        </w:rPr>
        <w:t>除臭风系统改造</w:t>
      </w:r>
      <w:r w:rsidRPr="00125BD1">
        <w:rPr>
          <w:rFonts w:ascii="黑体" w:eastAsia="黑体" w:hAnsi="黑体" w:cs="黑体" w:hint="eastAsia"/>
          <w:kern w:val="2"/>
          <w:sz w:val="28"/>
          <w:szCs w:val="32"/>
        </w:rPr>
        <w:t>工程</w:t>
      </w:r>
      <w:r>
        <w:rPr>
          <w:rFonts w:ascii="黑体" w:eastAsia="黑体" w:hAnsi="黑体" w:cs="黑体" w:hint="eastAsia"/>
          <w:kern w:val="2"/>
          <w:sz w:val="28"/>
          <w:szCs w:val="32"/>
        </w:rPr>
        <w:t>竞争性谈判采购公告</w:t>
      </w:r>
    </w:p>
    <w:p w:rsidR="007005B6" w:rsidRDefault="007005B6">
      <w:pPr>
        <w:spacing w:line="440" w:lineRule="exact"/>
        <w:jc w:val="center"/>
        <w:rPr>
          <w:b/>
          <w:kern w:val="2"/>
          <w:sz w:val="28"/>
          <w:szCs w:val="32"/>
        </w:rPr>
      </w:pPr>
    </w:p>
    <w:p w:rsidR="007005B6" w:rsidRDefault="00125BD1" w:rsidP="009A7A7A">
      <w:pPr>
        <w:pStyle w:val="2"/>
        <w:rPr>
          <w:kern w:val="2"/>
        </w:rPr>
      </w:pPr>
      <w:bookmarkStart w:id="4" w:name="_Toc19343"/>
      <w:bookmarkStart w:id="5" w:name="_Toc52352919"/>
      <w:bookmarkStart w:id="6" w:name="_Toc30850"/>
      <w:bookmarkStart w:id="7" w:name="_Toc145862922"/>
      <w:bookmarkStart w:id="8" w:name="_Toc32384"/>
      <w:bookmarkEnd w:id="4"/>
      <w:r>
        <w:rPr>
          <w:rFonts w:hint="eastAsia"/>
          <w:kern w:val="2"/>
        </w:rPr>
        <w:t>一</w:t>
      </w:r>
      <w:r>
        <w:rPr>
          <w:kern w:val="2"/>
        </w:rPr>
        <w:t>.</w:t>
      </w:r>
      <w:r>
        <w:rPr>
          <w:rFonts w:hint="eastAsia"/>
          <w:kern w:val="2"/>
        </w:rPr>
        <w:t>采购</w:t>
      </w:r>
      <w:r>
        <w:rPr>
          <w:kern w:val="2"/>
        </w:rPr>
        <w:t>条件</w:t>
      </w:r>
      <w:bookmarkEnd w:id="5"/>
      <w:bookmarkEnd w:id="6"/>
      <w:bookmarkEnd w:id="7"/>
      <w:bookmarkEnd w:id="8"/>
    </w:p>
    <w:p w:rsidR="007005B6" w:rsidRDefault="00125BD1" w:rsidP="00D640FB">
      <w:pPr>
        <w:ind w:firstLineChars="200" w:firstLine="420"/>
        <w:jc w:val="left"/>
        <w:rPr>
          <w:szCs w:val="21"/>
        </w:rPr>
      </w:pPr>
      <w:r>
        <w:rPr>
          <w:rFonts w:hint="eastAsia"/>
          <w:szCs w:val="21"/>
        </w:rPr>
        <w:t>本采购项目华北制药股份有限公司倍达分厂</w:t>
      </w:r>
      <w:r w:rsidR="00696F21">
        <w:rPr>
          <w:rFonts w:hint="eastAsia"/>
          <w:szCs w:val="21"/>
        </w:rPr>
        <w:t>环保</w:t>
      </w:r>
      <w:r>
        <w:rPr>
          <w:rFonts w:hint="eastAsia"/>
          <w:szCs w:val="21"/>
        </w:rPr>
        <w:t>车间</w:t>
      </w:r>
      <w:r w:rsidR="00696F21">
        <w:rPr>
          <w:rFonts w:hint="eastAsia"/>
          <w:szCs w:val="21"/>
        </w:rPr>
        <w:t>除臭风系统改造</w:t>
      </w:r>
      <w:r>
        <w:rPr>
          <w:rFonts w:hint="eastAsia"/>
          <w:szCs w:val="21"/>
        </w:rPr>
        <w:t>工程项目，采购人为华北制药股份有限公司倍达分厂，建设资金来自自筹资金。项目已具备采购条件，现对本项目进行竞争性谈判采购。</w:t>
      </w:r>
    </w:p>
    <w:p w:rsidR="007005B6" w:rsidRDefault="00125BD1" w:rsidP="009A7A7A">
      <w:pPr>
        <w:pStyle w:val="2"/>
      </w:pPr>
      <w:bookmarkStart w:id="9" w:name="_Toc5162"/>
      <w:bookmarkStart w:id="10" w:name="_Toc18810"/>
      <w:bookmarkStart w:id="11" w:name="_Toc21089"/>
      <w:bookmarkStart w:id="12" w:name="_Toc145862923"/>
      <w:bookmarkStart w:id="13" w:name="_Toc52352920"/>
      <w:bookmarkEnd w:id="9"/>
      <w:r>
        <w:rPr>
          <w:rFonts w:ascii="Times New Roman" w:hAnsi="Times New Roman" w:hint="eastAsia"/>
        </w:rPr>
        <w:t>二</w:t>
      </w:r>
      <w:r>
        <w:rPr>
          <w:rFonts w:ascii="Times New Roman" w:hAnsi="Times New Roman"/>
        </w:rPr>
        <w:t>.</w:t>
      </w:r>
      <w:r>
        <w:t>项目概况与</w:t>
      </w:r>
      <w:r>
        <w:rPr>
          <w:rFonts w:hint="eastAsia"/>
        </w:rPr>
        <w:t>采购</w:t>
      </w:r>
      <w:r>
        <w:t>范围</w:t>
      </w:r>
      <w:bookmarkEnd w:id="10"/>
      <w:bookmarkEnd w:id="11"/>
      <w:bookmarkEnd w:id="12"/>
      <w:bookmarkEnd w:id="13"/>
    </w:p>
    <w:p w:rsidR="007005B6" w:rsidRDefault="00125BD1" w:rsidP="00D640FB">
      <w:pPr>
        <w:widowControl/>
        <w:pBdr>
          <w:top w:val="none" w:sz="0" w:space="3" w:color="000000"/>
          <w:left w:val="none" w:sz="0" w:space="3" w:color="000000"/>
          <w:bottom w:val="none" w:sz="0" w:space="3" w:color="000000"/>
          <w:right w:val="none" w:sz="0" w:space="3" w:color="000000"/>
          <w:between w:val="none" w:sz="0" w:space="0" w:color="000000"/>
        </w:pBdr>
        <w:shd w:val="clear" w:color="000000" w:fill="FFFFFF"/>
        <w:ind w:firstLineChars="200" w:firstLine="420"/>
        <w:jc w:val="left"/>
        <w:rPr>
          <w:szCs w:val="21"/>
        </w:rPr>
      </w:pPr>
      <w:r>
        <w:rPr>
          <w:szCs w:val="21"/>
        </w:rPr>
        <w:t>2.1</w:t>
      </w:r>
      <w:r>
        <w:rPr>
          <w:rFonts w:hint="eastAsia"/>
          <w:szCs w:val="21"/>
        </w:rPr>
        <w:t>项目概况：华北制药股份有限公司倍达分厂</w:t>
      </w:r>
      <w:r w:rsidR="00696F21">
        <w:rPr>
          <w:rFonts w:hint="eastAsia"/>
          <w:szCs w:val="21"/>
        </w:rPr>
        <w:t>环保</w:t>
      </w:r>
      <w:r>
        <w:rPr>
          <w:rFonts w:hint="eastAsia"/>
          <w:szCs w:val="21"/>
        </w:rPr>
        <w:t>车间</w:t>
      </w:r>
      <w:r w:rsidR="00696F21">
        <w:rPr>
          <w:rFonts w:hint="eastAsia"/>
          <w:szCs w:val="21"/>
        </w:rPr>
        <w:t>除臭风系统改造</w:t>
      </w:r>
      <w:r>
        <w:rPr>
          <w:rFonts w:hint="eastAsia"/>
          <w:szCs w:val="21"/>
        </w:rPr>
        <w:t>工程项目</w:t>
      </w:r>
    </w:p>
    <w:p w:rsidR="007005B6" w:rsidRDefault="00125BD1" w:rsidP="00D640FB">
      <w:pPr>
        <w:widowControl/>
        <w:pBdr>
          <w:top w:val="none" w:sz="0" w:space="3" w:color="000000"/>
          <w:left w:val="none" w:sz="0" w:space="3" w:color="000000"/>
          <w:bottom w:val="none" w:sz="0" w:space="3" w:color="000000"/>
          <w:right w:val="none" w:sz="0" w:space="3" w:color="000000"/>
          <w:between w:val="none" w:sz="0" w:space="0" w:color="000000"/>
        </w:pBdr>
        <w:shd w:val="clear" w:color="000000" w:fill="FFFFFF"/>
        <w:ind w:firstLineChars="200" w:firstLine="420"/>
        <w:jc w:val="left"/>
        <w:rPr>
          <w:szCs w:val="21"/>
        </w:rPr>
      </w:pPr>
      <w:r>
        <w:rPr>
          <w:szCs w:val="21"/>
        </w:rPr>
        <w:t>2.2</w:t>
      </w:r>
      <w:r>
        <w:rPr>
          <w:rFonts w:hint="eastAsia"/>
          <w:szCs w:val="21"/>
        </w:rPr>
        <w:t>采购</w:t>
      </w:r>
      <w:r>
        <w:rPr>
          <w:szCs w:val="21"/>
        </w:rPr>
        <w:t>范围：</w:t>
      </w:r>
      <w:r w:rsidR="00C23221">
        <w:rPr>
          <w:szCs w:val="21"/>
        </w:rPr>
        <w:t>采购范围包括环保车间除臭风系统的风管，阀门及盖板的制作（含管道支架制作），运输，安装（含对部分破损部分的修补以及原有旧管道的拆除）</w:t>
      </w:r>
    </w:p>
    <w:p w:rsidR="007005B6" w:rsidRDefault="00125BD1" w:rsidP="00D640FB">
      <w:pPr>
        <w:widowControl/>
        <w:pBdr>
          <w:top w:val="none" w:sz="0" w:space="3" w:color="000000"/>
          <w:left w:val="none" w:sz="0" w:space="3" w:color="000000"/>
          <w:bottom w:val="none" w:sz="0" w:space="3" w:color="000000"/>
          <w:right w:val="none" w:sz="0" w:space="3" w:color="000000"/>
          <w:between w:val="none" w:sz="0" w:space="0" w:color="000000"/>
        </w:pBdr>
        <w:shd w:val="clear" w:color="000000" w:fill="FFFFFF"/>
        <w:ind w:firstLineChars="200" w:firstLine="420"/>
        <w:jc w:val="left"/>
        <w:rPr>
          <w:szCs w:val="21"/>
        </w:rPr>
      </w:pPr>
      <w:r>
        <w:rPr>
          <w:szCs w:val="21"/>
        </w:rPr>
        <w:t>2.2.1</w:t>
      </w:r>
      <w:r>
        <w:rPr>
          <w:rFonts w:hint="eastAsia"/>
          <w:szCs w:val="21"/>
        </w:rPr>
        <w:t>名称、数量、技术规格：本项目标段划分为</w:t>
      </w:r>
      <w:r>
        <w:rPr>
          <w:rFonts w:hint="eastAsia"/>
          <w:szCs w:val="21"/>
        </w:rPr>
        <w:t>1</w:t>
      </w:r>
      <w:r>
        <w:rPr>
          <w:rFonts w:hint="eastAsia"/>
          <w:szCs w:val="21"/>
        </w:rPr>
        <w:t>个标段，华北制药股份有限公司倍达分厂倍达分厂</w:t>
      </w:r>
      <w:r w:rsidR="00C23221">
        <w:rPr>
          <w:rFonts w:hint="eastAsia"/>
          <w:szCs w:val="21"/>
        </w:rPr>
        <w:t>环保</w:t>
      </w:r>
      <w:r>
        <w:rPr>
          <w:rFonts w:hint="eastAsia"/>
          <w:szCs w:val="21"/>
        </w:rPr>
        <w:t>车间</w:t>
      </w:r>
      <w:r w:rsidR="00C23221">
        <w:rPr>
          <w:rFonts w:hint="eastAsia"/>
          <w:szCs w:val="21"/>
        </w:rPr>
        <w:t>除臭风系统改造</w:t>
      </w:r>
      <w:r>
        <w:rPr>
          <w:rFonts w:hint="eastAsia"/>
          <w:szCs w:val="21"/>
        </w:rPr>
        <w:t>工程采购项目，具体内容以本采购文件“十</w:t>
      </w:r>
      <w:r>
        <w:rPr>
          <w:rFonts w:hint="eastAsia"/>
          <w:szCs w:val="21"/>
        </w:rPr>
        <w:t xml:space="preserve"> </w:t>
      </w:r>
      <w:r>
        <w:rPr>
          <w:rFonts w:hint="eastAsia"/>
          <w:szCs w:val="21"/>
        </w:rPr>
        <w:t>供货要求”为准。</w:t>
      </w:r>
    </w:p>
    <w:p w:rsidR="007005B6" w:rsidRDefault="00125BD1" w:rsidP="00D640FB">
      <w:pPr>
        <w:widowControl/>
        <w:pBdr>
          <w:top w:val="none" w:sz="0" w:space="3" w:color="000000"/>
          <w:left w:val="none" w:sz="0" w:space="3" w:color="000000"/>
          <w:bottom w:val="none" w:sz="0" w:space="3" w:color="000000"/>
          <w:right w:val="none" w:sz="0" w:space="3" w:color="000000"/>
          <w:between w:val="none" w:sz="0" w:space="0" w:color="000000"/>
        </w:pBdr>
        <w:shd w:val="clear" w:color="000000" w:fill="FFFFFF"/>
        <w:ind w:firstLineChars="200" w:firstLine="420"/>
        <w:jc w:val="left"/>
        <w:rPr>
          <w:szCs w:val="21"/>
        </w:rPr>
      </w:pPr>
      <w:r>
        <w:rPr>
          <w:szCs w:val="21"/>
        </w:rPr>
        <w:t>2.2.2</w:t>
      </w:r>
      <w:r>
        <w:rPr>
          <w:szCs w:val="21"/>
        </w:rPr>
        <w:t>交货地点</w:t>
      </w:r>
      <w:r>
        <w:rPr>
          <w:rFonts w:hint="eastAsia"/>
          <w:szCs w:val="21"/>
        </w:rPr>
        <w:t>：石家庄经济技术开发区扬子路</w:t>
      </w:r>
      <w:r>
        <w:rPr>
          <w:rFonts w:hint="eastAsia"/>
          <w:szCs w:val="21"/>
        </w:rPr>
        <w:t>18</w:t>
      </w:r>
      <w:r>
        <w:rPr>
          <w:rFonts w:hint="eastAsia"/>
          <w:szCs w:val="21"/>
        </w:rPr>
        <w:t>号倍达分厂</w:t>
      </w:r>
    </w:p>
    <w:p w:rsidR="007005B6" w:rsidRDefault="00125BD1" w:rsidP="00D640FB">
      <w:pPr>
        <w:widowControl/>
        <w:pBdr>
          <w:top w:val="none" w:sz="0" w:space="3" w:color="000000"/>
          <w:left w:val="none" w:sz="0" w:space="3" w:color="000000"/>
          <w:bottom w:val="none" w:sz="0" w:space="3" w:color="000000"/>
          <w:right w:val="none" w:sz="0" w:space="3" w:color="000000"/>
          <w:between w:val="none" w:sz="0" w:space="0" w:color="000000"/>
        </w:pBdr>
        <w:shd w:val="clear" w:color="000000" w:fill="FFFFFF"/>
        <w:ind w:firstLineChars="200" w:firstLine="420"/>
        <w:jc w:val="left"/>
        <w:rPr>
          <w:szCs w:val="21"/>
        </w:rPr>
      </w:pPr>
      <w:r>
        <w:rPr>
          <w:szCs w:val="21"/>
        </w:rPr>
        <w:t>2.2.3</w:t>
      </w:r>
      <w:r>
        <w:rPr>
          <w:rFonts w:hint="eastAsia"/>
          <w:szCs w:val="21"/>
        </w:rPr>
        <w:t>交货期：</w:t>
      </w:r>
      <w:r w:rsidR="003A1B46">
        <w:rPr>
          <w:rFonts w:hint="eastAsia"/>
          <w:szCs w:val="21"/>
        </w:rPr>
        <w:t>采购方具备施工条件后</w:t>
      </w:r>
      <w:r w:rsidR="00C23221">
        <w:rPr>
          <w:rFonts w:hint="eastAsia"/>
          <w:szCs w:val="21"/>
          <w:u w:val="single"/>
        </w:rPr>
        <w:t>20</w:t>
      </w:r>
      <w:r>
        <w:rPr>
          <w:rFonts w:hint="eastAsia"/>
          <w:szCs w:val="21"/>
        </w:rPr>
        <w:t>个日历日内</w:t>
      </w:r>
      <w:r w:rsidR="00C23221">
        <w:rPr>
          <w:rFonts w:hint="eastAsia"/>
          <w:szCs w:val="21"/>
        </w:rPr>
        <w:t>完成施工</w:t>
      </w:r>
      <w:r>
        <w:rPr>
          <w:rFonts w:hint="eastAsia"/>
          <w:szCs w:val="21"/>
        </w:rPr>
        <w:t>。</w:t>
      </w:r>
    </w:p>
    <w:p w:rsidR="007005B6" w:rsidRDefault="00125BD1" w:rsidP="00D640FB">
      <w:pPr>
        <w:widowControl/>
        <w:pBdr>
          <w:top w:val="none" w:sz="0" w:space="3" w:color="auto"/>
          <w:left w:val="none" w:sz="0" w:space="3" w:color="auto"/>
          <w:bottom w:val="none" w:sz="0" w:space="3" w:color="auto"/>
          <w:right w:val="none" w:sz="0" w:space="3" w:color="auto"/>
        </w:pBdr>
        <w:shd w:val="clear" w:color="000000" w:fill="FFFFFF"/>
        <w:spacing w:line="360" w:lineRule="auto"/>
        <w:ind w:firstLineChars="200" w:firstLine="420"/>
        <w:jc w:val="left"/>
        <w:rPr>
          <w:szCs w:val="21"/>
        </w:rPr>
      </w:pPr>
      <w:r>
        <w:rPr>
          <w:szCs w:val="21"/>
        </w:rPr>
        <w:t>2.2.4</w:t>
      </w:r>
      <w:r>
        <w:rPr>
          <w:szCs w:val="21"/>
        </w:rPr>
        <w:t>资格审查方式：资格后审。</w:t>
      </w:r>
      <w:bookmarkStart w:id="14" w:name="_Toc17266"/>
      <w:bookmarkEnd w:id="14"/>
    </w:p>
    <w:p w:rsidR="007005B6" w:rsidRDefault="00125BD1" w:rsidP="009A7A7A">
      <w:pPr>
        <w:pStyle w:val="2"/>
        <w:rPr>
          <w:kern w:val="2"/>
        </w:rPr>
      </w:pPr>
      <w:bookmarkStart w:id="15" w:name="_Toc145862924"/>
      <w:bookmarkStart w:id="16" w:name="_Toc21371"/>
      <w:bookmarkStart w:id="17" w:name="_Toc9083"/>
      <w:r>
        <w:rPr>
          <w:rFonts w:hint="eastAsia"/>
          <w:kern w:val="2"/>
        </w:rPr>
        <w:t>三</w:t>
      </w:r>
      <w:r>
        <w:rPr>
          <w:kern w:val="2"/>
        </w:rPr>
        <w:t>.</w:t>
      </w:r>
      <w:r>
        <w:rPr>
          <w:rFonts w:hint="eastAsia"/>
          <w:kern w:val="2"/>
        </w:rPr>
        <w:t>供应商</w:t>
      </w:r>
      <w:r>
        <w:rPr>
          <w:kern w:val="2"/>
        </w:rPr>
        <w:t>资格要求</w:t>
      </w:r>
      <w:bookmarkEnd w:id="15"/>
      <w:bookmarkEnd w:id="16"/>
      <w:bookmarkEnd w:id="17"/>
    </w:p>
    <w:p w:rsidR="007005B6" w:rsidRDefault="00125BD1" w:rsidP="00D640FB">
      <w:pPr>
        <w:widowControl/>
        <w:pBdr>
          <w:top w:val="none" w:sz="0" w:space="3" w:color="000000"/>
          <w:left w:val="none" w:sz="0" w:space="3" w:color="000000"/>
          <w:bottom w:val="none" w:sz="0" w:space="3" w:color="000000"/>
          <w:right w:val="none" w:sz="0" w:space="3" w:color="000000"/>
          <w:between w:val="none" w:sz="0" w:space="0" w:color="000000"/>
        </w:pBdr>
        <w:shd w:val="clear" w:color="000000" w:fill="FFFFFF"/>
        <w:ind w:firstLineChars="200" w:firstLine="420"/>
        <w:jc w:val="left"/>
        <w:rPr>
          <w:szCs w:val="21"/>
        </w:rPr>
      </w:pPr>
      <w:r>
        <w:rPr>
          <w:szCs w:val="21"/>
        </w:rPr>
        <w:t>3.1</w:t>
      </w:r>
      <w:r>
        <w:rPr>
          <w:rFonts w:hint="eastAsia"/>
          <w:szCs w:val="21"/>
        </w:rPr>
        <w:t>本次采购对供应商的资格要求</w:t>
      </w:r>
    </w:p>
    <w:p w:rsidR="00984677" w:rsidRDefault="00125BD1" w:rsidP="00D640FB">
      <w:pPr>
        <w:widowControl/>
        <w:pBdr>
          <w:top w:val="none" w:sz="0" w:space="3" w:color="auto"/>
          <w:left w:val="none" w:sz="0" w:space="3" w:color="auto"/>
          <w:bottom w:val="none" w:sz="0" w:space="3" w:color="auto"/>
          <w:right w:val="none" w:sz="0" w:space="3" w:color="auto"/>
        </w:pBdr>
        <w:shd w:val="clear" w:color="000000" w:fill="FFFFFF"/>
        <w:spacing w:line="360" w:lineRule="auto"/>
        <w:ind w:firstLineChars="200" w:firstLine="420"/>
        <w:jc w:val="left"/>
        <w:rPr>
          <w:rFonts w:hint="eastAsia"/>
          <w:szCs w:val="21"/>
        </w:rPr>
      </w:pPr>
      <w:r>
        <w:rPr>
          <w:szCs w:val="21"/>
        </w:rPr>
        <w:t>3.1.1</w:t>
      </w:r>
      <w:r>
        <w:rPr>
          <w:rFonts w:hint="eastAsia"/>
          <w:szCs w:val="21"/>
        </w:rPr>
        <w:t>资质要求：投标人须具备独立的法人资格；</w:t>
      </w:r>
      <w:r w:rsidR="00984677">
        <w:rPr>
          <w:rFonts w:hint="eastAsia"/>
          <w:szCs w:val="21"/>
        </w:rPr>
        <w:t>至少提供两份</w:t>
      </w:r>
      <w:r w:rsidR="00984677">
        <w:rPr>
          <w:rFonts w:hint="eastAsia"/>
          <w:szCs w:val="21"/>
        </w:rPr>
        <w:t>2021</w:t>
      </w:r>
      <w:r w:rsidR="00984677">
        <w:rPr>
          <w:rFonts w:hint="eastAsia"/>
          <w:szCs w:val="21"/>
        </w:rPr>
        <w:t>年以后玻璃钢管道维修或制作安装合同</w:t>
      </w:r>
      <w:r w:rsidR="009A55DC">
        <w:rPr>
          <w:rFonts w:hint="eastAsia"/>
          <w:szCs w:val="21"/>
        </w:rPr>
        <w:t>；投标人报名时必须附上甲方盖章确认的现场踏勘证明</w:t>
      </w:r>
    </w:p>
    <w:p w:rsidR="007005B6" w:rsidRDefault="00125BD1" w:rsidP="00D640FB">
      <w:pPr>
        <w:widowControl/>
        <w:pBdr>
          <w:top w:val="none" w:sz="0" w:space="3" w:color="auto"/>
          <w:left w:val="none" w:sz="0" w:space="3" w:color="auto"/>
          <w:bottom w:val="none" w:sz="0" w:space="3" w:color="auto"/>
          <w:right w:val="none" w:sz="0" w:space="3" w:color="auto"/>
        </w:pBdr>
        <w:shd w:val="clear" w:color="000000" w:fill="FFFFFF"/>
        <w:spacing w:line="360" w:lineRule="auto"/>
        <w:ind w:firstLineChars="200" w:firstLine="420"/>
        <w:jc w:val="left"/>
        <w:rPr>
          <w:szCs w:val="21"/>
        </w:rPr>
      </w:pPr>
      <w:r>
        <w:rPr>
          <w:szCs w:val="21"/>
        </w:rPr>
        <w:t>3.1.2</w:t>
      </w:r>
      <w:r>
        <w:rPr>
          <w:rFonts w:hint="eastAsia"/>
          <w:szCs w:val="21"/>
        </w:rPr>
        <w:t>财务要求：</w:t>
      </w:r>
      <w:bookmarkStart w:id="18" w:name="OLE_LINK6"/>
      <w:bookmarkStart w:id="19" w:name="OLE_LINK5"/>
      <w:r>
        <w:rPr>
          <w:rFonts w:hint="eastAsia"/>
          <w:szCs w:val="21"/>
        </w:rPr>
        <w:t xml:space="preserve">  /  </w:t>
      </w:r>
      <w:r>
        <w:rPr>
          <w:rFonts w:hint="eastAsia"/>
          <w:szCs w:val="21"/>
        </w:rPr>
        <w:t>；</w:t>
      </w:r>
      <w:bookmarkEnd w:id="18"/>
      <w:bookmarkEnd w:id="19"/>
    </w:p>
    <w:p w:rsidR="007005B6" w:rsidRDefault="00125BD1" w:rsidP="00D640FB">
      <w:pPr>
        <w:widowControl/>
        <w:pBdr>
          <w:top w:val="none" w:sz="0" w:space="3" w:color="auto"/>
          <w:left w:val="none" w:sz="0" w:space="3" w:color="auto"/>
          <w:bottom w:val="none" w:sz="0" w:space="3" w:color="auto"/>
          <w:right w:val="none" w:sz="0" w:space="3" w:color="auto"/>
        </w:pBdr>
        <w:shd w:val="clear" w:color="000000" w:fill="FFFFFF"/>
        <w:spacing w:line="360" w:lineRule="auto"/>
        <w:ind w:firstLineChars="200" w:firstLine="420"/>
        <w:jc w:val="left"/>
        <w:rPr>
          <w:szCs w:val="21"/>
        </w:rPr>
      </w:pPr>
      <w:r>
        <w:rPr>
          <w:szCs w:val="21"/>
        </w:rPr>
        <w:t>3.1.3</w:t>
      </w:r>
      <w:r>
        <w:rPr>
          <w:rFonts w:hint="eastAsia"/>
          <w:szCs w:val="21"/>
        </w:rPr>
        <w:t>业绩要求：</w:t>
      </w:r>
      <w:r>
        <w:rPr>
          <w:rFonts w:hint="eastAsia"/>
          <w:szCs w:val="21"/>
        </w:rPr>
        <w:t xml:space="preserve">  /  </w:t>
      </w:r>
      <w:r>
        <w:rPr>
          <w:rFonts w:hint="eastAsia"/>
          <w:szCs w:val="21"/>
        </w:rPr>
        <w:t>；</w:t>
      </w:r>
    </w:p>
    <w:p w:rsidR="007005B6" w:rsidRDefault="00125BD1" w:rsidP="00D640FB">
      <w:pPr>
        <w:widowControl/>
        <w:pBdr>
          <w:top w:val="none" w:sz="0" w:space="3" w:color="auto"/>
          <w:left w:val="none" w:sz="0" w:space="3" w:color="auto"/>
          <w:bottom w:val="none" w:sz="0" w:space="3" w:color="auto"/>
          <w:right w:val="none" w:sz="0" w:space="3" w:color="auto"/>
        </w:pBdr>
        <w:shd w:val="clear" w:color="000000" w:fill="FFFFFF"/>
        <w:spacing w:line="360" w:lineRule="auto"/>
        <w:ind w:firstLineChars="200" w:firstLine="420"/>
        <w:jc w:val="left"/>
        <w:rPr>
          <w:szCs w:val="21"/>
        </w:rPr>
      </w:pPr>
      <w:r>
        <w:rPr>
          <w:szCs w:val="21"/>
        </w:rPr>
        <w:t>3.1.4</w:t>
      </w:r>
      <w:r>
        <w:rPr>
          <w:rFonts w:hint="eastAsia"/>
          <w:szCs w:val="21"/>
        </w:rPr>
        <w:t>信誉要求：</w:t>
      </w:r>
    </w:p>
    <w:p w:rsidR="007005B6" w:rsidRDefault="00125BD1" w:rsidP="00D640FB">
      <w:pPr>
        <w:widowControl/>
        <w:pBdr>
          <w:top w:val="none" w:sz="0" w:space="3" w:color="auto"/>
          <w:left w:val="none" w:sz="0" w:space="3" w:color="auto"/>
          <w:bottom w:val="none" w:sz="0" w:space="3" w:color="auto"/>
          <w:right w:val="none" w:sz="0" w:space="3" w:color="auto"/>
        </w:pBdr>
        <w:shd w:val="clear" w:color="000000" w:fill="FFFFFF"/>
        <w:spacing w:line="360" w:lineRule="auto"/>
        <w:ind w:firstLineChars="100" w:firstLine="210"/>
        <w:jc w:val="left"/>
        <w:rPr>
          <w:szCs w:val="21"/>
        </w:rPr>
      </w:pPr>
      <w:r>
        <w:rPr>
          <w:rFonts w:hint="eastAsia"/>
          <w:szCs w:val="21"/>
        </w:rPr>
        <w:t>（</w:t>
      </w:r>
      <w:r>
        <w:rPr>
          <w:rFonts w:hint="eastAsia"/>
          <w:szCs w:val="21"/>
        </w:rPr>
        <w:t>1</w:t>
      </w:r>
      <w:r>
        <w:rPr>
          <w:rFonts w:hint="eastAsia"/>
          <w:szCs w:val="21"/>
        </w:rPr>
        <w:t>）未被“国家企业信用信息公示系统”（</w:t>
      </w:r>
      <w:r>
        <w:rPr>
          <w:rFonts w:hint="eastAsia"/>
          <w:szCs w:val="21"/>
        </w:rPr>
        <w:t>http://www.gsxt.gov.cn/</w:t>
      </w:r>
      <w:r>
        <w:rPr>
          <w:rFonts w:hint="eastAsia"/>
          <w:szCs w:val="21"/>
        </w:rPr>
        <w:t>）列入“经营异常名录”或者“严重违法失信企业名单”；</w:t>
      </w:r>
    </w:p>
    <w:p w:rsidR="007005B6" w:rsidRDefault="00125BD1" w:rsidP="00D640FB">
      <w:pPr>
        <w:widowControl/>
        <w:pBdr>
          <w:top w:val="none" w:sz="0" w:space="3" w:color="auto"/>
          <w:left w:val="none" w:sz="0" w:space="3" w:color="auto"/>
          <w:bottom w:val="none" w:sz="0" w:space="3" w:color="auto"/>
          <w:right w:val="none" w:sz="0" w:space="3" w:color="auto"/>
        </w:pBdr>
        <w:shd w:val="clear" w:color="000000" w:fill="FFFFFF"/>
        <w:spacing w:line="360" w:lineRule="auto"/>
        <w:ind w:firstLineChars="100" w:firstLine="210"/>
        <w:jc w:val="left"/>
        <w:rPr>
          <w:szCs w:val="21"/>
        </w:rPr>
      </w:pPr>
      <w:r>
        <w:rPr>
          <w:rFonts w:hint="eastAsia"/>
          <w:szCs w:val="21"/>
        </w:rPr>
        <w:t>（</w:t>
      </w:r>
      <w:r>
        <w:rPr>
          <w:rFonts w:hint="eastAsia"/>
          <w:szCs w:val="21"/>
        </w:rPr>
        <w:t>2</w:t>
      </w:r>
      <w:r>
        <w:rPr>
          <w:rFonts w:hint="eastAsia"/>
          <w:szCs w:val="21"/>
        </w:rPr>
        <w:t>）未被“信用中国”网站（</w:t>
      </w:r>
      <w:r>
        <w:rPr>
          <w:rFonts w:hint="eastAsia"/>
          <w:szCs w:val="21"/>
        </w:rPr>
        <w:t>www.creditchina.gov.cn</w:t>
      </w:r>
      <w:r>
        <w:rPr>
          <w:rFonts w:hint="eastAsia"/>
          <w:szCs w:val="21"/>
        </w:rPr>
        <w:t>）列入“失信被执行人名单”、“税收违法黑名单”、“政府采购不良行为记录”、“拖欠农民工工资失信联合惩戒对象名单”。</w:t>
      </w:r>
    </w:p>
    <w:p w:rsidR="009A55DC" w:rsidRDefault="009A55DC" w:rsidP="00D640FB">
      <w:pPr>
        <w:widowControl/>
        <w:pBdr>
          <w:top w:val="none" w:sz="0" w:space="3" w:color="000000"/>
          <w:left w:val="none" w:sz="0" w:space="3" w:color="000000"/>
          <w:bottom w:val="none" w:sz="0" w:space="3" w:color="000000"/>
          <w:right w:val="none" w:sz="0" w:space="3" w:color="000000"/>
          <w:between w:val="none" w:sz="0" w:space="0" w:color="000000"/>
        </w:pBdr>
        <w:shd w:val="clear" w:color="000000" w:fill="FFFFFF"/>
        <w:ind w:firstLineChars="200" w:firstLine="420"/>
        <w:jc w:val="left"/>
        <w:rPr>
          <w:rFonts w:hint="eastAsia"/>
          <w:szCs w:val="21"/>
        </w:rPr>
      </w:pPr>
    </w:p>
    <w:p w:rsidR="009A55DC" w:rsidRDefault="009A55DC" w:rsidP="00D640FB">
      <w:pPr>
        <w:widowControl/>
        <w:pBdr>
          <w:top w:val="none" w:sz="0" w:space="3" w:color="000000"/>
          <w:left w:val="none" w:sz="0" w:space="3" w:color="000000"/>
          <w:bottom w:val="none" w:sz="0" w:space="3" w:color="000000"/>
          <w:right w:val="none" w:sz="0" w:space="3" w:color="000000"/>
          <w:between w:val="none" w:sz="0" w:space="0" w:color="000000"/>
        </w:pBdr>
        <w:shd w:val="clear" w:color="000000" w:fill="FFFFFF"/>
        <w:ind w:firstLineChars="200" w:firstLine="420"/>
        <w:jc w:val="left"/>
        <w:rPr>
          <w:rFonts w:hint="eastAsia"/>
          <w:szCs w:val="21"/>
        </w:rPr>
      </w:pPr>
    </w:p>
    <w:p w:rsidR="007005B6" w:rsidRDefault="00125BD1" w:rsidP="00D640FB">
      <w:pPr>
        <w:widowControl/>
        <w:pBdr>
          <w:top w:val="none" w:sz="0" w:space="3" w:color="000000"/>
          <w:left w:val="none" w:sz="0" w:space="3" w:color="000000"/>
          <w:bottom w:val="none" w:sz="0" w:space="3" w:color="000000"/>
          <w:right w:val="none" w:sz="0" w:space="3" w:color="000000"/>
          <w:between w:val="none" w:sz="0" w:space="0" w:color="000000"/>
        </w:pBdr>
        <w:shd w:val="clear" w:color="000000" w:fill="FFFFFF"/>
        <w:ind w:firstLineChars="200" w:firstLine="420"/>
        <w:jc w:val="left"/>
        <w:rPr>
          <w:szCs w:val="21"/>
        </w:rPr>
      </w:pPr>
      <w:r>
        <w:rPr>
          <w:szCs w:val="21"/>
        </w:rPr>
        <w:t>3.1.</w:t>
      </w:r>
      <w:r>
        <w:rPr>
          <w:rFonts w:hint="eastAsia"/>
          <w:szCs w:val="21"/>
        </w:rPr>
        <w:t>5</w:t>
      </w:r>
      <w:r>
        <w:rPr>
          <w:rFonts w:hint="eastAsia"/>
          <w:szCs w:val="21"/>
        </w:rPr>
        <w:t>其他要求：</w:t>
      </w:r>
    </w:p>
    <w:p w:rsidR="007005B6" w:rsidRDefault="00125BD1" w:rsidP="00D640FB">
      <w:pPr>
        <w:widowControl/>
        <w:pBdr>
          <w:top w:val="none" w:sz="0" w:space="3" w:color="000000"/>
          <w:left w:val="none" w:sz="0" w:space="3" w:color="000000"/>
          <w:bottom w:val="none" w:sz="0" w:space="3" w:color="000000"/>
          <w:right w:val="none" w:sz="0" w:space="3" w:color="000000"/>
          <w:between w:val="none" w:sz="0" w:space="0" w:color="000000"/>
        </w:pBdr>
        <w:shd w:val="clear" w:color="000000" w:fill="FFFFFF"/>
        <w:ind w:firstLineChars="200" w:firstLine="420"/>
        <w:jc w:val="left"/>
        <w:rPr>
          <w:szCs w:val="21"/>
        </w:rPr>
      </w:pPr>
      <w:r>
        <w:rPr>
          <w:rFonts w:hint="eastAsia"/>
          <w:szCs w:val="21"/>
        </w:rPr>
        <w:t>单位负责人为同一人或者存在控股、管理关系的不同单位，不得同时参加本项目的投标，与采购人存在利害关系可能影响采购公正性的供应商，不得投标。</w:t>
      </w:r>
    </w:p>
    <w:p w:rsidR="007005B6" w:rsidRDefault="00125BD1" w:rsidP="00D640FB">
      <w:pPr>
        <w:widowControl/>
        <w:pBdr>
          <w:top w:val="none" w:sz="0" w:space="3" w:color="000000"/>
          <w:left w:val="none" w:sz="0" w:space="3" w:color="000000"/>
          <w:bottom w:val="none" w:sz="0" w:space="3" w:color="000000"/>
          <w:right w:val="none" w:sz="0" w:space="3" w:color="000000"/>
          <w:between w:val="none" w:sz="0" w:space="0" w:color="000000"/>
        </w:pBdr>
        <w:shd w:val="clear" w:color="000000" w:fill="FFFFFF"/>
        <w:ind w:firstLineChars="200" w:firstLine="420"/>
        <w:jc w:val="left"/>
        <w:rPr>
          <w:szCs w:val="21"/>
        </w:rPr>
      </w:pPr>
      <w:r>
        <w:rPr>
          <w:szCs w:val="21"/>
        </w:rPr>
        <w:lastRenderedPageBreak/>
        <w:t>3.2</w:t>
      </w:r>
      <w:r>
        <w:rPr>
          <w:rFonts w:hint="eastAsia"/>
          <w:szCs w:val="21"/>
        </w:rPr>
        <w:t>本项目不允许联合体投标。</w:t>
      </w:r>
    </w:p>
    <w:p w:rsidR="007005B6" w:rsidRDefault="00125BD1" w:rsidP="009A7A7A">
      <w:pPr>
        <w:pStyle w:val="2"/>
        <w:rPr>
          <w:kern w:val="2"/>
        </w:rPr>
      </w:pPr>
      <w:bookmarkStart w:id="20" w:name="_Toc23426"/>
      <w:r>
        <w:rPr>
          <w:rFonts w:hint="eastAsia"/>
          <w:kern w:val="2"/>
        </w:rPr>
        <w:t>四</w:t>
      </w:r>
      <w:r>
        <w:rPr>
          <w:kern w:val="2"/>
        </w:rPr>
        <w:t>.</w:t>
      </w:r>
      <w:r>
        <w:rPr>
          <w:rFonts w:hint="eastAsia"/>
          <w:kern w:val="2"/>
        </w:rPr>
        <w:t>响应文件</w:t>
      </w:r>
      <w:r>
        <w:rPr>
          <w:kern w:val="2"/>
        </w:rPr>
        <w:t>的递交</w:t>
      </w:r>
      <w:bookmarkEnd w:id="20"/>
    </w:p>
    <w:p w:rsidR="007005B6" w:rsidRDefault="00125BD1" w:rsidP="00D640FB">
      <w:pPr>
        <w:spacing w:line="360" w:lineRule="auto"/>
        <w:ind w:firstLineChars="200" w:firstLine="420"/>
        <w:rPr>
          <w:rFonts w:cs="Arial"/>
          <w:kern w:val="0"/>
          <w:szCs w:val="21"/>
        </w:rPr>
      </w:pPr>
      <w:bookmarkStart w:id="21" w:name="_Toc30173"/>
      <w:bookmarkStart w:id="22" w:name="_Toc52352923"/>
      <w:bookmarkStart w:id="23" w:name="_Toc25713"/>
      <w:bookmarkEnd w:id="21"/>
      <w:r>
        <w:rPr>
          <w:rFonts w:cs="Arial" w:hint="eastAsia"/>
          <w:kern w:val="0"/>
          <w:szCs w:val="21"/>
        </w:rPr>
        <w:t>本项目采用电子招投标，在线投递电子响应文件。</w:t>
      </w:r>
    </w:p>
    <w:p w:rsidR="007005B6" w:rsidRDefault="009A55DC" w:rsidP="00D640FB">
      <w:pPr>
        <w:spacing w:line="360" w:lineRule="auto"/>
        <w:ind w:firstLineChars="200" w:firstLine="420"/>
        <w:rPr>
          <w:rFonts w:cs="Arial" w:hint="eastAsia"/>
          <w:kern w:val="0"/>
          <w:szCs w:val="21"/>
        </w:rPr>
      </w:pPr>
      <w:r>
        <w:rPr>
          <w:rFonts w:cs="Arial" w:hint="eastAsia"/>
          <w:kern w:val="0"/>
          <w:szCs w:val="21"/>
        </w:rPr>
        <w:t>4</w:t>
      </w:r>
      <w:r w:rsidR="00125BD1">
        <w:rPr>
          <w:rFonts w:cs="Arial" w:hint="eastAsia"/>
          <w:kern w:val="0"/>
          <w:szCs w:val="21"/>
        </w:rPr>
        <w:t>.1</w:t>
      </w:r>
      <w:r w:rsidR="00125BD1">
        <w:rPr>
          <w:rFonts w:cs="Arial" w:hint="eastAsia"/>
          <w:kern w:val="0"/>
          <w:szCs w:val="21"/>
        </w:rPr>
        <w:t>响应文件递交的截止时间（递交响应文件截止时间，下同）为</w:t>
      </w:r>
      <w:r w:rsidR="00125BD1" w:rsidRPr="003A1B46">
        <w:rPr>
          <w:rFonts w:cs="Arial" w:hint="eastAsia"/>
          <w:kern w:val="0"/>
          <w:szCs w:val="21"/>
          <w:highlight w:val="yellow"/>
        </w:rPr>
        <w:t>2025</w:t>
      </w:r>
      <w:r w:rsidR="00125BD1" w:rsidRPr="003A1B46">
        <w:rPr>
          <w:rFonts w:cs="Arial" w:hint="eastAsia"/>
          <w:kern w:val="0"/>
          <w:szCs w:val="21"/>
          <w:highlight w:val="yellow"/>
        </w:rPr>
        <w:t>年</w:t>
      </w:r>
      <w:r w:rsidR="00125BD1" w:rsidRPr="003A1B46">
        <w:rPr>
          <w:rFonts w:cs="Arial" w:hint="eastAsia"/>
          <w:kern w:val="0"/>
          <w:szCs w:val="21"/>
          <w:highlight w:val="yellow"/>
        </w:rPr>
        <w:t>0</w:t>
      </w:r>
      <w:r>
        <w:rPr>
          <w:rFonts w:cs="Arial" w:hint="eastAsia"/>
          <w:kern w:val="0"/>
          <w:szCs w:val="21"/>
          <w:highlight w:val="yellow"/>
        </w:rPr>
        <w:t>8</w:t>
      </w:r>
      <w:r w:rsidR="00125BD1" w:rsidRPr="003A1B46">
        <w:rPr>
          <w:rFonts w:cs="Arial" w:hint="eastAsia"/>
          <w:kern w:val="0"/>
          <w:szCs w:val="21"/>
          <w:highlight w:val="yellow"/>
        </w:rPr>
        <w:t>月</w:t>
      </w:r>
      <w:r w:rsidR="00125BD1" w:rsidRPr="003A1B46">
        <w:rPr>
          <w:rFonts w:cs="Arial" w:hint="eastAsia"/>
          <w:kern w:val="0"/>
          <w:szCs w:val="21"/>
          <w:highlight w:val="yellow"/>
        </w:rPr>
        <w:t>1</w:t>
      </w:r>
      <w:r w:rsidR="00C37C52">
        <w:rPr>
          <w:rFonts w:cs="Arial" w:hint="eastAsia"/>
          <w:kern w:val="0"/>
          <w:szCs w:val="21"/>
          <w:highlight w:val="yellow"/>
        </w:rPr>
        <w:t>7</w:t>
      </w:r>
      <w:r w:rsidR="00125BD1" w:rsidRPr="003A1B46">
        <w:rPr>
          <w:rFonts w:cs="Arial" w:hint="eastAsia"/>
          <w:kern w:val="0"/>
          <w:szCs w:val="21"/>
          <w:highlight w:val="yellow"/>
        </w:rPr>
        <w:t>日</w:t>
      </w:r>
      <w:r w:rsidR="00DC6F51">
        <w:rPr>
          <w:rFonts w:cs="Arial" w:hint="eastAsia"/>
          <w:kern w:val="0"/>
          <w:szCs w:val="21"/>
          <w:highlight w:val="yellow"/>
        </w:rPr>
        <w:t>22</w:t>
      </w:r>
      <w:r w:rsidR="00125BD1" w:rsidRPr="003A1B46">
        <w:rPr>
          <w:rFonts w:cs="Arial" w:hint="eastAsia"/>
          <w:kern w:val="0"/>
          <w:szCs w:val="21"/>
          <w:highlight w:val="yellow"/>
        </w:rPr>
        <w:t>时</w:t>
      </w:r>
      <w:r w:rsidR="00125BD1" w:rsidRPr="003A1B46">
        <w:rPr>
          <w:rFonts w:cs="Arial" w:hint="eastAsia"/>
          <w:kern w:val="0"/>
          <w:szCs w:val="21"/>
          <w:highlight w:val="yellow"/>
        </w:rPr>
        <w:t>00</w:t>
      </w:r>
      <w:r w:rsidR="00125BD1" w:rsidRPr="003A1B46">
        <w:rPr>
          <w:rFonts w:cs="Arial" w:hint="eastAsia"/>
          <w:kern w:val="0"/>
          <w:szCs w:val="21"/>
          <w:highlight w:val="yellow"/>
        </w:rPr>
        <w:t>分</w:t>
      </w:r>
      <w:r w:rsidR="00125BD1">
        <w:rPr>
          <w:rFonts w:cs="Arial" w:hint="eastAsia"/>
          <w:kern w:val="0"/>
          <w:szCs w:val="21"/>
        </w:rPr>
        <w:t>，供应商应在截止时间之前通过递交电子响应文件。</w:t>
      </w:r>
    </w:p>
    <w:p w:rsidR="009A55DC" w:rsidRDefault="009A55DC" w:rsidP="00D640FB">
      <w:pPr>
        <w:spacing w:line="360" w:lineRule="auto"/>
        <w:ind w:firstLineChars="200" w:firstLine="420"/>
        <w:rPr>
          <w:rFonts w:cs="Arial"/>
          <w:kern w:val="0"/>
          <w:szCs w:val="21"/>
        </w:rPr>
      </w:pPr>
      <w:r>
        <w:rPr>
          <w:rFonts w:cs="Arial" w:hint="eastAsia"/>
          <w:kern w:val="0"/>
          <w:szCs w:val="21"/>
        </w:rPr>
        <w:t xml:space="preserve">4.2 </w:t>
      </w:r>
      <w:r>
        <w:rPr>
          <w:rFonts w:cs="Arial" w:hint="eastAsia"/>
          <w:kern w:val="0"/>
          <w:szCs w:val="21"/>
        </w:rPr>
        <w:t>现场踏勘时间为</w:t>
      </w:r>
      <w:r>
        <w:rPr>
          <w:rFonts w:cs="Arial" w:hint="eastAsia"/>
          <w:kern w:val="0"/>
          <w:szCs w:val="21"/>
        </w:rPr>
        <w:t>2025</w:t>
      </w:r>
      <w:r>
        <w:rPr>
          <w:rFonts w:cs="Arial" w:hint="eastAsia"/>
          <w:kern w:val="0"/>
          <w:szCs w:val="21"/>
        </w:rPr>
        <w:t>年</w:t>
      </w:r>
      <w:r>
        <w:rPr>
          <w:rFonts w:cs="Arial" w:hint="eastAsia"/>
          <w:kern w:val="0"/>
          <w:szCs w:val="21"/>
        </w:rPr>
        <w:t>08</w:t>
      </w:r>
      <w:r>
        <w:rPr>
          <w:rFonts w:cs="Arial" w:hint="eastAsia"/>
          <w:kern w:val="0"/>
          <w:szCs w:val="21"/>
        </w:rPr>
        <w:t>月</w:t>
      </w:r>
      <w:r>
        <w:rPr>
          <w:rFonts w:cs="Arial" w:hint="eastAsia"/>
          <w:kern w:val="0"/>
          <w:szCs w:val="21"/>
        </w:rPr>
        <w:t>14</w:t>
      </w:r>
      <w:r>
        <w:rPr>
          <w:rFonts w:cs="Arial" w:hint="eastAsia"/>
          <w:kern w:val="0"/>
          <w:szCs w:val="21"/>
        </w:rPr>
        <w:t>日上午</w:t>
      </w:r>
      <w:r>
        <w:rPr>
          <w:rFonts w:cs="Arial" w:hint="eastAsia"/>
          <w:kern w:val="0"/>
          <w:szCs w:val="21"/>
        </w:rPr>
        <w:t>9</w:t>
      </w:r>
      <w:r>
        <w:rPr>
          <w:rFonts w:cs="Arial" w:hint="eastAsia"/>
          <w:kern w:val="0"/>
          <w:szCs w:val="21"/>
        </w:rPr>
        <w:t>：</w:t>
      </w:r>
      <w:r>
        <w:rPr>
          <w:rFonts w:cs="Arial" w:hint="eastAsia"/>
          <w:kern w:val="0"/>
          <w:szCs w:val="21"/>
        </w:rPr>
        <w:t>00</w:t>
      </w:r>
      <w:r>
        <w:rPr>
          <w:rFonts w:cs="Arial" w:hint="eastAsia"/>
          <w:kern w:val="0"/>
          <w:szCs w:val="21"/>
        </w:rPr>
        <w:t>，地点：河北省石家庄市华北制药股份有限公司倍达分厂南门，其他时间不再单独组织现场踏勘。</w:t>
      </w:r>
    </w:p>
    <w:p w:rsidR="007005B6" w:rsidRDefault="009A55DC" w:rsidP="00D640FB">
      <w:pPr>
        <w:spacing w:line="360" w:lineRule="auto"/>
        <w:ind w:firstLineChars="200" w:firstLine="420"/>
        <w:rPr>
          <w:rFonts w:cs="Arial"/>
          <w:kern w:val="0"/>
          <w:szCs w:val="21"/>
        </w:rPr>
      </w:pPr>
      <w:r>
        <w:rPr>
          <w:rFonts w:cs="Arial" w:hint="eastAsia"/>
          <w:kern w:val="0"/>
          <w:szCs w:val="21"/>
        </w:rPr>
        <w:t>4</w:t>
      </w:r>
      <w:r w:rsidR="00125BD1">
        <w:rPr>
          <w:rFonts w:cs="Arial" w:hint="eastAsia"/>
          <w:kern w:val="0"/>
          <w:szCs w:val="21"/>
        </w:rPr>
        <w:t>.</w:t>
      </w:r>
      <w:r>
        <w:rPr>
          <w:rFonts w:cs="Arial" w:hint="eastAsia"/>
          <w:kern w:val="0"/>
          <w:szCs w:val="21"/>
        </w:rPr>
        <w:t>3</w:t>
      </w:r>
      <w:r w:rsidR="00125BD1">
        <w:rPr>
          <w:rFonts w:cs="Arial" w:hint="eastAsia"/>
          <w:kern w:val="0"/>
          <w:szCs w:val="21"/>
        </w:rPr>
        <w:t>逾期送达的响应文件，电子招标投标交易平台将予以拒收。</w:t>
      </w:r>
      <w:bookmarkStart w:id="24" w:name="_GoBack"/>
      <w:bookmarkEnd w:id="24"/>
    </w:p>
    <w:p w:rsidR="007005B6" w:rsidRDefault="00125BD1" w:rsidP="009A7A7A">
      <w:pPr>
        <w:pStyle w:val="2"/>
        <w:rPr>
          <w:kern w:val="2"/>
        </w:rPr>
      </w:pPr>
      <w:bookmarkStart w:id="25" w:name="_Toc32415"/>
      <w:r>
        <w:rPr>
          <w:rFonts w:hint="eastAsia"/>
          <w:kern w:val="2"/>
        </w:rPr>
        <w:t>五</w:t>
      </w:r>
      <w:r>
        <w:rPr>
          <w:kern w:val="2"/>
        </w:rPr>
        <w:t>.</w:t>
      </w:r>
      <w:r>
        <w:rPr>
          <w:kern w:val="2"/>
        </w:rPr>
        <w:t>发布公告的媒介</w:t>
      </w:r>
      <w:bookmarkEnd w:id="22"/>
      <w:bookmarkEnd w:id="23"/>
      <w:bookmarkEnd w:id="25"/>
    </w:p>
    <w:p w:rsidR="007005B6" w:rsidRDefault="00125BD1" w:rsidP="00D640FB">
      <w:pPr>
        <w:ind w:firstLineChars="200" w:firstLine="420"/>
        <w:rPr>
          <w:szCs w:val="21"/>
        </w:rPr>
      </w:pPr>
      <w:r>
        <w:rPr>
          <w:szCs w:val="21"/>
        </w:rPr>
        <w:t>本次</w:t>
      </w:r>
      <w:r>
        <w:rPr>
          <w:rFonts w:hint="eastAsia"/>
          <w:szCs w:val="21"/>
        </w:rPr>
        <w:t>询比价采购公告仅</w:t>
      </w:r>
      <w:r>
        <w:rPr>
          <w:szCs w:val="21"/>
        </w:rPr>
        <w:t>在</w:t>
      </w:r>
      <w:r>
        <w:rPr>
          <w:rFonts w:hint="eastAsia"/>
          <w:szCs w:val="21"/>
          <w:u w:val="single"/>
        </w:rPr>
        <w:t>冀中能源集团电子招标投标交易平台</w:t>
      </w:r>
      <w:r>
        <w:rPr>
          <w:szCs w:val="21"/>
        </w:rPr>
        <w:t>上发布。</w:t>
      </w:r>
    </w:p>
    <w:p w:rsidR="007005B6" w:rsidRDefault="00125BD1" w:rsidP="00D640FB">
      <w:pPr>
        <w:ind w:firstLineChars="200" w:firstLine="420"/>
        <w:rPr>
          <w:szCs w:val="21"/>
        </w:rPr>
      </w:pPr>
      <w:r>
        <w:rPr>
          <w:szCs w:val="21"/>
        </w:rPr>
        <w:t>因轻信其他组织、个人或媒体提供的信息而造成损失的，</w:t>
      </w:r>
      <w:r>
        <w:rPr>
          <w:rFonts w:hint="eastAsia"/>
          <w:szCs w:val="21"/>
        </w:rPr>
        <w:t>采购人</w:t>
      </w:r>
      <w:r>
        <w:rPr>
          <w:szCs w:val="21"/>
        </w:rPr>
        <w:t>概不负责。</w:t>
      </w:r>
    </w:p>
    <w:p w:rsidR="007005B6" w:rsidRDefault="00125BD1" w:rsidP="009A7A7A">
      <w:pPr>
        <w:pStyle w:val="2"/>
        <w:rPr>
          <w:kern w:val="2"/>
        </w:rPr>
      </w:pPr>
      <w:r>
        <w:rPr>
          <w:rFonts w:hint="eastAsia"/>
          <w:kern w:val="2"/>
        </w:rPr>
        <w:t>六</w:t>
      </w:r>
      <w:r>
        <w:rPr>
          <w:kern w:val="2"/>
        </w:rPr>
        <w:t>.</w:t>
      </w:r>
      <w:r>
        <w:rPr>
          <w:rFonts w:hint="eastAsia"/>
          <w:kern w:val="2"/>
        </w:rPr>
        <w:t>供应商须知</w:t>
      </w:r>
    </w:p>
    <w:p w:rsidR="007005B6" w:rsidRDefault="00125BD1" w:rsidP="00D640FB">
      <w:pPr>
        <w:ind w:firstLineChars="200" w:firstLine="420"/>
        <w:rPr>
          <w:szCs w:val="21"/>
        </w:rPr>
      </w:pPr>
      <w:r>
        <w:rPr>
          <w:rFonts w:hint="eastAsia"/>
          <w:szCs w:val="21"/>
        </w:rPr>
        <w:t>6.1</w:t>
      </w:r>
      <w:r>
        <w:rPr>
          <w:rFonts w:hint="eastAsia"/>
          <w:szCs w:val="21"/>
        </w:rPr>
        <w:t>供应商</w:t>
      </w:r>
      <w:r>
        <w:rPr>
          <w:szCs w:val="21"/>
        </w:rPr>
        <w:t>不得存在下列情形之一：</w:t>
      </w:r>
    </w:p>
    <w:p w:rsidR="007005B6" w:rsidRDefault="00125BD1" w:rsidP="00D640FB">
      <w:pPr>
        <w:ind w:firstLineChars="200" w:firstLine="420"/>
        <w:rPr>
          <w:szCs w:val="21"/>
        </w:rPr>
      </w:pPr>
      <w:r>
        <w:rPr>
          <w:szCs w:val="21"/>
        </w:rPr>
        <w:t>（</w:t>
      </w:r>
      <w:r>
        <w:rPr>
          <w:szCs w:val="21"/>
        </w:rPr>
        <w:t>1</w:t>
      </w:r>
      <w:r>
        <w:rPr>
          <w:szCs w:val="21"/>
        </w:rPr>
        <w:t>）与</w:t>
      </w:r>
      <w:r>
        <w:rPr>
          <w:rFonts w:hint="eastAsia"/>
          <w:szCs w:val="21"/>
        </w:rPr>
        <w:t>采购人</w:t>
      </w:r>
      <w:r>
        <w:rPr>
          <w:szCs w:val="21"/>
        </w:rPr>
        <w:t>存在利害关系且可能影响公正性；</w:t>
      </w:r>
    </w:p>
    <w:p w:rsidR="007005B6" w:rsidRDefault="00125BD1" w:rsidP="00D640FB">
      <w:pPr>
        <w:ind w:firstLineChars="200" w:firstLine="420"/>
        <w:rPr>
          <w:szCs w:val="21"/>
        </w:rPr>
      </w:pPr>
      <w:r>
        <w:rPr>
          <w:szCs w:val="21"/>
        </w:rPr>
        <w:t>（</w:t>
      </w:r>
      <w:r>
        <w:rPr>
          <w:szCs w:val="21"/>
        </w:rPr>
        <w:t>2</w:t>
      </w:r>
      <w:r>
        <w:rPr>
          <w:szCs w:val="21"/>
        </w:rPr>
        <w:t>）与本</w:t>
      </w:r>
      <w:r>
        <w:rPr>
          <w:rFonts w:hint="eastAsia"/>
          <w:szCs w:val="21"/>
        </w:rPr>
        <w:t>采购项目</w:t>
      </w:r>
      <w:r>
        <w:rPr>
          <w:szCs w:val="21"/>
        </w:rPr>
        <w:t>的其他</w:t>
      </w:r>
      <w:r>
        <w:rPr>
          <w:rFonts w:hint="eastAsia"/>
          <w:szCs w:val="21"/>
        </w:rPr>
        <w:t>供应商</w:t>
      </w:r>
      <w:r>
        <w:rPr>
          <w:szCs w:val="21"/>
        </w:rPr>
        <w:t>为同一个单位负责人；</w:t>
      </w:r>
    </w:p>
    <w:p w:rsidR="007005B6" w:rsidRDefault="00125BD1" w:rsidP="00D640FB">
      <w:pPr>
        <w:ind w:firstLineChars="200" w:firstLine="420"/>
        <w:rPr>
          <w:szCs w:val="21"/>
        </w:rPr>
      </w:pPr>
      <w:r>
        <w:rPr>
          <w:szCs w:val="21"/>
        </w:rPr>
        <w:t>（</w:t>
      </w:r>
      <w:r>
        <w:rPr>
          <w:szCs w:val="21"/>
        </w:rPr>
        <w:t>3</w:t>
      </w:r>
      <w:r>
        <w:rPr>
          <w:szCs w:val="21"/>
        </w:rPr>
        <w:t>）与本</w:t>
      </w:r>
      <w:r>
        <w:rPr>
          <w:rFonts w:hint="eastAsia"/>
          <w:szCs w:val="21"/>
        </w:rPr>
        <w:t>采购项目</w:t>
      </w:r>
      <w:r>
        <w:rPr>
          <w:szCs w:val="21"/>
        </w:rPr>
        <w:t>的其他</w:t>
      </w:r>
      <w:r>
        <w:rPr>
          <w:rFonts w:hint="eastAsia"/>
          <w:szCs w:val="21"/>
        </w:rPr>
        <w:t>供应商</w:t>
      </w:r>
      <w:r>
        <w:rPr>
          <w:szCs w:val="21"/>
        </w:rPr>
        <w:t>存在控股、管理关系；</w:t>
      </w:r>
    </w:p>
    <w:p w:rsidR="007005B6" w:rsidRDefault="00125BD1" w:rsidP="00D640FB">
      <w:pPr>
        <w:ind w:firstLineChars="200" w:firstLine="420"/>
        <w:rPr>
          <w:szCs w:val="21"/>
        </w:rPr>
      </w:pPr>
      <w:r>
        <w:rPr>
          <w:szCs w:val="21"/>
        </w:rPr>
        <w:t>（</w:t>
      </w:r>
      <w:r>
        <w:rPr>
          <w:szCs w:val="21"/>
        </w:rPr>
        <w:t>4</w:t>
      </w:r>
      <w:r>
        <w:rPr>
          <w:szCs w:val="21"/>
        </w:rPr>
        <w:t>）与本</w:t>
      </w:r>
      <w:r>
        <w:rPr>
          <w:rFonts w:hint="eastAsia"/>
          <w:szCs w:val="21"/>
        </w:rPr>
        <w:t>采购项目</w:t>
      </w:r>
      <w:r>
        <w:rPr>
          <w:szCs w:val="21"/>
        </w:rPr>
        <w:t>其他</w:t>
      </w:r>
      <w:r>
        <w:rPr>
          <w:rFonts w:hint="eastAsia"/>
          <w:szCs w:val="21"/>
        </w:rPr>
        <w:t>供应商</w:t>
      </w:r>
      <w:r>
        <w:rPr>
          <w:szCs w:val="21"/>
        </w:rPr>
        <w:t>代理同一个制造商同一品牌同一型号的</w:t>
      </w:r>
      <w:r>
        <w:rPr>
          <w:rFonts w:hint="eastAsia"/>
          <w:szCs w:val="21"/>
        </w:rPr>
        <w:t>设备</w:t>
      </w:r>
      <w:r>
        <w:rPr>
          <w:szCs w:val="21"/>
        </w:rPr>
        <w:t>投标；</w:t>
      </w:r>
    </w:p>
    <w:p w:rsidR="007005B6" w:rsidRDefault="00125BD1" w:rsidP="00D640FB">
      <w:pPr>
        <w:ind w:firstLineChars="200" w:firstLine="420"/>
        <w:rPr>
          <w:szCs w:val="21"/>
        </w:rPr>
      </w:pPr>
      <w:r>
        <w:rPr>
          <w:szCs w:val="21"/>
        </w:rPr>
        <w:t>（</w:t>
      </w:r>
      <w:r>
        <w:rPr>
          <w:szCs w:val="21"/>
        </w:rPr>
        <w:t>5</w:t>
      </w:r>
      <w:r>
        <w:rPr>
          <w:szCs w:val="21"/>
        </w:rPr>
        <w:t>）为本</w:t>
      </w:r>
      <w:r>
        <w:rPr>
          <w:rFonts w:hint="eastAsia"/>
          <w:szCs w:val="21"/>
        </w:rPr>
        <w:t>采购项目</w:t>
      </w:r>
      <w:r>
        <w:rPr>
          <w:szCs w:val="21"/>
        </w:rPr>
        <w:t>提供过设计、编制技术规范和其他文件的咨询服务；</w:t>
      </w:r>
    </w:p>
    <w:p w:rsidR="007005B6" w:rsidRDefault="00125BD1" w:rsidP="00D640FB">
      <w:pPr>
        <w:ind w:firstLineChars="200" w:firstLine="420"/>
        <w:rPr>
          <w:szCs w:val="21"/>
        </w:rPr>
      </w:pPr>
      <w:r>
        <w:rPr>
          <w:szCs w:val="21"/>
        </w:rPr>
        <w:t>（</w:t>
      </w:r>
      <w:r>
        <w:rPr>
          <w:szCs w:val="21"/>
        </w:rPr>
        <w:t>6</w:t>
      </w:r>
      <w:r>
        <w:rPr>
          <w:szCs w:val="21"/>
        </w:rPr>
        <w:t>）为本工程项目的相关监理人，或者与本工程项目的相关监理人存在隶属关系或者其他利害关系；</w:t>
      </w:r>
    </w:p>
    <w:p w:rsidR="007005B6" w:rsidRDefault="00125BD1" w:rsidP="00D640FB">
      <w:pPr>
        <w:ind w:firstLineChars="200" w:firstLine="420"/>
        <w:rPr>
          <w:szCs w:val="21"/>
        </w:rPr>
      </w:pPr>
      <w:r>
        <w:rPr>
          <w:szCs w:val="21"/>
        </w:rPr>
        <w:t>（</w:t>
      </w:r>
      <w:r>
        <w:rPr>
          <w:szCs w:val="21"/>
        </w:rPr>
        <w:t>7</w:t>
      </w:r>
      <w:r>
        <w:rPr>
          <w:szCs w:val="21"/>
        </w:rPr>
        <w:t>）为本</w:t>
      </w:r>
      <w:r>
        <w:rPr>
          <w:rFonts w:hint="eastAsia"/>
          <w:szCs w:val="21"/>
        </w:rPr>
        <w:t>采购项目</w:t>
      </w:r>
      <w:r>
        <w:rPr>
          <w:szCs w:val="21"/>
        </w:rPr>
        <w:t>的代建人；</w:t>
      </w:r>
    </w:p>
    <w:p w:rsidR="007005B6" w:rsidRDefault="00125BD1" w:rsidP="00D640FB">
      <w:pPr>
        <w:ind w:firstLineChars="200" w:firstLine="420"/>
        <w:rPr>
          <w:szCs w:val="21"/>
        </w:rPr>
      </w:pPr>
      <w:r>
        <w:rPr>
          <w:szCs w:val="21"/>
        </w:rPr>
        <w:t>（</w:t>
      </w:r>
      <w:r>
        <w:rPr>
          <w:szCs w:val="21"/>
        </w:rPr>
        <w:t>8</w:t>
      </w:r>
      <w:r>
        <w:rPr>
          <w:szCs w:val="21"/>
        </w:rPr>
        <w:t>）为本</w:t>
      </w:r>
      <w:r>
        <w:rPr>
          <w:rFonts w:hint="eastAsia"/>
          <w:szCs w:val="21"/>
        </w:rPr>
        <w:t>采购项目</w:t>
      </w:r>
      <w:r>
        <w:rPr>
          <w:szCs w:val="21"/>
        </w:rPr>
        <w:t>的招标代理机构；</w:t>
      </w:r>
    </w:p>
    <w:p w:rsidR="007005B6" w:rsidRDefault="00125BD1" w:rsidP="00D640FB">
      <w:pPr>
        <w:ind w:firstLineChars="200" w:firstLine="420"/>
        <w:rPr>
          <w:szCs w:val="21"/>
        </w:rPr>
      </w:pPr>
      <w:r>
        <w:rPr>
          <w:szCs w:val="21"/>
        </w:rPr>
        <w:t>（</w:t>
      </w:r>
      <w:r>
        <w:rPr>
          <w:szCs w:val="21"/>
        </w:rPr>
        <w:t>9</w:t>
      </w:r>
      <w:r>
        <w:rPr>
          <w:szCs w:val="21"/>
        </w:rPr>
        <w:t>）与本</w:t>
      </w:r>
      <w:r>
        <w:rPr>
          <w:rFonts w:hint="eastAsia"/>
          <w:szCs w:val="21"/>
        </w:rPr>
        <w:t>采购项目</w:t>
      </w:r>
      <w:r>
        <w:rPr>
          <w:szCs w:val="21"/>
        </w:rPr>
        <w:t>的监理人或代建人或招标代理机构同为一个法定代表人；</w:t>
      </w:r>
    </w:p>
    <w:p w:rsidR="007005B6" w:rsidRDefault="00125BD1" w:rsidP="00D640FB">
      <w:pPr>
        <w:ind w:firstLineChars="200" w:firstLine="420"/>
        <w:rPr>
          <w:szCs w:val="21"/>
        </w:rPr>
      </w:pPr>
      <w:r>
        <w:rPr>
          <w:szCs w:val="21"/>
        </w:rPr>
        <w:t>（</w:t>
      </w:r>
      <w:r>
        <w:rPr>
          <w:szCs w:val="21"/>
        </w:rPr>
        <w:t>10</w:t>
      </w:r>
      <w:r>
        <w:rPr>
          <w:szCs w:val="21"/>
        </w:rPr>
        <w:t>）与本</w:t>
      </w:r>
      <w:r>
        <w:rPr>
          <w:rFonts w:hint="eastAsia"/>
          <w:szCs w:val="21"/>
        </w:rPr>
        <w:t>采购项目</w:t>
      </w:r>
      <w:r>
        <w:rPr>
          <w:szCs w:val="21"/>
        </w:rPr>
        <w:t>的监理人或代建人或招标代理机构存在控股或参股关系；</w:t>
      </w:r>
    </w:p>
    <w:p w:rsidR="007005B6" w:rsidRDefault="00125BD1" w:rsidP="00D640FB">
      <w:pPr>
        <w:ind w:firstLineChars="200" w:firstLine="420"/>
        <w:rPr>
          <w:szCs w:val="21"/>
        </w:rPr>
      </w:pPr>
      <w:r>
        <w:rPr>
          <w:szCs w:val="21"/>
        </w:rPr>
        <w:t>（</w:t>
      </w:r>
      <w:r>
        <w:rPr>
          <w:szCs w:val="21"/>
        </w:rPr>
        <w:t>11</w:t>
      </w:r>
      <w:r>
        <w:rPr>
          <w:szCs w:val="21"/>
        </w:rPr>
        <w:t>）被依法暂停或者取消投标资格；</w:t>
      </w:r>
    </w:p>
    <w:p w:rsidR="007005B6" w:rsidRDefault="00125BD1" w:rsidP="00D640FB">
      <w:pPr>
        <w:ind w:firstLineChars="200" w:firstLine="420"/>
        <w:rPr>
          <w:szCs w:val="21"/>
        </w:rPr>
      </w:pPr>
      <w:r>
        <w:rPr>
          <w:szCs w:val="21"/>
        </w:rPr>
        <w:t>（</w:t>
      </w:r>
      <w:r>
        <w:rPr>
          <w:szCs w:val="21"/>
        </w:rPr>
        <w:t>12</w:t>
      </w:r>
      <w:r>
        <w:rPr>
          <w:szCs w:val="21"/>
        </w:rPr>
        <w:t>）被责令停产停业、暂扣或者吊销许可证、暂扣或者吊销执照；</w:t>
      </w:r>
    </w:p>
    <w:p w:rsidR="007005B6" w:rsidRDefault="00125BD1" w:rsidP="00D640FB">
      <w:pPr>
        <w:ind w:firstLineChars="200" w:firstLine="420"/>
        <w:rPr>
          <w:szCs w:val="21"/>
        </w:rPr>
      </w:pPr>
      <w:r>
        <w:rPr>
          <w:szCs w:val="21"/>
        </w:rPr>
        <w:t>（</w:t>
      </w:r>
      <w:r>
        <w:rPr>
          <w:szCs w:val="21"/>
        </w:rPr>
        <w:t>13</w:t>
      </w:r>
      <w:r>
        <w:rPr>
          <w:szCs w:val="21"/>
        </w:rPr>
        <w:t>）进入清算程序，或被宣告破产，或其他丧失履约能力的情形；</w:t>
      </w:r>
    </w:p>
    <w:p w:rsidR="007005B6" w:rsidRDefault="00125BD1" w:rsidP="00D640FB">
      <w:pPr>
        <w:ind w:firstLineChars="200" w:firstLine="420"/>
        <w:rPr>
          <w:szCs w:val="21"/>
        </w:rPr>
      </w:pPr>
      <w:r>
        <w:rPr>
          <w:szCs w:val="21"/>
        </w:rPr>
        <w:t>（</w:t>
      </w:r>
      <w:r>
        <w:rPr>
          <w:szCs w:val="21"/>
        </w:rPr>
        <w:t>14</w:t>
      </w:r>
      <w:r>
        <w:rPr>
          <w:szCs w:val="21"/>
        </w:rPr>
        <w:t>）在最近三年内发生重大产品质量问题（以相关行业主管部门的行政处罚决定或司法</w:t>
      </w:r>
    </w:p>
    <w:p w:rsidR="007005B6" w:rsidRDefault="00125BD1" w:rsidP="00D640FB">
      <w:pPr>
        <w:ind w:firstLineChars="200" w:firstLine="420"/>
        <w:rPr>
          <w:szCs w:val="21"/>
        </w:rPr>
      </w:pPr>
      <w:r>
        <w:rPr>
          <w:szCs w:val="21"/>
        </w:rPr>
        <w:t>机关出具的有关法律文书为准）；</w:t>
      </w:r>
    </w:p>
    <w:p w:rsidR="007005B6" w:rsidRDefault="00125BD1" w:rsidP="00D640FB">
      <w:pPr>
        <w:ind w:firstLineChars="200" w:firstLine="420"/>
        <w:rPr>
          <w:szCs w:val="21"/>
        </w:rPr>
      </w:pPr>
      <w:r>
        <w:rPr>
          <w:szCs w:val="21"/>
        </w:rPr>
        <w:t>（</w:t>
      </w:r>
      <w:r>
        <w:rPr>
          <w:szCs w:val="21"/>
        </w:rPr>
        <w:t>15</w:t>
      </w:r>
      <w:r>
        <w:rPr>
          <w:szCs w:val="21"/>
        </w:rPr>
        <w:t>）被工商行政管理机关在全国企业信用信息公示系统中列入严重违法失信企业名单；</w:t>
      </w:r>
    </w:p>
    <w:p w:rsidR="007005B6" w:rsidRDefault="00125BD1" w:rsidP="00D640FB">
      <w:pPr>
        <w:ind w:firstLineChars="200" w:firstLine="420"/>
        <w:rPr>
          <w:szCs w:val="21"/>
        </w:rPr>
      </w:pPr>
      <w:r>
        <w:rPr>
          <w:szCs w:val="21"/>
        </w:rPr>
        <w:t>（</w:t>
      </w:r>
      <w:r>
        <w:rPr>
          <w:szCs w:val="21"/>
        </w:rPr>
        <w:t>16</w:t>
      </w:r>
      <w:r>
        <w:rPr>
          <w:szCs w:val="21"/>
        </w:rPr>
        <w:t>）被最高人民法院在</w:t>
      </w:r>
      <w:r>
        <w:rPr>
          <w:szCs w:val="21"/>
        </w:rPr>
        <w:t>“</w:t>
      </w:r>
      <w:r>
        <w:rPr>
          <w:szCs w:val="21"/>
        </w:rPr>
        <w:t>信用中国</w:t>
      </w:r>
      <w:r>
        <w:rPr>
          <w:szCs w:val="21"/>
        </w:rPr>
        <w:t>”</w:t>
      </w:r>
      <w:r>
        <w:rPr>
          <w:szCs w:val="21"/>
        </w:rPr>
        <w:t>网站（</w:t>
      </w:r>
      <w:r>
        <w:rPr>
          <w:szCs w:val="21"/>
        </w:rPr>
        <w:t>www.creditchina.gov.cn</w:t>
      </w:r>
      <w:r>
        <w:rPr>
          <w:szCs w:val="21"/>
        </w:rPr>
        <w:t>）或各级信用信息共享平台中列入失信被执行人名单；</w:t>
      </w:r>
    </w:p>
    <w:p w:rsidR="007005B6" w:rsidRDefault="00125BD1" w:rsidP="00D640FB">
      <w:pPr>
        <w:ind w:firstLineChars="200" w:firstLine="420"/>
        <w:rPr>
          <w:szCs w:val="21"/>
        </w:rPr>
      </w:pPr>
      <w:r>
        <w:rPr>
          <w:szCs w:val="21"/>
        </w:rPr>
        <w:t>（</w:t>
      </w:r>
      <w:r>
        <w:rPr>
          <w:szCs w:val="21"/>
        </w:rPr>
        <w:t>17</w:t>
      </w:r>
      <w:r>
        <w:rPr>
          <w:szCs w:val="21"/>
        </w:rPr>
        <w:t>）法律法规或</w:t>
      </w:r>
      <w:r>
        <w:rPr>
          <w:rFonts w:hint="eastAsia"/>
          <w:szCs w:val="21"/>
        </w:rPr>
        <w:t>供应商须知</w:t>
      </w:r>
      <w:r>
        <w:rPr>
          <w:szCs w:val="21"/>
        </w:rPr>
        <w:t>前附表规定的其他情形。</w:t>
      </w:r>
    </w:p>
    <w:p w:rsidR="007005B6" w:rsidRDefault="00125BD1" w:rsidP="00D640FB">
      <w:pPr>
        <w:ind w:firstLineChars="200" w:firstLine="420"/>
        <w:rPr>
          <w:szCs w:val="21"/>
        </w:rPr>
      </w:pPr>
      <w:r>
        <w:rPr>
          <w:rFonts w:hint="eastAsia"/>
        </w:rPr>
        <w:t>6.2</w:t>
      </w:r>
      <w:r>
        <w:rPr>
          <w:rFonts w:hint="eastAsia"/>
        </w:rPr>
        <w:t>保密要求：</w:t>
      </w:r>
      <w:r>
        <w:rPr>
          <w:szCs w:val="21"/>
        </w:rPr>
        <w:t>参与</w:t>
      </w:r>
      <w:r>
        <w:rPr>
          <w:rFonts w:hint="eastAsia"/>
          <w:szCs w:val="21"/>
        </w:rPr>
        <w:t>采购活动</w:t>
      </w:r>
      <w:r>
        <w:rPr>
          <w:szCs w:val="21"/>
        </w:rPr>
        <w:t>的</w:t>
      </w:r>
      <w:r>
        <w:rPr>
          <w:rFonts w:hint="eastAsia"/>
          <w:szCs w:val="21"/>
        </w:rPr>
        <w:t>供应商</w:t>
      </w:r>
      <w:r>
        <w:rPr>
          <w:szCs w:val="21"/>
        </w:rPr>
        <w:t>应对</w:t>
      </w:r>
      <w:r>
        <w:rPr>
          <w:rFonts w:hint="eastAsia"/>
          <w:szCs w:val="21"/>
        </w:rPr>
        <w:t>谈采购文件</w:t>
      </w:r>
      <w:r>
        <w:rPr>
          <w:szCs w:val="21"/>
        </w:rPr>
        <w:t>中的商业和技术等秘密保密，否则应承担</w:t>
      </w:r>
      <w:r>
        <w:rPr>
          <w:szCs w:val="21"/>
        </w:rPr>
        <w:lastRenderedPageBreak/>
        <w:t>相应的法律责任。</w:t>
      </w:r>
    </w:p>
    <w:p w:rsidR="007005B6" w:rsidRDefault="00125BD1" w:rsidP="00D640FB">
      <w:pPr>
        <w:ind w:firstLineChars="200" w:firstLine="420"/>
        <w:rPr>
          <w:szCs w:val="21"/>
        </w:rPr>
      </w:pPr>
      <w:r>
        <w:rPr>
          <w:rFonts w:hint="eastAsia"/>
        </w:rPr>
        <w:t>6.3</w:t>
      </w:r>
      <w:r>
        <w:rPr>
          <w:rFonts w:hint="eastAsia"/>
        </w:rPr>
        <w:t>响应文件的真实性要求：</w:t>
      </w:r>
      <w:r>
        <w:rPr>
          <w:rFonts w:hint="eastAsia"/>
          <w:szCs w:val="21"/>
        </w:rPr>
        <w:t>供应商</w:t>
      </w:r>
      <w:r>
        <w:rPr>
          <w:szCs w:val="21"/>
        </w:rPr>
        <w:t>所递交的</w:t>
      </w:r>
      <w:r>
        <w:rPr>
          <w:rFonts w:hint="eastAsia"/>
          <w:szCs w:val="21"/>
        </w:rPr>
        <w:t>响应文件</w:t>
      </w:r>
      <w:r>
        <w:rPr>
          <w:szCs w:val="21"/>
        </w:rPr>
        <w:t>应真实可信，不存在虚假</w:t>
      </w:r>
      <w:r>
        <w:rPr>
          <w:szCs w:val="21"/>
        </w:rPr>
        <w:t>(</w:t>
      </w:r>
      <w:r>
        <w:rPr>
          <w:szCs w:val="21"/>
        </w:rPr>
        <w:t>包括隐瞒</w:t>
      </w:r>
      <w:r>
        <w:rPr>
          <w:szCs w:val="21"/>
        </w:rPr>
        <w:t>)</w:t>
      </w:r>
      <w:r>
        <w:rPr>
          <w:szCs w:val="21"/>
        </w:rPr>
        <w:t>信息。如</w:t>
      </w:r>
      <w:r>
        <w:rPr>
          <w:rFonts w:hint="eastAsia"/>
          <w:szCs w:val="21"/>
        </w:rPr>
        <w:t>响应文件</w:t>
      </w:r>
      <w:r>
        <w:rPr>
          <w:szCs w:val="21"/>
        </w:rPr>
        <w:t>存在虚假信息，将作如下处理：</w:t>
      </w:r>
    </w:p>
    <w:p w:rsidR="007005B6" w:rsidRDefault="00125BD1" w:rsidP="00D640FB">
      <w:pPr>
        <w:ind w:firstLineChars="200" w:firstLine="420"/>
        <w:rPr>
          <w:szCs w:val="21"/>
        </w:rPr>
      </w:pPr>
      <w:r>
        <w:rPr>
          <w:rFonts w:hint="eastAsia"/>
          <w:szCs w:val="21"/>
        </w:rPr>
        <w:t>6</w:t>
      </w:r>
      <w:r>
        <w:rPr>
          <w:szCs w:val="21"/>
        </w:rPr>
        <w:t>.</w:t>
      </w:r>
      <w:r>
        <w:rPr>
          <w:rFonts w:hint="eastAsia"/>
          <w:szCs w:val="21"/>
        </w:rPr>
        <w:t>3</w:t>
      </w:r>
      <w:r>
        <w:rPr>
          <w:szCs w:val="21"/>
        </w:rPr>
        <w:t>.1</w:t>
      </w:r>
      <w:r>
        <w:rPr>
          <w:szCs w:val="21"/>
        </w:rPr>
        <w:t>若在</w:t>
      </w:r>
      <w:r>
        <w:rPr>
          <w:rFonts w:hint="eastAsia"/>
          <w:szCs w:val="21"/>
        </w:rPr>
        <w:t>评审</w:t>
      </w:r>
      <w:r>
        <w:rPr>
          <w:szCs w:val="21"/>
        </w:rPr>
        <w:t>期间发现了</w:t>
      </w:r>
      <w:r>
        <w:rPr>
          <w:rFonts w:hint="eastAsia"/>
          <w:szCs w:val="21"/>
        </w:rPr>
        <w:t>供应商</w:t>
      </w:r>
      <w:r>
        <w:rPr>
          <w:szCs w:val="21"/>
        </w:rPr>
        <w:t>提供了虚假资料，</w:t>
      </w:r>
      <w:r>
        <w:rPr>
          <w:rFonts w:hint="eastAsia"/>
          <w:szCs w:val="21"/>
        </w:rPr>
        <w:t>采购人</w:t>
      </w:r>
      <w:r>
        <w:rPr>
          <w:szCs w:val="21"/>
        </w:rPr>
        <w:t>有权对</w:t>
      </w:r>
      <w:r>
        <w:rPr>
          <w:rFonts w:hint="eastAsia"/>
          <w:szCs w:val="21"/>
        </w:rPr>
        <w:t>供应商</w:t>
      </w:r>
      <w:r>
        <w:rPr>
          <w:szCs w:val="21"/>
        </w:rPr>
        <w:t>的</w:t>
      </w:r>
      <w:r>
        <w:rPr>
          <w:rFonts w:hint="eastAsia"/>
          <w:szCs w:val="21"/>
        </w:rPr>
        <w:t>响应文件</w:t>
      </w:r>
      <w:r>
        <w:rPr>
          <w:szCs w:val="21"/>
        </w:rPr>
        <w:t>作否决投标处理；</w:t>
      </w:r>
    </w:p>
    <w:p w:rsidR="007005B6" w:rsidRDefault="00125BD1" w:rsidP="00D640FB">
      <w:pPr>
        <w:ind w:firstLineChars="200" w:firstLine="420"/>
        <w:rPr>
          <w:szCs w:val="21"/>
        </w:rPr>
      </w:pPr>
      <w:r>
        <w:rPr>
          <w:rFonts w:hint="eastAsia"/>
          <w:szCs w:val="21"/>
        </w:rPr>
        <w:t>6</w:t>
      </w:r>
      <w:r>
        <w:rPr>
          <w:szCs w:val="21"/>
        </w:rPr>
        <w:t>.</w:t>
      </w:r>
      <w:r>
        <w:rPr>
          <w:rFonts w:hint="eastAsia"/>
          <w:szCs w:val="21"/>
        </w:rPr>
        <w:t>3</w:t>
      </w:r>
      <w:r>
        <w:rPr>
          <w:szCs w:val="21"/>
        </w:rPr>
        <w:t>.2</w:t>
      </w:r>
      <w:r>
        <w:rPr>
          <w:szCs w:val="21"/>
        </w:rPr>
        <w:t>若在</w:t>
      </w:r>
      <w:r>
        <w:rPr>
          <w:rFonts w:hint="eastAsia"/>
          <w:szCs w:val="21"/>
        </w:rPr>
        <w:t>成交候选供应商</w:t>
      </w:r>
      <w:r>
        <w:rPr>
          <w:szCs w:val="21"/>
        </w:rPr>
        <w:t>公示期间发现作为</w:t>
      </w:r>
      <w:r>
        <w:rPr>
          <w:rFonts w:hint="eastAsia"/>
          <w:szCs w:val="21"/>
        </w:rPr>
        <w:t>成交候选供应商</w:t>
      </w:r>
      <w:r>
        <w:rPr>
          <w:szCs w:val="21"/>
        </w:rPr>
        <w:t>的</w:t>
      </w:r>
      <w:r>
        <w:rPr>
          <w:rFonts w:hint="eastAsia"/>
          <w:szCs w:val="21"/>
        </w:rPr>
        <w:t>供应商</w:t>
      </w:r>
      <w:r>
        <w:rPr>
          <w:szCs w:val="21"/>
        </w:rPr>
        <w:t>提供了虚假资料，</w:t>
      </w:r>
      <w:r>
        <w:rPr>
          <w:rFonts w:hint="eastAsia"/>
          <w:szCs w:val="21"/>
        </w:rPr>
        <w:t>采购人</w:t>
      </w:r>
      <w:r>
        <w:rPr>
          <w:szCs w:val="21"/>
        </w:rPr>
        <w:t>有权取消其中标资格；</w:t>
      </w:r>
    </w:p>
    <w:p w:rsidR="007005B6" w:rsidRDefault="00125BD1" w:rsidP="00D640FB">
      <w:pPr>
        <w:ind w:firstLineChars="200" w:firstLine="420"/>
        <w:rPr>
          <w:szCs w:val="21"/>
        </w:rPr>
      </w:pPr>
      <w:r>
        <w:rPr>
          <w:rFonts w:hint="eastAsia"/>
          <w:szCs w:val="21"/>
        </w:rPr>
        <w:t>6</w:t>
      </w:r>
      <w:r>
        <w:rPr>
          <w:szCs w:val="21"/>
        </w:rPr>
        <w:t>.</w:t>
      </w:r>
      <w:r>
        <w:rPr>
          <w:rFonts w:hint="eastAsia"/>
          <w:szCs w:val="21"/>
        </w:rPr>
        <w:t>3</w:t>
      </w:r>
      <w:r>
        <w:rPr>
          <w:szCs w:val="21"/>
        </w:rPr>
        <w:t>.3</w:t>
      </w:r>
      <w:r>
        <w:rPr>
          <w:szCs w:val="21"/>
        </w:rPr>
        <w:t>若在合同实施期间发现</w:t>
      </w:r>
      <w:r>
        <w:rPr>
          <w:rFonts w:hint="eastAsia"/>
          <w:szCs w:val="21"/>
        </w:rPr>
        <w:t>供应商</w:t>
      </w:r>
      <w:r>
        <w:rPr>
          <w:szCs w:val="21"/>
        </w:rPr>
        <w:t>提供了虚假资料，</w:t>
      </w:r>
      <w:r>
        <w:rPr>
          <w:rFonts w:hint="eastAsia"/>
          <w:szCs w:val="21"/>
        </w:rPr>
        <w:t>采购人</w:t>
      </w:r>
      <w:r>
        <w:rPr>
          <w:szCs w:val="21"/>
        </w:rPr>
        <w:t>有权从支付款中扣除不超过</w:t>
      </w:r>
      <w:r>
        <w:rPr>
          <w:szCs w:val="21"/>
        </w:rPr>
        <w:t>10%</w:t>
      </w:r>
      <w:r>
        <w:rPr>
          <w:szCs w:val="21"/>
        </w:rPr>
        <w:t>签约合同价的金额作为违约</w:t>
      </w:r>
      <w:r>
        <w:rPr>
          <w:rFonts w:hint="eastAsia"/>
          <w:szCs w:val="21"/>
        </w:rPr>
        <w:t>金</w:t>
      </w:r>
      <w:r>
        <w:rPr>
          <w:szCs w:val="21"/>
        </w:rPr>
        <w:t>，直至解除合同；</w:t>
      </w:r>
    </w:p>
    <w:p w:rsidR="007005B6" w:rsidRDefault="00125BD1" w:rsidP="00D640FB">
      <w:pPr>
        <w:ind w:firstLineChars="200" w:firstLine="420"/>
        <w:rPr>
          <w:szCs w:val="21"/>
        </w:rPr>
      </w:pPr>
      <w:r>
        <w:rPr>
          <w:rFonts w:hint="eastAsia"/>
          <w:szCs w:val="21"/>
        </w:rPr>
        <w:t>6</w:t>
      </w:r>
      <w:r>
        <w:rPr>
          <w:szCs w:val="21"/>
        </w:rPr>
        <w:t>.</w:t>
      </w:r>
      <w:r>
        <w:rPr>
          <w:rFonts w:hint="eastAsia"/>
          <w:szCs w:val="21"/>
        </w:rPr>
        <w:t>3</w:t>
      </w:r>
      <w:r>
        <w:rPr>
          <w:szCs w:val="21"/>
        </w:rPr>
        <w:t>.4</w:t>
      </w:r>
      <w:r>
        <w:rPr>
          <w:szCs w:val="21"/>
        </w:rPr>
        <w:t>若</w:t>
      </w:r>
      <w:r>
        <w:rPr>
          <w:rFonts w:hint="eastAsia"/>
          <w:szCs w:val="21"/>
        </w:rPr>
        <w:t>供应商</w:t>
      </w:r>
      <w:r>
        <w:rPr>
          <w:szCs w:val="21"/>
        </w:rPr>
        <w:t>存在弄虚作假行为时，将被作为不良记录纳入</w:t>
      </w:r>
      <w:r>
        <w:rPr>
          <w:rFonts w:ascii="宋体" w:hAnsi="宋体" w:cs="宋体" w:hint="eastAsia"/>
          <w:szCs w:val="21"/>
        </w:rPr>
        <w:t>“</w:t>
      </w:r>
      <w:r>
        <w:rPr>
          <w:rFonts w:ascii="宋体" w:hAnsi="宋体"/>
        </w:rPr>
        <w:t>冀中能源集团电子招标投标交易平台</w:t>
      </w:r>
      <w:r>
        <w:rPr>
          <w:rFonts w:ascii="宋体" w:hAnsi="宋体" w:hint="eastAsia"/>
        </w:rPr>
        <w:t>”</w:t>
      </w:r>
      <w:r>
        <w:rPr>
          <w:szCs w:val="21"/>
        </w:rPr>
        <w:t>（</w:t>
      </w:r>
      <w:r>
        <w:rPr>
          <w:szCs w:val="21"/>
        </w:rPr>
        <w:t>http://www.jzbidding.com/</w:t>
      </w:r>
      <w:r>
        <w:rPr>
          <w:szCs w:val="21"/>
        </w:rPr>
        <w:t>），同时将</w:t>
      </w:r>
      <w:r>
        <w:rPr>
          <w:rFonts w:hint="eastAsia"/>
          <w:szCs w:val="21"/>
        </w:rPr>
        <w:t>供应商</w:t>
      </w:r>
      <w:r>
        <w:rPr>
          <w:szCs w:val="21"/>
        </w:rPr>
        <w:t>计入冀中</w:t>
      </w:r>
      <w:r>
        <w:rPr>
          <w:rFonts w:hint="eastAsia"/>
          <w:szCs w:val="21"/>
        </w:rPr>
        <w:t>能源</w:t>
      </w:r>
      <w:r>
        <w:rPr>
          <w:szCs w:val="21"/>
        </w:rPr>
        <w:t>集团及下属企业的黑名单，在一定时期内禁止与该</w:t>
      </w:r>
      <w:r>
        <w:rPr>
          <w:rFonts w:hint="eastAsia"/>
          <w:szCs w:val="21"/>
        </w:rPr>
        <w:t>供应商</w:t>
      </w:r>
      <w:r>
        <w:rPr>
          <w:szCs w:val="21"/>
        </w:rPr>
        <w:t>发生交易。</w:t>
      </w:r>
    </w:p>
    <w:p w:rsidR="007005B6" w:rsidRDefault="00125BD1" w:rsidP="009A7A7A">
      <w:pPr>
        <w:pStyle w:val="2"/>
      </w:pPr>
      <w:r>
        <w:rPr>
          <w:rFonts w:ascii="Times New Roman" w:hAnsi="Times New Roman" w:hint="eastAsia"/>
          <w:kern w:val="2"/>
          <w:szCs w:val="20"/>
        </w:rPr>
        <w:t>七</w:t>
      </w:r>
      <w:r>
        <w:rPr>
          <w:rFonts w:ascii="Times New Roman" w:hAnsi="Times New Roman"/>
          <w:kern w:val="2"/>
          <w:szCs w:val="20"/>
        </w:rPr>
        <w:t>.</w:t>
      </w:r>
      <w:r>
        <w:rPr>
          <w:rFonts w:ascii="Times New Roman" w:hAnsi="Times New Roman"/>
          <w:kern w:val="2"/>
          <w:szCs w:val="20"/>
        </w:rPr>
        <w:t>投标</w:t>
      </w:r>
      <w:r>
        <w:t>最高限价</w:t>
      </w:r>
    </w:p>
    <w:p w:rsidR="007005B6" w:rsidRDefault="00125BD1" w:rsidP="00D640FB">
      <w:pPr>
        <w:autoSpaceDE w:val="0"/>
        <w:autoSpaceDN w:val="0"/>
        <w:spacing w:before="67"/>
        <w:ind w:right="69" w:firstLineChars="150" w:firstLine="316"/>
        <w:rPr>
          <w:rFonts w:ascii="宋体"/>
          <w:kern w:val="0"/>
          <w:szCs w:val="21"/>
        </w:rPr>
      </w:pPr>
      <w:r>
        <w:rPr>
          <w:rFonts w:ascii="宋体" w:hint="eastAsia"/>
          <w:b/>
          <w:kern w:val="0"/>
          <w:szCs w:val="21"/>
        </w:rPr>
        <w:t>7.1最高限价：</w:t>
      </w:r>
      <w:r>
        <w:rPr>
          <w:b/>
          <w:szCs w:val="21"/>
          <w:u w:val="single"/>
        </w:rPr>
        <w:t>（以下最高限价均为</w:t>
      </w:r>
      <w:r>
        <w:rPr>
          <w:rFonts w:hint="eastAsia"/>
          <w:b/>
          <w:szCs w:val="21"/>
          <w:u w:val="single"/>
        </w:rPr>
        <w:t>无</w:t>
      </w:r>
      <w:r>
        <w:rPr>
          <w:b/>
          <w:szCs w:val="21"/>
          <w:u w:val="single"/>
        </w:rPr>
        <w:t>税价）</w:t>
      </w:r>
    </w:p>
    <w:p w:rsidR="007005B6" w:rsidRDefault="00125BD1" w:rsidP="00D640FB">
      <w:pPr>
        <w:autoSpaceDE w:val="0"/>
        <w:autoSpaceDN w:val="0"/>
        <w:spacing w:line="320" w:lineRule="exact"/>
        <w:ind w:firstLineChars="150" w:firstLine="315"/>
        <w:rPr>
          <w:bCs/>
          <w:szCs w:val="21"/>
        </w:rPr>
      </w:pPr>
      <w:r>
        <w:rPr>
          <w:rFonts w:hint="eastAsia"/>
          <w:bCs/>
          <w:szCs w:val="21"/>
        </w:rPr>
        <w:t>人民币大写：</w:t>
      </w:r>
      <w:r w:rsidR="00A51584">
        <w:rPr>
          <w:rFonts w:hint="eastAsia"/>
          <w:bCs/>
          <w:szCs w:val="21"/>
        </w:rPr>
        <w:t>肆拾贰万肆仟柒佰柒拾捌圆</w:t>
      </w:r>
      <w:r>
        <w:rPr>
          <w:rFonts w:hint="eastAsia"/>
          <w:bCs/>
          <w:szCs w:val="21"/>
        </w:rPr>
        <w:t>整（小写：</w:t>
      </w:r>
      <w:r>
        <w:rPr>
          <w:bCs/>
          <w:szCs w:val="21"/>
        </w:rPr>
        <w:t>¥</w:t>
      </w:r>
      <w:r w:rsidR="00A51584">
        <w:rPr>
          <w:rFonts w:hint="eastAsia"/>
          <w:bCs/>
          <w:szCs w:val="21"/>
        </w:rPr>
        <w:t>424778</w:t>
      </w:r>
      <w:r>
        <w:rPr>
          <w:rFonts w:hint="eastAsia"/>
          <w:bCs/>
          <w:szCs w:val="21"/>
        </w:rPr>
        <w:t>元）</w:t>
      </w:r>
    </w:p>
    <w:p w:rsidR="007005B6" w:rsidRDefault="00125BD1" w:rsidP="00D640FB">
      <w:pPr>
        <w:ind w:firstLineChars="150" w:firstLine="315"/>
        <w:rPr>
          <w:bCs/>
          <w:iCs/>
          <w:szCs w:val="21"/>
        </w:rPr>
      </w:pPr>
      <w:r>
        <w:rPr>
          <w:bCs/>
          <w:iCs/>
          <w:szCs w:val="21"/>
        </w:rPr>
        <w:t>总价超过最高限价的投标为无效投标。</w:t>
      </w:r>
    </w:p>
    <w:p w:rsidR="007005B6" w:rsidRDefault="00125BD1" w:rsidP="00D640FB">
      <w:pPr>
        <w:pStyle w:val="21"/>
        <w:ind w:left="420" w:firstLineChars="0" w:firstLine="0"/>
        <w:rPr>
          <w:szCs w:val="21"/>
        </w:rPr>
      </w:pPr>
      <w:r>
        <w:rPr>
          <w:rFonts w:asciiTheme="minorEastAsia" w:eastAsiaTheme="minorEastAsia" w:hAnsiTheme="minorEastAsia" w:hint="eastAsia"/>
          <w:b/>
        </w:rPr>
        <w:t>7.2付款条件：</w:t>
      </w:r>
      <w:r>
        <w:rPr>
          <w:rFonts w:ascii="Arial" w:hAnsi="宋体" w:cs="Arial" w:hint="eastAsia"/>
          <w:bCs/>
          <w:color w:val="FF0000"/>
          <w:szCs w:val="21"/>
        </w:rPr>
        <w:t>合同签订后，乙方提供合同款项</w:t>
      </w:r>
      <w:r>
        <w:rPr>
          <w:rFonts w:ascii="Arial" w:hAnsi="宋体" w:cs="Arial" w:hint="eastAsia"/>
          <w:bCs/>
          <w:color w:val="FF0000"/>
          <w:szCs w:val="21"/>
        </w:rPr>
        <w:t>30%</w:t>
      </w:r>
      <w:r>
        <w:rPr>
          <w:rFonts w:ascii="Arial" w:hAnsi="宋体" w:cs="Arial" w:hint="eastAsia"/>
          <w:bCs/>
          <w:color w:val="FF0000"/>
          <w:szCs w:val="21"/>
        </w:rPr>
        <w:t>的发票，甲方付合同价款的</w:t>
      </w:r>
      <w:r>
        <w:rPr>
          <w:rFonts w:ascii="Arial" w:hAnsi="宋体" w:cs="Arial" w:hint="eastAsia"/>
          <w:bCs/>
          <w:color w:val="FF0000"/>
          <w:szCs w:val="21"/>
        </w:rPr>
        <w:t>30%</w:t>
      </w:r>
      <w:r>
        <w:rPr>
          <w:rFonts w:ascii="Arial" w:hAnsi="宋体" w:cs="Arial" w:hint="eastAsia"/>
          <w:bCs/>
          <w:color w:val="FF0000"/>
          <w:szCs w:val="21"/>
        </w:rPr>
        <w:t>；经甲方确认工程量完成</w:t>
      </w:r>
      <w:r>
        <w:rPr>
          <w:rFonts w:ascii="Arial" w:hAnsi="宋体" w:cs="Arial" w:hint="eastAsia"/>
          <w:bCs/>
          <w:color w:val="FF0000"/>
          <w:szCs w:val="21"/>
        </w:rPr>
        <w:t xml:space="preserve"> 100 %</w:t>
      </w:r>
      <w:r>
        <w:rPr>
          <w:rFonts w:ascii="Arial" w:hAnsi="宋体" w:cs="Arial" w:hint="eastAsia"/>
          <w:bCs/>
          <w:color w:val="FF0000"/>
          <w:szCs w:val="21"/>
        </w:rPr>
        <w:t>，乙方提供合同款项</w:t>
      </w:r>
      <w:r>
        <w:rPr>
          <w:rFonts w:ascii="Arial" w:hAnsi="宋体" w:cs="Arial" w:hint="eastAsia"/>
          <w:bCs/>
          <w:color w:val="FF0000"/>
          <w:szCs w:val="21"/>
        </w:rPr>
        <w:t>60%</w:t>
      </w:r>
      <w:r>
        <w:rPr>
          <w:rFonts w:ascii="Arial" w:hAnsi="宋体" w:cs="Arial" w:hint="eastAsia"/>
          <w:bCs/>
          <w:color w:val="FF0000"/>
          <w:szCs w:val="21"/>
        </w:rPr>
        <w:t>的发票后，甲方付合同价款的</w:t>
      </w:r>
      <w:r>
        <w:rPr>
          <w:rFonts w:ascii="Arial" w:hAnsi="宋体" w:cs="Arial" w:hint="eastAsia"/>
          <w:bCs/>
          <w:color w:val="FF0000"/>
          <w:szCs w:val="21"/>
        </w:rPr>
        <w:t>30%,</w:t>
      </w:r>
      <w:r>
        <w:rPr>
          <w:rFonts w:ascii="Arial" w:hAnsi="宋体" w:cs="Arial" w:hint="eastAsia"/>
          <w:bCs/>
          <w:color w:val="FF0000"/>
          <w:szCs w:val="21"/>
        </w:rPr>
        <w:t>；验收合格后，甲方付合同价款的</w:t>
      </w:r>
      <w:r>
        <w:rPr>
          <w:rFonts w:ascii="Arial" w:hAnsi="宋体" w:cs="Arial" w:hint="eastAsia"/>
          <w:bCs/>
          <w:color w:val="FF0000"/>
          <w:szCs w:val="21"/>
        </w:rPr>
        <w:t>30%</w:t>
      </w:r>
      <w:r>
        <w:rPr>
          <w:rFonts w:ascii="Arial" w:hAnsi="宋体" w:cs="Arial" w:hint="eastAsia"/>
          <w:bCs/>
          <w:color w:val="FF0000"/>
          <w:szCs w:val="21"/>
        </w:rPr>
        <w:t>。剩余</w:t>
      </w:r>
      <w:r>
        <w:rPr>
          <w:rFonts w:ascii="Arial" w:hAnsi="宋体" w:cs="Arial" w:hint="eastAsia"/>
          <w:bCs/>
          <w:color w:val="FF0000"/>
          <w:szCs w:val="21"/>
        </w:rPr>
        <w:t>10 %</w:t>
      </w:r>
      <w:r>
        <w:rPr>
          <w:rFonts w:ascii="Arial" w:hAnsi="宋体" w:cs="Arial" w:hint="eastAsia"/>
          <w:bCs/>
          <w:color w:val="FF0000"/>
          <w:szCs w:val="21"/>
        </w:rPr>
        <w:t>留作质保金，质保期满无质量问题，付款前乙方提供合同剩余全部发票，甲方一次付清。</w:t>
      </w:r>
    </w:p>
    <w:p w:rsidR="007005B6" w:rsidRDefault="00125BD1" w:rsidP="009A7A7A">
      <w:pPr>
        <w:pStyle w:val="2"/>
      </w:pPr>
      <w:bookmarkStart w:id="26" w:name="_Toc11963"/>
      <w:bookmarkStart w:id="27" w:name="_Toc18873"/>
      <w:bookmarkEnd w:id="26"/>
      <w:r>
        <w:rPr>
          <w:rFonts w:hint="eastAsia"/>
          <w:kern w:val="2"/>
        </w:rPr>
        <w:t>八．评审办法</w:t>
      </w:r>
      <w:bookmarkEnd w:id="27"/>
    </w:p>
    <w:p w:rsidR="007005B6" w:rsidRDefault="00125BD1" w:rsidP="00605A24">
      <w:pPr>
        <w:spacing w:beforeLines="50" w:line="360" w:lineRule="auto"/>
        <w:rPr>
          <w:b/>
          <w:szCs w:val="21"/>
        </w:rPr>
      </w:pPr>
      <w:r>
        <w:rPr>
          <w:b/>
          <w:bCs/>
          <w:szCs w:val="21"/>
        </w:rPr>
        <w:t>1.</w:t>
      </w:r>
      <w:r>
        <w:rPr>
          <w:b/>
          <w:szCs w:val="21"/>
        </w:rPr>
        <w:t>评审方法</w:t>
      </w:r>
    </w:p>
    <w:p w:rsidR="007005B6" w:rsidRDefault="00125BD1" w:rsidP="00D640FB">
      <w:pPr>
        <w:tabs>
          <w:tab w:val="left" w:pos="0"/>
        </w:tabs>
        <w:spacing w:beforeLines="50" w:line="360" w:lineRule="auto"/>
        <w:ind w:firstLineChars="200" w:firstLine="420"/>
        <w:rPr>
          <w:szCs w:val="21"/>
        </w:rPr>
      </w:pPr>
      <w:r>
        <w:rPr>
          <w:szCs w:val="21"/>
        </w:rPr>
        <w:t>1.1</w:t>
      </w:r>
      <w:r>
        <w:rPr>
          <w:szCs w:val="21"/>
        </w:rPr>
        <w:t>评审方法：综合评分法，是指响应文件满足</w:t>
      </w:r>
      <w:r>
        <w:rPr>
          <w:rFonts w:hint="eastAsia"/>
          <w:szCs w:val="21"/>
        </w:rPr>
        <w:t>谈判文件</w:t>
      </w:r>
      <w:r>
        <w:rPr>
          <w:szCs w:val="21"/>
        </w:rPr>
        <w:t>全部实质性要求且按评审因素的量化指标评审得分最高的</w:t>
      </w:r>
      <w:r>
        <w:rPr>
          <w:rFonts w:hint="eastAsia"/>
          <w:szCs w:val="21"/>
        </w:rPr>
        <w:t>供应商</w:t>
      </w:r>
      <w:r>
        <w:rPr>
          <w:szCs w:val="21"/>
        </w:rPr>
        <w:t>为成交候选</w:t>
      </w:r>
      <w:r>
        <w:rPr>
          <w:rFonts w:hint="eastAsia"/>
          <w:szCs w:val="21"/>
        </w:rPr>
        <w:t>人</w:t>
      </w:r>
      <w:r>
        <w:rPr>
          <w:szCs w:val="21"/>
        </w:rPr>
        <w:t>的评审方法。</w:t>
      </w:r>
    </w:p>
    <w:p w:rsidR="007005B6" w:rsidRDefault="00125BD1" w:rsidP="00605A24">
      <w:pPr>
        <w:spacing w:beforeLines="50" w:line="360" w:lineRule="auto"/>
        <w:rPr>
          <w:b/>
          <w:szCs w:val="21"/>
        </w:rPr>
      </w:pPr>
      <w:r>
        <w:rPr>
          <w:b/>
          <w:bCs/>
          <w:szCs w:val="21"/>
        </w:rPr>
        <w:t>2.</w:t>
      </w:r>
      <w:r>
        <w:rPr>
          <w:b/>
          <w:szCs w:val="21"/>
        </w:rPr>
        <w:t>评审标准</w:t>
      </w:r>
    </w:p>
    <w:p w:rsidR="007005B6" w:rsidRDefault="00125BD1" w:rsidP="00D640FB">
      <w:pPr>
        <w:tabs>
          <w:tab w:val="left" w:pos="0"/>
        </w:tabs>
        <w:spacing w:beforeLines="50" w:line="360" w:lineRule="auto"/>
        <w:ind w:firstLineChars="200" w:firstLine="420"/>
      </w:pPr>
      <w:r>
        <w:rPr>
          <w:bCs/>
          <w:szCs w:val="21"/>
        </w:rPr>
        <w:t xml:space="preserve">2.1 </w:t>
      </w:r>
      <w:r>
        <w:rPr>
          <w:bCs/>
          <w:szCs w:val="21"/>
        </w:rPr>
        <w:t>初步审查的主要因素是：</w:t>
      </w:r>
    </w:p>
    <w:tbl>
      <w:tblPr>
        <w:tblW w:w="8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124"/>
        <w:gridCol w:w="2940"/>
        <w:gridCol w:w="4442"/>
      </w:tblGrid>
      <w:tr w:rsidR="007005B6">
        <w:trPr>
          <w:trHeight w:val="454"/>
          <w:jc w:val="center"/>
        </w:trPr>
        <w:tc>
          <w:tcPr>
            <w:tcW w:w="1124" w:type="dxa"/>
            <w:vMerge w:val="restart"/>
            <w:vAlign w:val="center"/>
          </w:tcPr>
          <w:p w:rsidR="007005B6" w:rsidRDefault="00125BD1">
            <w:pPr>
              <w:jc w:val="center"/>
              <w:rPr>
                <w:b/>
                <w:szCs w:val="21"/>
              </w:rPr>
            </w:pPr>
            <w:r>
              <w:rPr>
                <w:rFonts w:hint="eastAsia"/>
                <w:b/>
                <w:szCs w:val="21"/>
              </w:rPr>
              <w:t>评审项目</w:t>
            </w:r>
          </w:p>
        </w:tc>
        <w:tc>
          <w:tcPr>
            <w:tcW w:w="2940" w:type="dxa"/>
            <w:vMerge w:val="restart"/>
            <w:vAlign w:val="center"/>
          </w:tcPr>
          <w:p w:rsidR="007005B6" w:rsidRDefault="00125BD1">
            <w:pPr>
              <w:jc w:val="center"/>
              <w:rPr>
                <w:b/>
                <w:szCs w:val="21"/>
              </w:rPr>
            </w:pPr>
            <w:r>
              <w:rPr>
                <w:rFonts w:hint="eastAsia"/>
                <w:b/>
                <w:szCs w:val="21"/>
              </w:rPr>
              <w:t>评审因素</w:t>
            </w:r>
          </w:p>
        </w:tc>
        <w:tc>
          <w:tcPr>
            <w:tcW w:w="4442" w:type="dxa"/>
            <w:vMerge w:val="restart"/>
            <w:vAlign w:val="center"/>
          </w:tcPr>
          <w:p w:rsidR="007005B6" w:rsidRDefault="00125BD1">
            <w:pPr>
              <w:jc w:val="center"/>
              <w:rPr>
                <w:b/>
                <w:szCs w:val="21"/>
              </w:rPr>
            </w:pPr>
            <w:r>
              <w:rPr>
                <w:rFonts w:hint="eastAsia"/>
                <w:b/>
                <w:szCs w:val="21"/>
              </w:rPr>
              <w:t>评审标准</w:t>
            </w:r>
          </w:p>
        </w:tc>
      </w:tr>
      <w:tr w:rsidR="007005B6">
        <w:trPr>
          <w:trHeight w:val="454"/>
          <w:jc w:val="center"/>
        </w:trPr>
        <w:tc>
          <w:tcPr>
            <w:tcW w:w="1124" w:type="dxa"/>
            <w:vMerge/>
            <w:vAlign w:val="center"/>
          </w:tcPr>
          <w:p w:rsidR="007005B6" w:rsidRDefault="007005B6">
            <w:pPr>
              <w:jc w:val="center"/>
              <w:rPr>
                <w:szCs w:val="21"/>
              </w:rPr>
            </w:pPr>
          </w:p>
        </w:tc>
        <w:tc>
          <w:tcPr>
            <w:tcW w:w="2940" w:type="dxa"/>
            <w:vMerge/>
            <w:vAlign w:val="center"/>
          </w:tcPr>
          <w:p w:rsidR="007005B6" w:rsidRDefault="007005B6">
            <w:pPr>
              <w:jc w:val="center"/>
              <w:rPr>
                <w:szCs w:val="21"/>
              </w:rPr>
            </w:pPr>
          </w:p>
        </w:tc>
        <w:tc>
          <w:tcPr>
            <w:tcW w:w="4442" w:type="dxa"/>
            <w:vMerge/>
            <w:vAlign w:val="center"/>
          </w:tcPr>
          <w:p w:rsidR="007005B6" w:rsidRDefault="007005B6">
            <w:pPr>
              <w:jc w:val="center"/>
              <w:rPr>
                <w:szCs w:val="21"/>
              </w:rPr>
            </w:pPr>
          </w:p>
        </w:tc>
      </w:tr>
      <w:tr w:rsidR="007005B6">
        <w:trPr>
          <w:trHeight w:val="454"/>
          <w:jc w:val="center"/>
        </w:trPr>
        <w:tc>
          <w:tcPr>
            <w:tcW w:w="1124" w:type="dxa"/>
            <w:vMerge w:val="restart"/>
            <w:vAlign w:val="center"/>
          </w:tcPr>
          <w:p w:rsidR="007005B6" w:rsidRDefault="00125BD1">
            <w:pPr>
              <w:jc w:val="center"/>
              <w:rPr>
                <w:szCs w:val="21"/>
              </w:rPr>
            </w:pPr>
            <w:r>
              <w:rPr>
                <w:szCs w:val="21"/>
              </w:rPr>
              <w:t>资格审查</w:t>
            </w:r>
          </w:p>
        </w:tc>
        <w:tc>
          <w:tcPr>
            <w:tcW w:w="2940" w:type="dxa"/>
            <w:vAlign w:val="center"/>
          </w:tcPr>
          <w:p w:rsidR="007005B6" w:rsidRDefault="00125BD1">
            <w:pPr>
              <w:rPr>
                <w:szCs w:val="21"/>
              </w:rPr>
            </w:pPr>
            <w:r>
              <w:rPr>
                <w:rFonts w:hint="eastAsia"/>
                <w:szCs w:val="21"/>
              </w:rPr>
              <w:t>营业执照</w:t>
            </w:r>
          </w:p>
        </w:tc>
        <w:tc>
          <w:tcPr>
            <w:tcW w:w="4442" w:type="dxa"/>
            <w:vAlign w:val="center"/>
          </w:tcPr>
          <w:p w:rsidR="007005B6" w:rsidRDefault="00125BD1">
            <w:pPr>
              <w:jc w:val="left"/>
              <w:rPr>
                <w:szCs w:val="21"/>
              </w:rPr>
            </w:pPr>
            <w:r>
              <w:rPr>
                <w:rFonts w:hint="eastAsia"/>
                <w:szCs w:val="21"/>
              </w:rPr>
              <w:t>有效</w:t>
            </w:r>
          </w:p>
        </w:tc>
      </w:tr>
      <w:tr w:rsidR="007005B6">
        <w:trPr>
          <w:trHeight w:val="454"/>
          <w:jc w:val="center"/>
        </w:trPr>
        <w:tc>
          <w:tcPr>
            <w:tcW w:w="1124" w:type="dxa"/>
            <w:vMerge/>
            <w:vAlign w:val="center"/>
          </w:tcPr>
          <w:p w:rsidR="007005B6" w:rsidRDefault="007005B6">
            <w:pPr>
              <w:jc w:val="center"/>
              <w:rPr>
                <w:szCs w:val="21"/>
              </w:rPr>
            </w:pPr>
          </w:p>
        </w:tc>
        <w:tc>
          <w:tcPr>
            <w:tcW w:w="2940" w:type="dxa"/>
            <w:vAlign w:val="center"/>
          </w:tcPr>
          <w:p w:rsidR="007005B6" w:rsidRDefault="00125BD1">
            <w:pPr>
              <w:rPr>
                <w:szCs w:val="21"/>
              </w:rPr>
            </w:pPr>
            <w:r>
              <w:rPr>
                <w:rFonts w:hint="eastAsia"/>
                <w:szCs w:val="21"/>
              </w:rPr>
              <w:t>资质证书</w:t>
            </w:r>
          </w:p>
        </w:tc>
        <w:tc>
          <w:tcPr>
            <w:tcW w:w="4442" w:type="dxa"/>
            <w:vAlign w:val="center"/>
          </w:tcPr>
          <w:p w:rsidR="007005B6" w:rsidRDefault="00125BD1">
            <w:pPr>
              <w:jc w:val="left"/>
              <w:rPr>
                <w:szCs w:val="21"/>
                <w:u w:val="single"/>
              </w:rPr>
            </w:pPr>
            <w:r>
              <w:rPr>
                <w:szCs w:val="21"/>
              </w:rPr>
              <w:t>符合</w:t>
            </w:r>
            <w:r>
              <w:rPr>
                <w:rFonts w:hint="eastAsia"/>
                <w:szCs w:val="21"/>
              </w:rPr>
              <w:t>本文件“三</w:t>
            </w:r>
            <w:r>
              <w:rPr>
                <w:rFonts w:hint="eastAsia"/>
                <w:szCs w:val="21"/>
              </w:rPr>
              <w:t xml:space="preserve"> </w:t>
            </w:r>
            <w:r>
              <w:rPr>
                <w:rFonts w:hint="eastAsia"/>
                <w:szCs w:val="21"/>
              </w:rPr>
              <w:t>供应商资格要求”</w:t>
            </w:r>
            <w:r>
              <w:rPr>
                <w:szCs w:val="21"/>
              </w:rPr>
              <w:t>第</w:t>
            </w:r>
            <w:r>
              <w:rPr>
                <w:szCs w:val="21"/>
              </w:rPr>
              <w:t xml:space="preserve"> </w:t>
            </w:r>
            <w:r>
              <w:rPr>
                <w:rFonts w:hint="eastAsia"/>
                <w:szCs w:val="21"/>
              </w:rPr>
              <w:t>3</w:t>
            </w:r>
            <w:r>
              <w:rPr>
                <w:szCs w:val="21"/>
              </w:rPr>
              <w:t>.</w:t>
            </w:r>
            <w:r>
              <w:rPr>
                <w:rFonts w:hint="eastAsia"/>
                <w:szCs w:val="21"/>
              </w:rPr>
              <w:t>1</w:t>
            </w:r>
            <w:r>
              <w:rPr>
                <w:szCs w:val="21"/>
              </w:rPr>
              <w:t xml:space="preserve">.1 </w:t>
            </w:r>
            <w:r>
              <w:rPr>
                <w:szCs w:val="21"/>
              </w:rPr>
              <w:t>项规定</w:t>
            </w:r>
          </w:p>
        </w:tc>
      </w:tr>
      <w:tr w:rsidR="007005B6">
        <w:trPr>
          <w:trHeight w:val="454"/>
          <w:jc w:val="center"/>
        </w:trPr>
        <w:tc>
          <w:tcPr>
            <w:tcW w:w="1124" w:type="dxa"/>
            <w:vMerge/>
            <w:vAlign w:val="center"/>
          </w:tcPr>
          <w:p w:rsidR="007005B6" w:rsidRDefault="007005B6">
            <w:pPr>
              <w:jc w:val="center"/>
              <w:rPr>
                <w:szCs w:val="21"/>
              </w:rPr>
            </w:pPr>
          </w:p>
        </w:tc>
        <w:tc>
          <w:tcPr>
            <w:tcW w:w="2940" w:type="dxa"/>
            <w:vAlign w:val="center"/>
          </w:tcPr>
          <w:p w:rsidR="007005B6" w:rsidRDefault="00125BD1">
            <w:r>
              <w:rPr>
                <w:rFonts w:hint="eastAsia"/>
              </w:rPr>
              <w:t>信誉要求</w:t>
            </w:r>
          </w:p>
        </w:tc>
        <w:tc>
          <w:tcPr>
            <w:tcW w:w="4442" w:type="dxa"/>
            <w:vAlign w:val="center"/>
          </w:tcPr>
          <w:p w:rsidR="007005B6" w:rsidRDefault="00125BD1">
            <w:pPr>
              <w:spacing w:line="320" w:lineRule="exact"/>
              <w:rPr>
                <w:szCs w:val="21"/>
              </w:rPr>
            </w:pPr>
            <w:r>
              <w:rPr>
                <w:szCs w:val="21"/>
              </w:rPr>
              <w:t>符合</w:t>
            </w:r>
            <w:r>
              <w:rPr>
                <w:rFonts w:hint="eastAsia"/>
                <w:szCs w:val="21"/>
              </w:rPr>
              <w:t>本文件“三</w:t>
            </w:r>
            <w:r>
              <w:rPr>
                <w:rFonts w:hint="eastAsia"/>
                <w:szCs w:val="21"/>
              </w:rPr>
              <w:t xml:space="preserve"> </w:t>
            </w:r>
            <w:r>
              <w:rPr>
                <w:rFonts w:hint="eastAsia"/>
                <w:szCs w:val="21"/>
              </w:rPr>
              <w:t>供应商资格要求”</w:t>
            </w:r>
            <w:r>
              <w:rPr>
                <w:szCs w:val="21"/>
              </w:rPr>
              <w:t>第</w:t>
            </w:r>
            <w:r>
              <w:rPr>
                <w:szCs w:val="21"/>
              </w:rPr>
              <w:t xml:space="preserve"> </w:t>
            </w:r>
            <w:r>
              <w:rPr>
                <w:rFonts w:hint="eastAsia"/>
                <w:szCs w:val="21"/>
              </w:rPr>
              <w:t>3</w:t>
            </w:r>
            <w:r>
              <w:rPr>
                <w:szCs w:val="21"/>
              </w:rPr>
              <w:t>.</w:t>
            </w:r>
            <w:r>
              <w:rPr>
                <w:rFonts w:hint="eastAsia"/>
                <w:szCs w:val="21"/>
              </w:rPr>
              <w:t>1</w:t>
            </w:r>
            <w:r>
              <w:rPr>
                <w:szCs w:val="21"/>
              </w:rPr>
              <w:t>.</w:t>
            </w:r>
            <w:r>
              <w:rPr>
                <w:rFonts w:hint="eastAsia"/>
                <w:szCs w:val="21"/>
              </w:rPr>
              <w:t>4</w:t>
            </w:r>
            <w:r>
              <w:rPr>
                <w:szCs w:val="21"/>
              </w:rPr>
              <w:t xml:space="preserve"> </w:t>
            </w:r>
            <w:r>
              <w:rPr>
                <w:szCs w:val="21"/>
              </w:rPr>
              <w:t>项规</w:t>
            </w:r>
            <w:r>
              <w:rPr>
                <w:szCs w:val="21"/>
              </w:rPr>
              <w:lastRenderedPageBreak/>
              <w:t>定</w:t>
            </w:r>
            <w:r>
              <w:rPr>
                <w:rFonts w:hint="eastAsia"/>
                <w:szCs w:val="21"/>
              </w:rPr>
              <w:t>，提供资料如下：</w:t>
            </w:r>
          </w:p>
          <w:p w:rsidR="007005B6" w:rsidRDefault="00125BD1">
            <w:pPr>
              <w:spacing w:line="320" w:lineRule="exact"/>
              <w:rPr>
                <w:szCs w:val="21"/>
              </w:rPr>
            </w:pPr>
            <w:r>
              <w:rPr>
                <w:rFonts w:hint="eastAsia"/>
                <w:szCs w:val="21"/>
              </w:rPr>
              <w:t>（</w:t>
            </w:r>
            <w:r>
              <w:rPr>
                <w:szCs w:val="21"/>
              </w:rPr>
              <w:t>1</w:t>
            </w:r>
            <w:r>
              <w:rPr>
                <w:rFonts w:hint="eastAsia"/>
                <w:szCs w:val="21"/>
              </w:rPr>
              <w:t>）“国家企业信用信息公示系统”查询结果。</w:t>
            </w:r>
          </w:p>
          <w:p w:rsidR="007005B6" w:rsidRDefault="00125BD1">
            <w:pPr>
              <w:spacing w:line="320" w:lineRule="exact"/>
              <w:rPr>
                <w:szCs w:val="21"/>
              </w:rPr>
            </w:pPr>
            <w:r>
              <w:rPr>
                <w:rFonts w:hint="eastAsia"/>
                <w:szCs w:val="21"/>
              </w:rPr>
              <w:t>（</w:t>
            </w:r>
            <w:r>
              <w:rPr>
                <w:szCs w:val="21"/>
              </w:rPr>
              <w:t>2</w:t>
            </w:r>
            <w:r>
              <w:rPr>
                <w:rFonts w:hint="eastAsia"/>
                <w:szCs w:val="21"/>
              </w:rPr>
              <w:t>）“信用中国”查询结果。</w:t>
            </w:r>
          </w:p>
          <w:p w:rsidR="007005B6" w:rsidRDefault="00125BD1">
            <w:pPr>
              <w:jc w:val="left"/>
              <w:rPr>
                <w:szCs w:val="21"/>
              </w:rPr>
            </w:pPr>
            <w:r>
              <w:rPr>
                <w:rFonts w:hint="eastAsia"/>
                <w:szCs w:val="21"/>
              </w:rPr>
              <w:t>注：以上资料若未在响应文件中附扫描件或截图，或若因所附扫描件不清晰、不齐全或不正确等，评审小组可在上述门户网站进行查询确认供应商相关信息，并依据查询结果进行评审。</w:t>
            </w:r>
            <w:r>
              <w:rPr>
                <w:rFonts w:ascii="宋体" w:hAnsi="宋体" w:hint="eastAsia"/>
                <w:szCs w:val="21"/>
              </w:rPr>
              <w:t>若供应商在上述网站无相关信息的，视为符合信誉要求。</w:t>
            </w:r>
          </w:p>
        </w:tc>
      </w:tr>
      <w:tr w:rsidR="007005B6">
        <w:trPr>
          <w:trHeight w:val="454"/>
          <w:jc w:val="center"/>
        </w:trPr>
        <w:tc>
          <w:tcPr>
            <w:tcW w:w="1124" w:type="dxa"/>
            <w:vMerge/>
            <w:vAlign w:val="center"/>
          </w:tcPr>
          <w:p w:rsidR="007005B6" w:rsidRDefault="007005B6">
            <w:pPr>
              <w:jc w:val="center"/>
              <w:rPr>
                <w:szCs w:val="21"/>
              </w:rPr>
            </w:pPr>
          </w:p>
        </w:tc>
        <w:tc>
          <w:tcPr>
            <w:tcW w:w="2940" w:type="dxa"/>
            <w:vAlign w:val="center"/>
          </w:tcPr>
          <w:p w:rsidR="007005B6" w:rsidRDefault="00125BD1">
            <w:r>
              <w:rPr>
                <w:rFonts w:hint="eastAsia"/>
                <w:szCs w:val="21"/>
              </w:rPr>
              <w:t>供应商</w:t>
            </w:r>
            <w:r>
              <w:rPr>
                <w:rFonts w:hint="eastAsia"/>
              </w:rPr>
              <w:t>限制情形</w:t>
            </w:r>
          </w:p>
        </w:tc>
        <w:tc>
          <w:tcPr>
            <w:tcW w:w="4442" w:type="dxa"/>
            <w:vAlign w:val="center"/>
          </w:tcPr>
          <w:p w:rsidR="007005B6" w:rsidRDefault="00125BD1">
            <w:r>
              <w:rPr>
                <w:rFonts w:hint="eastAsia"/>
              </w:rPr>
              <w:t>不存在</w:t>
            </w:r>
            <w:r>
              <w:rPr>
                <w:rFonts w:hint="eastAsia"/>
                <w:szCs w:val="21"/>
              </w:rPr>
              <w:t>本文件“六</w:t>
            </w:r>
            <w:r>
              <w:rPr>
                <w:rFonts w:hint="eastAsia"/>
                <w:szCs w:val="21"/>
              </w:rPr>
              <w:t xml:space="preserve"> </w:t>
            </w:r>
            <w:r>
              <w:rPr>
                <w:rFonts w:hint="eastAsia"/>
                <w:szCs w:val="21"/>
              </w:rPr>
              <w:t>供应商须知”</w:t>
            </w:r>
            <w:r>
              <w:rPr>
                <w:rFonts w:hint="eastAsia"/>
              </w:rPr>
              <w:t>规定的情形</w:t>
            </w:r>
          </w:p>
        </w:tc>
      </w:tr>
      <w:tr w:rsidR="007005B6">
        <w:trPr>
          <w:trHeight w:val="454"/>
          <w:jc w:val="center"/>
        </w:trPr>
        <w:tc>
          <w:tcPr>
            <w:tcW w:w="1124" w:type="dxa"/>
            <w:vMerge w:val="restart"/>
            <w:vAlign w:val="center"/>
          </w:tcPr>
          <w:p w:rsidR="007005B6" w:rsidRDefault="00125BD1">
            <w:pPr>
              <w:jc w:val="center"/>
              <w:rPr>
                <w:szCs w:val="21"/>
              </w:rPr>
            </w:pPr>
            <w:r>
              <w:rPr>
                <w:rFonts w:hint="eastAsia"/>
                <w:szCs w:val="21"/>
              </w:rPr>
              <w:t>初步</w:t>
            </w:r>
            <w:r>
              <w:rPr>
                <w:szCs w:val="21"/>
              </w:rPr>
              <w:t>评审</w:t>
            </w:r>
          </w:p>
        </w:tc>
        <w:tc>
          <w:tcPr>
            <w:tcW w:w="2940" w:type="dxa"/>
            <w:tcBorders>
              <w:top w:val="single" w:sz="4" w:space="0" w:color="auto"/>
              <w:left w:val="single" w:sz="4" w:space="0" w:color="auto"/>
              <w:bottom w:val="single" w:sz="4" w:space="0" w:color="auto"/>
              <w:right w:val="single" w:sz="4" w:space="0" w:color="auto"/>
            </w:tcBorders>
            <w:vAlign w:val="center"/>
          </w:tcPr>
          <w:p w:rsidR="007005B6" w:rsidRDefault="00125BD1">
            <w:pPr>
              <w:rPr>
                <w:szCs w:val="21"/>
              </w:rPr>
            </w:pPr>
            <w:r>
              <w:rPr>
                <w:rFonts w:hint="eastAsia"/>
                <w:szCs w:val="21"/>
              </w:rPr>
              <w:t>供应商名称</w:t>
            </w:r>
          </w:p>
        </w:tc>
        <w:tc>
          <w:tcPr>
            <w:tcW w:w="4442" w:type="dxa"/>
            <w:tcBorders>
              <w:top w:val="single" w:sz="4" w:space="0" w:color="auto"/>
              <w:left w:val="single" w:sz="4" w:space="0" w:color="auto"/>
              <w:bottom w:val="single" w:sz="4" w:space="0" w:color="auto"/>
              <w:right w:val="single" w:sz="4" w:space="0" w:color="auto"/>
            </w:tcBorders>
            <w:vAlign w:val="center"/>
          </w:tcPr>
          <w:p w:rsidR="007005B6" w:rsidRDefault="00125BD1">
            <w:r>
              <w:rPr>
                <w:rFonts w:hint="eastAsia"/>
              </w:rPr>
              <w:t>与营业执照、资质证书、安全生产许可证等证明资料一致</w:t>
            </w:r>
          </w:p>
        </w:tc>
      </w:tr>
      <w:tr w:rsidR="007005B6">
        <w:trPr>
          <w:trHeight w:val="454"/>
          <w:jc w:val="center"/>
        </w:trPr>
        <w:tc>
          <w:tcPr>
            <w:tcW w:w="1124" w:type="dxa"/>
            <w:vMerge/>
            <w:vAlign w:val="center"/>
          </w:tcPr>
          <w:p w:rsidR="007005B6" w:rsidRDefault="007005B6">
            <w:pPr>
              <w:jc w:val="center"/>
              <w:rPr>
                <w:szCs w:val="21"/>
              </w:rPr>
            </w:pPr>
          </w:p>
        </w:tc>
        <w:tc>
          <w:tcPr>
            <w:tcW w:w="2940" w:type="dxa"/>
            <w:tcBorders>
              <w:top w:val="single" w:sz="4" w:space="0" w:color="auto"/>
              <w:left w:val="single" w:sz="4" w:space="0" w:color="auto"/>
              <w:bottom w:val="single" w:sz="4" w:space="0" w:color="auto"/>
              <w:right w:val="single" w:sz="4" w:space="0" w:color="auto"/>
            </w:tcBorders>
            <w:vAlign w:val="center"/>
          </w:tcPr>
          <w:p w:rsidR="007005B6" w:rsidRDefault="00125BD1">
            <w:pPr>
              <w:rPr>
                <w:szCs w:val="21"/>
              </w:rPr>
            </w:pPr>
            <w:r>
              <w:rPr>
                <w:rFonts w:hint="eastAsia"/>
                <w:szCs w:val="21"/>
              </w:rPr>
              <w:t>响应文件签字或盖章要求</w:t>
            </w:r>
          </w:p>
        </w:tc>
        <w:tc>
          <w:tcPr>
            <w:tcW w:w="4442" w:type="dxa"/>
            <w:tcBorders>
              <w:top w:val="single" w:sz="4" w:space="0" w:color="auto"/>
              <w:left w:val="single" w:sz="4" w:space="0" w:color="auto"/>
              <w:bottom w:val="single" w:sz="4" w:space="0" w:color="auto"/>
              <w:right w:val="single" w:sz="4" w:space="0" w:color="auto"/>
            </w:tcBorders>
            <w:vAlign w:val="center"/>
          </w:tcPr>
          <w:p w:rsidR="007005B6" w:rsidRDefault="00125BD1">
            <w:r>
              <w:rPr>
                <w:rFonts w:hint="eastAsia"/>
              </w:rPr>
              <w:t>响应文件中供应商已在指定位置盖章、法定代表人或其委托代理人已在指定位置签字。</w:t>
            </w:r>
          </w:p>
        </w:tc>
      </w:tr>
      <w:tr w:rsidR="007005B6">
        <w:trPr>
          <w:trHeight w:val="454"/>
          <w:jc w:val="center"/>
        </w:trPr>
        <w:tc>
          <w:tcPr>
            <w:tcW w:w="1124" w:type="dxa"/>
            <w:vMerge/>
            <w:vAlign w:val="center"/>
          </w:tcPr>
          <w:p w:rsidR="007005B6" w:rsidRDefault="007005B6">
            <w:pPr>
              <w:tabs>
                <w:tab w:val="center" w:pos="4153"/>
                <w:tab w:val="right" w:pos="8306"/>
              </w:tabs>
              <w:jc w:val="center"/>
              <w:rPr>
                <w:szCs w:val="21"/>
              </w:rPr>
            </w:pPr>
          </w:p>
        </w:tc>
        <w:tc>
          <w:tcPr>
            <w:tcW w:w="2940" w:type="dxa"/>
            <w:tcBorders>
              <w:top w:val="single" w:sz="4" w:space="0" w:color="auto"/>
              <w:left w:val="single" w:sz="4" w:space="0" w:color="auto"/>
              <w:bottom w:val="single" w:sz="4" w:space="0" w:color="auto"/>
              <w:right w:val="single" w:sz="4" w:space="0" w:color="auto"/>
            </w:tcBorders>
            <w:vAlign w:val="center"/>
          </w:tcPr>
          <w:p w:rsidR="007005B6" w:rsidRDefault="00125BD1">
            <w:pPr>
              <w:rPr>
                <w:szCs w:val="21"/>
              </w:rPr>
            </w:pPr>
            <w:r>
              <w:rPr>
                <w:rFonts w:hint="eastAsia"/>
                <w:szCs w:val="21"/>
              </w:rPr>
              <w:t>报价</w:t>
            </w:r>
          </w:p>
        </w:tc>
        <w:tc>
          <w:tcPr>
            <w:tcW w:w="4442" w:type="dxa"/>
            <w:tcBorders>
              <w:top w:val="single" w:sz="4" w:space="0" w:color="auto"/>
              <w:left w:val="single" w:sz="4" w:space="0" w:color="auto"/>
              <w:bottom w:val="single" w:sz="4" w:space="0" w:color="auto"/>
              <w:right w:val="single" w:sz="4" w:space="0" w:color="auto"/>
            </w:tcBorders>
            <w:vAlign w:val="center"/>
          </w:tcPr>
          <w:p w:rsidR="007005B6" w:rsidRDefault="00125BD1">
            <w:r>
              <w:rPr>
                <w:rFonts w:hint="eastAsia"/>
                <w:szCs w:val="21"/>
              </w:rPr>
              <w:t>不高于本文件“七、投标最高限价”中最高限价（无税价），</w:t>
            </w:r>
            <w:r>
              <w:rPr>
                <w:rFonts w:hint="eastAsia"/>
                <w:bCs/>
                <w:iCs/>
                <w:szCs w:val="21"/>
              </w:rPr>
              <w:t>报</w:t>
            </w:r>
            <w:r>
              <w:rPr>
                <w:bCs/>
                <w:iCs/>
                <w:szCs w:val="21"/>
              </w:rPr>
              <w:t>价超过最高限价的投标为无效投标。</w:t>
            </w:r>
          </w:p>
        </w:tc>
      </w:tr>
      <w:tr w:rsidR="007005B6">
        <w:trPr>
          <w:trHeight w:val="454"/>
          <w:jc w:val="center"/>
        </w:trPr>
        <w:tc>
          <w:tcPr>
            <w:tcW w:w="1124" w:type="dxa"/>
            <w:vMerge/>
            <w:vAlign w:val="center"/>
          </w:tcPr>
          <w:p w:rsidR="007005B6" w:rsidRDefault="007005B6">
            <w:pPr>
              <w:tabs>
                <w:tab w:val="center" w:pos="4153"/>
                <w:tab w:val="right" w:pos="8306"/>
              </w:tabs>
              <w:jc w:val="center"/>
              <w:rPr>
                <w:szCs w:val="21"/>
              </w:rPr>
            </w:pPr>
          </w:p>
        </w:tc>
        <w:tc>
          <w:tcPr>
            <w:tcW w:w="2940" w:type="dxa"/>
            <w:tcBorders>
              <w:top w:val="single" w:sz="4" w:space="0" w:color="auto"/>
              <w:left w:val="single" w:sz="4" w:space="0" w:color="auto"/>
              <w:bottom w:val="single" w:sz="4" w:space="0" w:color="auto"/>
              <w:right w:val="single" w:sz="4" w:space="0" w:color="auto"/>
            </w:tcBorders>
            <w:vAlign w:val="center"/>
          </w:tcPr>
          <w:p w:rsidR="007005B6" w:rsidRDefault="00125BD1">
            <w:pPr>
              <w:rPr>
                <w:szCs w:val="21"/>
              </w:rPr>
            </w:pPr>
            <w:r>
              <w:rPr>
                <w:rFonts w:hint="eastAsia"/>
                <w:szCs w:val="21"/>
              </w:rPr>
              <w:t>谈判有效期</w:t>
            </w:r>
          </w:p>
        </w:tc>
        <w:tc>
          <w:tcPr>
            <w:tcW w:w="4442" w:type="dxa"/>
            <w:tcBorders>
              <w:top w:val="single" w:sz="4" w:space="0" w:color="auto"/>
              <w:left w:val="single" w:sz="4" w:space="0" w:color="auto"/>
              <w:bottom w:val="single" w:sz="4" w:space="0" w:color="auto"/>
              <w:right w:val="single" w:sz="4" w:space="0" w:color="auto"/>
            </w:tcBorders>
            <w:vAlign w:val="center"/>
          </w:tcPr>
          <w:p w:rsidR="007005B6" w:rsidRDefault="00125BD1" w:rsidP="009A55DC">
            <w:r>
              <w:rPr>
                <w:rFonts w:hint="eastAsia"/>
              </w:rPr>
              <w:t>符合第二章供应商须知第</w:t>
            </w:r>
            <w:r w:rsidR="009A55DC">
              <w:rPr>
                <w:rFonts w:hint="eastAsia"/>
              </w:rPr>
              <w:t>6</w:t>
            </w:r>
            <w:r>
              <w:t>.3.1</w:t>
            </w:r>
            <w:r>
              <w:rPr>
                <w:rFonts w:hint="eastAsia"/>
              </w:rPr>
              <w:t>条规定的投标有效期。</w:t>
            </w:r>
          </w:p>
        </w:tc>
      </w:tr>
      <w:tr w:rsidR="007005B6">
        <w:trPr>
          <w:trHeight w:val="454"/>
          <w:jc w:val="center"/>
        </w:trPr>
        <w:tc>
          <w:tcPr>
            <w:tcW w:w="1124" w:type="dxa"/>
            <w:vMerge/>
            <w:vAlign w:val="center"/>
          </w:tcPr>
          <w:p w:rsidR="007005B6" w:rsidRDefault="007005B6">
            <w:pPr>
              <w:tabs>
                <w:tab w:val="center" w:pos="4153"/>
                <w:tab w:val="right" w:pos="8306"/>
              </w:tabs>
              <w:jc w:val="center"/>
              <w:rPr>
                <w:szCs w:val="21"/>
              </w:rPr>
            </w:pPr>
          </w:p>
        </w:tc>
        <w:tc>
          <w:tcPr>
            <w:tcW w:w="2940" w:type="dxa"/>
            <w:tcBorders>
              <w:top w:val="single" w:sz="4" w:space="0" w:color="auto"/>
              <w:left w:val="single" w:sz="4" w:space="0" w:color="auto"/>
              <w:bottom w:val="single" w:sz="4" w:space="0" w:color="auto"/>
              <w:right w:val="single" w:sz="4" w:space="0" w:color="auto"/>
            </w:tcBorders>
            <w:vAlign w:val="center"/>
          </w:tcPr>
          <w:p w:rsidR="007005B6" w:rsidRDefault="00125BD1">
            <w:pPr>
              <w:rPr>
                <w:szCs w:val="21"/>
              </w:rPr>
            </w:pPr>
            <w:r>
              <w:rPr>
                <w:rFonts w:hint="eastAsia"/>
                <w:szCs w:val="21"/>
              </w:rPr>
              <w:t>计划工期要求</w:t>
            </w:r>
          </w:p>
        </w:tc>
        <w:tc>
          <w:tcPr>
            <w:tcW w:w="4442" w:type="dxa"/>
            <w:tcBorders>
              <w:top w:val="single" w:sz="4" w:space="0" w:color="auto"/>
              <w:left w:val="single" w:sz="4" w:space="0" w:color="auto"/>
              <w:bottom w:val="single" w:sz="4" w:space="0" w:color="auto"/>
              <w:right w:val="single" w:sz="4" w:space="0" w:color="auto"/>
            </w:tcBorders>
            <w:vAlign w:val="center"/>
          </w:tcPr>
          <w:p w:rsidR="007005B6" w:rsidRDefault="00125BD1">
            <w:r>
              <w:rPr>
                <w:rFonts w:hint="eastAsia"/>
                <w:szCs w:val="21"/>
              </w:rPr>
              <w:t>满足或优于“二</w:t>
            </w:r>
            <w:r>
              <w:rPr>
                <w:rFonts w:hint="eastAsia"/>
                <w:szCs w:val="21"/>
              </w:rPr>
              <w:t xml:space="preserve"> </w:t>
            </w:r>
            <w:r>
              <w:rPr>
                <w:rFonts w:hint="eastAsia"/>
                <w:szCs w:val="21"/>
              </w:rPr>
              <w:t>项目概况与采购范围”</w:t>
            </w:r>
            <w:r>
              <w:rPr>
                <w:szCs w:val="21"/>
              </w:rPr>
              <w:t>第</w:t>
            </w:r>
            <w:r>
              <w:rPr>
                <w:szCs w:val="21"/>
              </w:rPr>
              <w:t xml:space="preserve"> </w:t>
            </w:r>
            <w:r>
              <w:rPr>
                <w:rFonts w:hint="eastAsia"/>
                <w:szCs w:val="21"/>
              </w:rPr>
              <w:t>2</w:t>
            </w:r>
            <w:r>
              <w:rPr>
                <w:szCs w:val="21"/>
              </w:rPr>
              <w:t>.</w:t>
            </w:r>
            <w:r>
              <w:rPr>
                <w:rFonts w:hint="eastAsia"/>
                <w:szCs w:val="21"/>
              </w:rPr>
              <w:t>2</w:t>
            </w:r>
            <w:r>
              <w:rPr>
                <w:szCs w:val="21"/>
              </w:rPr>
              <w:t>.</w:t>
            </w:r>
            <w:r>
              <w:rPr>
                <w:rFonts w:hint="eastAsia"/>
                <w:szCs w:val="21"/>
              </w:rPr>
              <w:t>3</w:t>
            </w:r>
            <w:r>
              <w:rPr>
                <w:szCs w:val="21"/>
              </w:rPr>
              <w:t xml:space="preserve"> </w:t>
            </w:r>
            <w:r>
              <w:rPr>
                <w:szCs w:val="21"/>
              </w:rPr>
              <w:t>项规定</w:t>
            </w:r>
            <w:r>
              <w:rPr>
                <w:rFonts w:hint="eastAsia"/>
                <w:szCs w:val="21"/>
              </w:rPr>
              <w:t>，不满足将按</w:t>
            </w:r>
            <w:r>
              <w:rPr>
                <w:rFonts w:hint="eastAsia"/>
                <w:szCs w:val="21"/>
                <w:highlight w:val="yellow"/>
              </w:rPr>
              <w:t>无效标评审。</w:t>
            </w:r>
          </w:p>
        </w:tc>
      </w:tr>
      <w:tr w:rsidR="007005B6">
        <w:trPr>
          <w:trHeight w:val="454"/>
          <w:jc w:val="center"/>
        </w:trPr>
        <w:tc>
          <w:tcPr>
            <w:tcW w:w="1124" w:type="dxa"/>
            <w:vMerge/>
            <w:vAlign w:val="center"/>
          </w:tcPr>
          <w:p w:rsidR="007005B6" w:rsidRDefault="007005B6">
            <w:pPr>
              <w:tabs>
                <w:tab w:val="center" w:pos="4153"/>
                <w:tab w:val="right" w:pos="8306"/>
              </w:tabs>
              <w:jc w:val="center"/>
              <w:rPr>
                <w:szCs w:val="21"/>
              </w:rPr>
            </w:pPr>
          </w:p>
        </w:tc>
        <w:tc>
          <w:tcPr>
            <w:tcW w:w="2940"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320" w:lineRule="exact"/>
              <w:jc w:val="center"/>
              <w:rPr>
                <w:szCs w:val="21"/>
              </w:rPr>
            </w:pPr>
            <w:r>
              <w:rPr>
                <w:rFonts w:hint="eastAsia"/>
                <w:szCs w:val="21"/>
              </w:rPr>
              <w:t>付款条件和付款方式</w:t>
            </w:r>
          </w:p>
        </w:tc>
        <w:tc>
          <w:tcPr>
            <w:tcW w:w="4442"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320" w:lineRule="exact"/>
              <w:rPr>
                <w:szCs w:val="21"/>
              </w:rPr>
            </w:pPr>
            <w:r>
              <w:rPr>
                <w:rFonts w:hint="eastAsia"/>
                <w:szCs w:val="21"/>
              </w:rPr>
              <w:t>满足或优于“九</w:t>
            </w:r>
            <w:r>
              <w:rPr>
                <w:rFonts w:hint="eastAsia"/>
                <w:szCs w:val="21"/>
              </w:rPr>
              <w:t xml:space="preserve"> </w:t>
            </w:r>
            <w:r>
              <w:rPr>
                <w:rFonts w:hint="eastAsia"/>
                <w:szCs w:val="21"/>
              </w:rPr>
              <w:t>合同条款及格式”中“（六）付款条件”，不满足将按</w:t>
            </w:r>
            <w:r>
              <w:rPr>
                <w:rFonts w:hint="eastAsia"/>
                <w:szCs w:val="21"/>
                <w:highlight w:val="yellow"/>
              </w:rPr>
              <w:t>无效标评审。</w:t>
            </w:r>
          </w:p>
        </w:tc>
      </w:tr>
      <w:tr w:rsidR="007005B6">
        <w:trPr>
          <w:trHeight w:val="454"/>
          <w:jc w:val="center"/>
        </w:trPr>
        <w:tc>
          <w:tcPr>
            <w:tcW w:w="1124" w:type="dxa"/>
            <w:vMerge/>
            <w:vAlign w:val="center"/>
          </w:tcPr>
          <w:p w:rsidR="007005B6" w:rsidRDefault="007005B6">
            <w:pPr>
              <w:tabs>
                <w:tab w:val="center" w:pos="4153"/>
                <w:tab w:val="right" w:pos="8306"/>
              </w:tabs>
              <w:jc w:val="center"/>
              <w:rPr>
                <w:szCs w:val="21"/>
              </w:rPr>
            </w:pPr>
          </w:p>
        </w:tc>
        <w:tc>
          <w:tcPr>
            <w:tcW w:w="2940"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320" w:lineRule="exact"/>
              <w:jc w:val="center"/>
              <w:rPr>
                <w:szCs w:val="21"/>
              </w:rPr>
            </w:pPr>
            <w:r>
              <w:rPr>
                <w:rFonts w:hint="eastAsia"/>
                <w:szCs w:val="21"/>
              </w:rPr>
              <w:t>合同格式</w:t>
            </w:r>
          </w:p>
        </w:tc>
        <w:tc>
          <w:tcPr>
            <w:tcW w:w="4442"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320" w:lineRule="exact"/>
              <w:rPr>
                <w:szCs w:val="21"/>
              </w:rPr>
            </w:pPr>
            <w:r>
              <w:rPr>
                <w:rFonts w:hint="eastAsia"/>
                <w:szCs w:val="21"/>
              </w:rPr>
              <w:t>成交后以本采购文件“九</w:t>
            </w:r>
            <w:r>
              <w:rPr>
                <w:rFonts w:hint="eastAsia"/>
                <w:szCs w:val="21"/>
              </w:rPr>
              <w:t xml:space="preserve"> </w:t>
            </w:r>
            <w:r>
              <w:rPr>
                <w:rFonts w:hint="eastAsia"/>
                <w:szCs w:val="21"/>
              </w:rPr>
              <w:t>合同条款及格式”为准签订正式合同。</w:t>
            </w:r>
          </w:p>
        </w:tc>
      </w:tr>
      <w:tr w:rsidR="007005B6">
        <w:trPr>
          <w:trHeight w:val="454"/>
          <w:jc w:val="center"/>
        </w:trPr>
        <w:tc>
          <w:tcPr>
            <w:tcW w:w="1124" w:type="dxa"/>
            <w:vMerge/>
            <w:vAlign w:val="center"/>
          </w:tcPr>
          <w:p w:rsidR="007005B6" w:rsidRDefault="007005B6">
            <w:pPr>
              <w:tabs>
                <w:tab w:val="center" w:pos="4153"/>
                <w:tab w:val="right" w:pos="8306"/>
              </w:tabs>
              <w:jc w:val="center"/>
              <w:rPr>
                <w:szCs w:val="21"/>
              </w:rPr>
            </w:pPr>
          </w:p>
        </w:tc>
        <w:tc>
          <w:tcPr>
            <w:tcW w:w="2940"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320" w:lineRule="exact"/>
              <w:jc w:val="center"/>
              <w:rPr>
                <w:szCs w:val="21"/>
              </w:rPr>
            </w:pPr>
            <w:r>
              <w:rPr>
                <w:rFonts w:hint="eastAsia"/>
                <w:szCs w:val="21"/>
              </w:rPr>
              <w:t>技术方案</w:t>
            </w:r>
          </w:p>
        </w:tc>
        <w:tc>
          <w:tcPr>
            <w:tcW w:w="4442"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320" w:lineRule="exact"/>
              <w:jc w:val="left"/>
              <w:rPr>
                <w:szCs w:val="21"/>
              </w:rPr>
            </w:pPr>
            <w:r>
              <w:rPr>
                <w:rFonts w:hint="eastAsia"/>
                <w:szCs w:val="21"/>
              </w:rPr>
              <w:t>按本采购文件“十一</w:t>
            </w:r>
            <w:r w:rsidR="001533AB">
              <w:rPr>
                <w:rFonts w:hint="eastAsia"/>
                <w:szCs w:val="21"/>
              </w:rPr>
              <w:t>环保</w:t>
            </w:r>
            <w:r w:rsidRPr="001533AB">
              <w:rPr>
                <w:rFonts w:hint="eastAsia"/>
                <w:szCs w:val="21"/>
                <w:highlight w:val="yellow"/>
              </w:rPr>
              <w:t>车间</w:t>
            </w:r>
            <w:r w:rsidR="001533AB">
              <w:rPr>
                <w:rFonts w:hint="eastAsia"/>
                <w:szCs w:val="21"/>
                <w:highlight w:val="yellow"/>
              </w:rPr>
              <w:t>除臭风系统改造</w:t>
            </w:r>
            <w:r w:rsidRPr="001533AB">
              <w:rPr>
                <w:rFonts w:hint="eastAsia"/>
                <w:szCs w:val="21"/>
                <w:highlight w:val="yellow"/>
              </w:rPr>
              <w:t>工程项目用户需求</w:t>
            </w:r>
            <w:r>
              <w:rPr>
                <w:rFonts w:hint="eastAsia"/>
                <w:szCs w:val="21"/>
              </w:rPr>
              <w:t>”要求：</w:t>
            </w:r>
          </w:p>
          <w:p w:rsidR="007005B6" w:rsidRDefault="00125BD1">
            <w:pPr>
              <w:spacing w:line="320" w:lineRule="exact"/>
              <w:jc w:val="left"/>
            </w:pPr>
            <w:r>
              <w:rPr>
                <w:rFonts w:hint="eastAsia"/>
                <w:szCs w:val="21"/>
              </w:rPr>
              <w:t>1</w:t>
            </w:r>
            <w:r>
              <w:rPr>
                <w:rFonts w:hint="eastAsia"/>
                <w:szCs w:val="21"/>
              </w:rPr>
              <w:t>、</w:t>
            </w:r>
            <w:r>
              <w:rPr>
                <w:szCs w:val="21"/>
              </w:rPr>
              <w:t>带</w:t>
            </w:r>
            <w:r>
              <w:rPr>
                <w:rFonts w:hint="eastAsia"/>
                <w:szCs w:val="21"/>
              </w:rPr>
              <w:t>★</w:t>
            </w:r>
            <w:r>
              <w:rPr>
                <w:szCs w:val="21"/>
              </w:rPr>
              <w:t>号</w:t>
            </w:r>
            <w:r>
              <w:rPr>
                <w:rFonts w:hint="eastAsia"/>
                <w:szCs w:val="21"/>
              </w:rPr>
              <w:t>全部满足；如有</w:t>
            </w:r>
            <w:r>
              <w:rPr>
                <w:szCs w:val="21"/>
              </w:rPr>
              <w:t>带</w:t>
            </w:r>
            <w:r>
              <w:rPr>
                <w:rFonts w:hint="eastAsia"/>
                <w:szCs w:val="21"/>
              </w:rPr>
              <w:t>★</w:t>
            </w:r>
            <w:r>
              <w:rPr>
                <w:szCs w:val="21"/>
              </w:rPr>
              <w:t>号</w:t>
            </w:r>
            <w:r>
              <w:rPr>
                <w:rFonts w:hint="eastAsia"/>
                <w:szCs w:val="21"/>
              </w:rPr>
              <w:t>不满足，将</w:t>
            </w:r>
            <w:r>
              <w:rPr>
                <w:rFonts w:hint="eastAsia"/>
                <w:szCs w:val="21"/>
                <w:highlight w:val="yellow"/>
              </w:rPr>
              <w:t>按无效标评审。</w:t>
            </w:r>
          </w:p>
        </w:tc>
      </w:tr>
    </w:tbl>
    <w:p w:rsidR="007005B6" w:rsidRDefault="007005B6"/>
    <w:p w:rsidR="007005B6" w:rsidRDefault="00125BD1">
      <w:pPr>
        <w:spacing w:line="360" w:lineRule="auto"/>
        <w:rPr>
          <w:szCs w:val="21"/>
        </w:rPr>
      </w:pPr>
      <w:r>
        <w:rPr>
          <w:rFonts w:hint="eastAsia"/>
          <w:szCs w:val="21"/>
        </w:rPr>
        <w:t>注：以上内容有一项不合格，即为不通过评审，其响应文件按无效文件处理。</w:t>
      </w:r>
    </w:p>
    <w:p w:rsidR="007005B6" w:rsidRDefault="007005B6" w:rsidP="00D640FB">
      <w:pPr>
        <w:spacing w:line="360" w:lineRule="auto"/>
        <w:ind w:firstLineChars="200" w:firstLine="420"/>
        <w:rPr>
          <w:szCs w:val="21"/>
        </w:rPr>
      </w:pPr>
    </w:p>
    <w:p w:rsidR="007005B6" w:rsidRDefault="00125BD1" w:rsidP="00D640FB">
      <w:pPr>
        <w:tabs>
          <w:tab w:val="left" w:pos="0"/>
        </w:tabs>
        <w:spacing w:line="360" w:lineRule="auto"/>
        <w:ind w:firstLineChars="200" w:firstLine="420"/>
        <w:rPr>
          <w:szCs w:val="21"/>
        </w:rPr>
      </w:pPr>
      <w:r>
        <w:rPr>
          <w:bCs/>
          <w:szCs w:val="21"/>
        </w:rPr>
        <w:t xml:space="preserve">2.2 </w:t>
      </w:r>
      <w:r>
        <w:rPr>
          <w:bCs/>
          <w:szCs w:val="21"/>
        </w:rPr>
        <w:t>评分的主要</w:t>
      </w:r>
      <w:r>
        <w:rPr>
          <w:szCs w:val="21"/>
        </w:rPr>
        <w:t>因素是：</w:t>
      </w:r>
      <w:r>
        <w:rPr>
          <w:rFonts w:hint="eastAsia"/>
          <w:szCs w:val="21"/>
        </w:rPr>
        <w:t>最后报价、类似业绩、施工组织方案及安全措施、施工人员配备、设备、材料选用、售后服务承诺和措施</w:t>
      </w:r>
      <w:r>
        <w:rPr>
          <w:szCs w:val="21"/>
        </w:rPr>
        <w:t>等内容。</w:t>
      </w:r>
    </w:p>
    <w:p w:rsidR="007005B6" w:rsidRDefault="00125BD1" w:rsidP="00D640FB">
      <w:pPr>
        <w:spacing w:line="480" w:lineRule="exact"/>
        <w:ind w:firstLineChars="202" w:firstLine="426"/>
        <w:jc w:val="center"/>
        <w:rPr>
          <w:b/>
          <w:szCs w:val="21"/>
        </w:rPr>
      </w:pPr>
      <w:r>
        <w:rPr>
          <w:b/>
          <w:szCs w:val="21"/>
        </w:rPr>
        <w:t>评标评分项目及分值分配表</w:t>
      </w:r>
    </w:p>
    <w:tbl>
      <w:tblPr>
        <w:tblW w:w="8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314"/>
        <w:gridCol w:w="5965"/>
        <w:gridCol w:w="1184"/>
      </w:tblGrid>
      <w:tr w:rsidR="007005B6">
        <w:trPr>
          <w:trHeight w:val="454"/>
          <w:jc w:val="center"/>
        </w:trPr>
        <w:tc>
          <w:tcPr>
            <w:tcW w:w="1314" w:type="dxa"/>
            <w:vAlign w:val="center"/>
          </w:tcPr>
          <w:p w:rsidR="007005B6" w:rsidRDefault="00125BD1">
            <w:pPr>
              <w:jc w:val="center"/>
              <w:rPr>
                <w:szCs w:val="21"/>
              </w:rPr>
            </w:pPr>
            <w:r>
              <w:rPr>
                <w:szCs w:val="21"/>
              </w:rPr>
              <w:t>序号</w:t>
            </w:r>
          </w:p>
        </w:tc>
        <w:tc>
          <w:tcPr>
            <w:tcW w:w="5965" w:type="dxa"/>
            <w:vAlign w:val="center"/>
          </w:tcPr>
          <w:p w:rsidR="007005B6" w:rsidRDefault="00125BD1">
            <w:pPr>
              <w:jc w:val="center"/>
              <w:rPr>
                <w:szCs w:val="21"/>
              </w:rPr>
            </w:pPr>
            <w:r>
              <w:rPr>
                <w:szCs w:val="21"/>
              </w:rPr>
              <w:t>评分项目</w:t>
            </w:r>
          </w:p>
        </w:tc>
        <w:tc>
          <w:tcPr>
            <w:tcW w:w="1184" w:type="dxa"/>
            <w:vAlign w:val="center"/>
          </w:tcPr>
          <w:p w:rsidR="007005B6" w:rsidRDefault="00125BD1">
            <w:pPr>
              <w:jc w:val="center"/>
              <w:rPr>
                <w:szCs w:val="21"/>
              </w:rPr>
            </w:pPr>
            <w:r>
              <w:rPr>
                <w:szCs w:val="21"/>
              </w:rPr>
              <w:t>分值</w:t>
            </w:r>
          </w:p>
        </w:tc>
      </w:tr>
      <w:tr w:rsidR="007005B6">
        <w:trPr>
          <w:trHeight w:val="454"/>
          <w:jc w:val="center"/>
        </w:trPr>
        <w:tc>
          <w:tcPr>
            <w:tcW w:w="1314" w:type="dxa"/>
            <w:vAlign w:val="center"/>
          </w:tcPr>
          <w:p w:rsidR="007005B6" w:rsidRDefault="00125BD1">
            <w:pPr>
              <w:jc w:val="center"/>
              <w:rPr>
                <w:szCs w:val="21"/>
              </w:rPr>
            </w:pPr>
            <w:r>
              <w:rPr>
                <w:szCs w:val="21"/>
              </w:rPr>
              <w:t>1</w:t>
            </w:r>
          </w:p>
        </w:tc>
        <w:tc>
          <w:tcPr>
            <w:tcW w:w="5965" w:type="dxa"/>
            <w:vAlign w:val="center"/>
          </w:tcPr>
          <w:p w:rsidR="007005B6" w:rsidRDefault="00125BD1">
            <w:pPr>
              <w:jc w:val="center"/>
              <w:rPr>
                <w:szCs w:val="21"/>
              </w:rPr>
            </w:pPr>
            <w:r>
              <w:rPr>
                <w:szCs w:val="21"/>
              </w:rPr>
              <w:t>最后报价</w:t>
            </w:r>
          </w:p>
        </w:tc>
        <w:tc>
          <w:tcPr>
            <w:tcW w:w="1184" w:type="dxa"/>
            <w:vAlign w:val="center"/>
          </w:tcPr>
          <w:p w:rsidR="007005B6" w:rsidRDefault="00125BD1">
            <w:pPr>
              <w:jc w:val="center"/>
              <w:rPr>
                <w:szCs w:val="21"/>
              </w:rPr>
            </w:pPr>
            <w:r>
              <w:rPr>
                <w:rFonts w:hint="eastAsia"/>
                <w:szCs w:val="21"/>
              </w:rPr>
              <w:t>40</w:t>
            </w:r>
          </w:p>
        </w:tc>
      </w:tr>
      <w:tr w:rsidR="007005B6">
        <w:trPr>
          <w:trHeight w:val="454"/>
          <w:jc w:val="center"/>
        </w:trPr>
        <w:tc>
          <w:tcPr>
            <w:tcW w:w="1314" w:type="dxa"/>
            <w:vAlign w:val="center"/>
          </w:tcPr>
          <w:p w:rsidR="007005B6" w:rsidRDefault="00125BD1">
            <w:pPr>
              <w:jc w:val="center"/>
              <w:rPr>
                <w:szCs w:val="21"/>
              </w:rPr>
            </w:pPr>
            <w:r>
              <w:rPr>
                <w:szCs w:val="21"/>
              </w:rPr>
              <w:lastRenderedPageBreak/>
              <w:t>2</w:t>
            </w:r>
          </w:p>
        </w:tc>
        <w:tc>
          <w:tcPr>
            <w:tcW w:w="5965" w:type="dxa"/>
            <w:vAlign w:val="center"/>
          </w:tcPr>
          <w:p w:rsidR="007005B6" w:rsidRDefault="00125BD1">
            <w:pPr>
              <w:jc w:val="center"/>
              <w:rPr>
                <w:szCs w:val="21"/>
              </w:rPr>
            </w:pPr>
            <w:r>
              <w:rPr>
                <w:rFonts w:hint="eastAsia"/>
                <w:szCs w:val="21"/>
              </w:rPr>
              <w:t>类似业绩</w:t>
            </w:r>
          </w:p>
        </w:tc>
        <w:tc>
          <w:tcPr>
            <w:tcW w:w="1184" w:type="dxa"/>
            <w:vAlign w:val="center"/>
          </w:tcPr>
          <w:p w:rsidR="007005B6" w:rsidRDefault="00125BD1">
            <w:pPr>
              <w:jc w:val="center"/>
              <w:rPr>
                <w:szCs w:val="21"/>
              </w:rPr>
            </w:pPr>
            <w:r>
              <w:rPr>
                <w:rFonts w:hint="eastAsia"/>
                <w:szCs w:val="21"/>
              </w:rPr>
              <w:t>5</w:t>
            </w:r>
          </w:p>
        </w:tc>
      </w:tr>
      <w:tr w:rsidR="007005B6">
        <w:trPr>
          <w:trHeight w:val="454"/>
          <w:jc w:val="center"/>
        </w:trPr>
        <w:tc>
          <w:tcPr>
            <w:tcW w:w="1314" w:type="dxa"/>
            <w:vAlign w:val="center"/>
          </w:tcPr>
          <w:p w:rsidR="007005B6" w:rsidRDefault="00125BD1">
            <w:pPr>
              <w:jc w:val="center"/>
              <w:rPr>
                <w:szCs w:val="21"/>
              </w:rPr>
            </w:pPr>
            <w:r>
              <w:rPr>
                <w:szCs w:val="21"/>
              </w:rPr>
              <w:t>3</w:t>
            </w:r>
          </w:p>
        </w:tc>
        <w:tc>
          <w:tcPr>
            <w:tcW w:w="5965" w:type="dxa"/>
            <w:vAlign w:val="center"/>
          </w:tcPr>
          <w:p w:rsidR="007005B6" w:rsidRDefault="00125BD1">
            <w:pPr>
              <w:jc w:val="center"/>
              <w:rPr>
                <w:szCs w:val="21"/>
              </w:rPr>
            </w:pPr>
            <w:r>
              <w:rPr>
                <w:rFonts w:hint="eastAsia"/>
                <w:szCs w:val="21"/>
              </w:rPr>
              <w:t>施工组织方案及安全措施</w:t>
            </w:r>
          </w:p>
        </w:tc>
        <w:tc>
          <w:tcPr>
            <w:tcW w:w="1184" w:type="dxa"/>
            <w:vAlign w:val="center"/>
          </w:tcPr>
          <w:p w:rsidR="007005B6" w:rsidRDefault="00125BD1">
            <w:pPr>
              <w:jc w:val="center"/>
              <w:rPr>
                <w:szCs w:val="21"/>
              </w:rPr>
            </w:pPr>
            <w:r>
              <w:rPr>
                <w:rFonts w:hint="eastAsia"/>
                <w:szCs w:val="21"/>
              </w:rPr>
              <w:t>15</w:t>
            </w:r>
          </w:p>
        </w:tc>
      </w:tr>
      <w:tr w:rsidR="007005B6">
        <w:trPr>
          <w:trHeight w:val="454"/>
          <w:jc w:val="center"/>
        </w:trPr>
        <w:tc>
          <w:tcPr>
            <w:tcW w:w="1314" w:type="dxa"/>
            <w:vAlign w:val="center"/>
          </w:tcPr>
          <w:p w:rsidR="007005B6" w:rsidRDefault="00125BD1">
            <w:pPr>
              <w:jc w:val="center"/>
              <w:rPr>
                <w:szCs w:val="21"/>
              </w:rPr>
            </w:pPr>
            <w:r>
              <w:rPr>
                <w:szCs w:val="21"/>
              </w:rPr>
              <w:t>4</w:t>
            </w:r>
          </w:p>
        </w:tc>
        <w:tc>
          <w:tcPr>
            <w:tcW w:w="5965" w:type="dxa"/>
            <w:vAlign w:val="center"/>
          </w:tcPr>
          <w:p w:rsidR="007005B6" w:rsidRDefault="00125BD1">
            <w:pPr>
              <w:jc w:val="center"/>
              <w:rPr>
                <w:szCs w:val="21"/>
              </w:rPr>
            </w:pPr>
            <w:r>
              <w:rPr>
                <w:rFonts w:hint="eastAsia"/>
                <w:szCs w:val="21"/>
              </w:rPr>
              <w:t>施工人员配备</w:t>
            </w:r>
          </w:p>
        </w:tc>
        <w:tc>
          <w:tcPr>
            <w:tcW w:w="1184" w:type="dxa"/>
            <w:vAlign w:val="center"/>
          </w:tcPr>
          <w:p w:rsidR="007005B6" w:rsidRDefault="00125BD1">
            <w:pPr>
              <w:jc w:val="center"/>
              <w:rPr>
                <w:szCs w:val="21"/>
              </w:rPr>
            </w:pPr>
            <w:r>
              <w:rPr>
                <w:rFonts w:hint="eastAsia"/>
                <w:szCs w:val="21"/>
              </w:rPr>
              <w:t>15</w:t>
            </w:r>
          </w:p>
        </w:tc>
      </w:tr>
      <w:tr w:rsidR="007005B6">
        <w:trPr>
          <w:trHeight w:val="454"/>
          <w:jc w:val="center"/>
        </w:trPr>
        <w:tc>
          <w:tcPr>
            <w:tcW w:w="1314" w:type="dxa"/>
            <w:vAlign w:val="center"/>
          </w:tcPr>
          <w:p w:rsidR="007005B6" w:rsidRDefault="00125BD1">
            <w:pPr>
              <w:jc w:val="center"/>
              <w:rPr>
                <w:szCs w:val="21"/>
              </w:rPr>
            </w:pPr>
            <w:r>
              <w:rPr>
                <w:rFonts w:hint="eastAsia"/>
                <w:szCs w:val="21"/>
              </w:rPr>
              <w:t>5</w:t>
            </w:r>
          </w:p>
        </w:tc>
        <w:tc>
          <w:tcPr>
            <w:tcW w:w="5965" w:type="dxa"/>
            <w:vAlign w:val="center"/>
          </w:tcPr>
          <w:p w:rsidR="007005B6" w:rsidRDefault="00125BD1">
            <w:pPr>
              <w:jc w:val="center"/>
              <w:rPr>
                <w:szCs w:val="21"/>
              </w:rPr>
            </w:pPr>
            <w:r>
              <w:rPr>
                <w:rFonts w:hint="eastAsia"/>
                <w:szCs w:val="21"/>
              </w:rPr>
              <w:t>设备、材料选用</w:t>
            </w:r>
          </w:p>
        </w:tc>
        <w:tc>
          <w:tcPr>
            <w:tcW w:w="1184" w:type="dxa"/>
            <w:vAlign w:val="center"/>
          </w:tcPr>
          <w:p w:rsidR="007005B6" w:rsidRDefault="00125BD1">
            <w:pPr>
              <w:jc w:val="center"/>
              <w:rPr>
                <w:szCs w:val="21"/>
              </w:rPr>
            </w:pPr>
            <w:r>
              <w:rPr>
                <w:rFonts w:hint="eastAsia"/>
                <w:szCs w:val="21"/>
              </w:rPr>
              <w:t>15</w:t>
            </w:r>
          </w:p>
        </w:tc>
      </w:tr>
      <w:tr w:rsidR="007005B6">
        <w:trPr>
          <w:trHeight w:val="454"/>
          <w:jc w:val="center"/>
        </w:trPr>
        <w:tc>
          <w:tcPr>
            <w:tcW w:w="1314" w:type="dxa"/>
            <w:vAlign w:val="center"/>
          </w:tcPr>
          <w:p w:rsidR="007005B6" w:rsidRDefault="00125BD1">
            <w:pPr>
              <w:jc w:val="center"/>
              <w:rPr>
                <w:szCs w:val="21"/>
              </w:rPr>
            </w:pPr>
            <w:r>
              <w:rPr>
                <w:rFonts w:hint="eastAsia"/>
                <w:szCs w:val="21"/>
              </w:rPr>
              <w:t>6</w:t>
            </w:r>
          </w:p>
        </w:tc>
        <w:tc>
          <w:tcPr>
            <w:tcW w:w="5965" w:type="dxa"/>
            <w:vAlign w:val="center"/>
          </w:tcPr>
          <w:p w:rsidR="007005B6" w:rsidRDefault="00125BD1">
            <w:pPr>
              <w:jc w:val="center"/>
              <w:rPr>
                <w:szCs w:val="21"/>
              </w:rPr>
            </w:pPr>
            <w:r>
              <w:rPr>
                <w:rFonts w:hint="eastAsia"/>
                <w:szCs w:val="21"/>
              </w:rPr>
              <w:t>售后服务承诺和措施</w:t>
            </w:r>
          </w:p>
        </w:tc>
        <w:tc>
          <w:tcPr>
            <w:tcW w:w="1184" w:type="dxa"/>
            <w:vAlign w:val="center"/>
          </w:tcPr>
          <w:p w:rsidR="007005B6" w:rsidRDefault="00125BD1">
            <w:pPr>
              <w:jc w:val="center"/>
              <w:rPr>
                <w:szCs w:val="21"/>
              </w:rPr>
            </w:pPr>
            <w:r>
              <w:rPr>
                <w:rFonts w:hint="eastAsia"/>
                <w:szCs w:val="21"/>
              </w:rPr>
              <w:t>10</w:t>
            </w:r>
          </w:p>
        </w:tc>
      </w:tr>
      <w:tr w:rsidR="007005B6">
        <w:trPr>
          <w:trHeight w:val="454"/>
          <w:jc w:val="center"/>
        </w:trPr>
        <w:tc>
          <w:tcPr>
            <w:tcW w:w="7279" w:type="dxa"/>
            <w:gridSpan w:val="2"/>
            <w:vAlign w:val="center"/>
          </w:tcPr>
          <w:p w:rsidR="007005B6" w:rsidRDefault="00125BD1">
            <w:pPr>
              <w:jc w:val="center"/>
              <w:rPr>
                <w:szCs w:val="21"/>
              </w:rPr>
            </w:pPr>
            <w:r>
              <w:rPr>
                <w:szCs w:val="21"/>
              </w:rPr>
              <w:t>合计</w:t>
            </w:r>
          </w:p>
        </w:tc>
        <w:tc>
          <w:tcPr>
            <w:tcW w:w="1184" w:type="dxa"/>
            <w:vAlign w:val="center"/>
          </w:tcPr>
          <w:p w:rsidR="007005B6" w:rsidRDefault="00125BD1">
            <w:pPr>
              <w:jc w:val="center"/>
              <w:rPr>
                <w:szCs w:val="21"/>
              </w:rPr>
            </w:pPr>
            <w:r>
              <w:rPr>
                <w:szCs w:val="21"/>
              </w:rPr>
              <w:t>100</w:t>
            </w:r>
          </w:p>
        </w:tc>
      </w:tr>
    </w:tbl>
    <w:p w:rsidR="007005B6" w:rsidRDefault="00125BD1" w:rsidP="00605A24">
      <w:pPr>
        <w:tabs>
          <w:tab w:val="left" w:pos="0"/>
        </w:tabs>
        <w:spacing w:beforeLines="50" w:line="360" w:lineRule="auto"/>
        <w:rPr>
          <w:bCs/>
          <w:szCs w:val="21"/>
        </w:rPr>
      </w:pPr>
      <w:r>
        <w:rPr>
          <w:bCs/>
          <w:szCs w:val="21"/>
        </w:rPr>
        <w:t>说明：缺项不记分。</w:t>
      </w:r>
    </w:p>
    <w:p w:rsidR="007005B6" w:rsidRDefault="00125BD1" w:rsidP="00D640FB">
      <w:pPr>
        <w:spacing w:line="480" w:lineRule="exact"/>
        <w:ind w:firstLineChars="202" w:firstLine="426"/>
        <w:jc w:val="center"/>
        <w:rPr>
          <w:b/>
          <w:szCs w:val="21"/>
        </w:rPr>
      </w:pPr>
      <w:r>
        <w:rPr>
          <w:b/>
          <w:szCs w:val="21"/>
        </w:rPr>
        <w:t>综合评分法评分标准</w:t>
      </w:r>
    </w:p>
    <w:p w:rsidR="007005B6" w:rsidRDefault="00125BD1" w:rsidP="00D640FB">
      <w:pPr>
        <w:ind w:firstLineChars="100" w:firstLine="210"/>
        <w:outlineLvl w:val="0"/>
        <w:rPr>
          <w:szCs w:val="21"/>
        </w:rPr>
      </w:pPr>
      <w:bookmarkStart w:id="28" w:name="_Toc15411780"/>
      <w:r>
        <w:rPr>
          <w:szCs w:val="21"/>
        </w:rPr>
        <w:t xml:space="preserve">2.2.1 </w:t>
      </w:r>
      <w:r>
        <w:rPr>
          <w:rFonts w:hint="eastAsia"/>
          <w:szCs w:val="21"/>
        </w:rPr>
        <w:t>谈判报价得分</w:t>
      </w:r>
      <w:r>
        <w:rPr>
          <w:szCs w:val="21"/>
        </w:rPr>
        <w:t>（满分</w:t>
      </w:r>
      <w:r>
        <w:rPr>
          <w:rFonts w:hint="eastAsia"/>
          <w:szCs w:val="21"/>
        </w:rPr>
        <w:t>40</w:t>
      </w:r>
      <w:r>
        <w:rPr>
          <w:szCs w:val="21"/>
        </w:rPr>
        <w:t>分）</w:t>
      </w:r>
      <w:bookmarkEnd w:id="28"/>
    </w:p>
    <w:tbl>
      <w:tblPr>
        <w:tblW w:w="8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354"/>
        <w:gridCol w:w="7170"/>
      </w:tblGrid>
      <w:tr w:rsidR="007005B6">
        <w:trPr>
          <w:trHeight w:val="524"/>
          <w:jc w:val="center"/>
        </w:trPr>
        <w:tc>
          <w:tcPr>
            <w:tcW w:w="1354" w:type="dxa"/>
            <w:tcBorders>
              <w:top w:val="single" w:sz="4" w:space="0" w:color="auto"/>
              <w:left w:val="single" w:sz="4" w:space="0" w:color="auto"/>
              <w:bottom w:val="single" w:sz="4" w:space="0" w:color="auto"/>
              <w:right w:val="single" w:sz="4" w:space="0" w:color="auto"/>
            </w:tcBorders>
            <w:vAlign w:val="center"/>
          </w:tcPr>
          <w:p w:rsidR="007005B6" w:rsidRDefault="00125BD1">
            <w:pPr>
              <w:jc w:val="center"/>
              <w:rPr>
                <w:szCs w:val="21"/>
              </w:rPr>
            </w:pPr>
            <w:r>
              <w:rPr>
                <w:szCs w:val="21"/>
              </w:rPr>
              <w:t>项目</w:t>
            </w:r>
          </w:p>
        </w:tc>
        <w:tc>
          <w:tcPr>
            <w:tcW w:w="7170" w:type="dxa"/>
            <w:tcBorders>
              <w:top w:val="single" w:sz="4" w:space="0" w:color="auto"/>
              <w:left w:val="single" w:sz="4" w:space="0" w:color="auto"/>
              <w:bottom w:val="single" w:sz="4" w:space="0" w:color="auto"/>
              <w:right w:val="single" w:sz="4" w:space="0" w:color="auto"/>
            </w:tcBorders>
            <w:vAlign w:val="center"/>
          </w:tcPr>
          <w:p w:rsidR="007005B6" w:rsidRDefault="00125BD1">
            <w:pPr>
              <w:jc w:val="center"/>
              <w:rPr>
                <w:szCs w:val="21"/>
              </w:rPr>
            </w:pPr>
            <w:r>
              <w:rPr>
                <w:szCs w:val="21"/>
              </w:rPr>
              <w:t>评分标准</w:t>
            </w:r>
          </w:p>
        </w:tc>
      </w:tr>
      <w:tr w:rsidR="007005B6">
        <w:trPr>
          <w:trHeight w:val="829"/>
          <w:jc w:val="center"/>
        </w:trPr>
        <w:tc>
          <w:tcPr>
            <w:tcW w:w="1354" w:type="dxa"/>
            <w:tcBorders>
              <w:top w:val="single" w:sz="4" w:space="0" w:color="auto"/>
              <w:left w:val="single" w:sz="4" w:space="0" w:color="auto"/>
              <w:bottom w:val="single" w:sz="4" w:space="0" w:color="auto"/>
              <w:right w:val="single" w:sz="4" w:space="0" w:color="auto"/>
            </w:tcBorders>
            <w:vAlign w:val="center"/>
          </w:tcPr>
          <w:p w:rsidR="007005B6" w:rsidRDefault="00125BD1">
            <w:pPr>
              <w:jc w:val="center"/>
              <w:rPr>
                <w:szCs w:val="21"/>
              </w:rPr>
            </w:pPr>
            <w:r>
              <w:rPr>
                <w:szCs w:val="21"/>
              </w:rPr>
              <w:t>评标基准价计算方法</w:t>
            </w:r>
          </w:p>
        </w:tc>
        <w:tc>
          <w:tcPr>
            <w:tcW w:w="7170" w:type="dxa"/>
            <w:tcBorders>
              <w:top w:val="single" w:sz="4" w:space="0" w:color="auto"/>
              <w:left w:val="single" w:sz="4" w:space="0" w:color="auto"/>
              <w:bottom w:val="single" w:sz="4" w:space="0" w:color="auto"/>
              <w:right w:val="single" w:sz="4" w:space="0" w:color="auto"/>
            </w:tcBorders>
            <w:vAlign w:val="center"/>
          </w:tcPr>
          <w:p w:rsidR="007005B6" w:rsidRDefault="00125BD1">
            <w:pPr>
              <w:rPr>
                <w:szCs w:val="21"/>
              </w:rPr>
            </w:pPr>
            <w:r>
              <w:rPr>
                <w:rFonts w:hint="eastAsia"/>
                <w:szCs w:val="21"/>
              </w:rPr>
              <w:t>有效最终报价是指通过资格审查和初步评审的供应商最终报价。</w:t>
            </w:r>
          </w:p>
          <w:p w:rsidR="007005B6" w:rsidRDefault="00125BD1">
            <w:pPr>
              <w:rPr>
                <w:szCs w:val="21"/>
              </w:rPr>
            </w:pPr>
            <w:r>
              <w:rPr>
                <w:szCs w:val="21"/>
              </w:rPr>
              <w:t>评标基准</w:t>
            </w:r>
            <w:r>
              <w:rPr>
                <w:rFonts w:hint="eastAsia"/>
                <w:szCs w:val="21"/>
              </w:rPr>
              <w:t>价</w:t>
            </w:r>
            <w:r>
              <w:rPr>
                <w:rFonts w:hint="eastAsia"/>
                <w:szCs w:val="21"/>
              </w:rPr>
              <w:t>=</w:t>
            </w:r>
            <w:r>
              <w:rPr>
                <w:rFonts w:hint="eastAsia"/>
                <w:szCs w:val="21"/>
              </w:rPr>
              <w:t>有效最终报价的算术平均值（保留两位小数）</w:t>
            </w:r>
          </w:p>
        </w:tc>
      </w:tr>
      <w:tr w:rsidR="007005B6">
        <w:trPr>
          <w:trHeight w:val="829"/>
          <w:jc w:val="center"/>
        </w:trPr>
        <w:tc>
          <w:tcPr>
            <w:tcW w:w="1354"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320" w:lineRule="exact"/>
              <w:jc w:val="center"/>
              <w:rPr>
                <w:szCs w:val="21"/>
              </w:rPr>
            </w:pPr>
            <w:r>
              <w:rPr>
                <w:szCs w:val="21"/>
              </w:rPr>
              <w:t>响应报价的偏差率计算公式</w:t>
            </w:r>
          </w:p>
        </w:tc>
        <w:tc>
          <w:tcPr>
            <w:tcW w:w="7170" w:type="dxa"/>
            <w:tcBorders>
              <w:top w:val="single" w:sz="4" w:space="0" w:color="auto"/>
              <w:left w:val="single" w:sz="4" w:space="0" w:color="auto"/>
              <w:bottom w:val="single" w:sz="4" w:space="0" w:color="auto"/>
              <w:right w:val="single" w:sz="4" w:space="0" w:color="auto"/>
            </w:tcBorders>
            <w:vAlign w:val="center"/>
          </w:tcPr>
          <w:p w:rsidR="007005B6" w:rsidRDefault="00125BD1">
            <w:pPr>
              <w:rPr>
                <w:szCs w:val="21"/>
              </w:rPr>
            </w:pPr>
            <w:r>
              <w:rPr>
                <w:szCs w:val="21"/>
              </w:rPr>
              <w:t>偏差率</w:t>
            </w:r>
            <w:r>
              <w:rPr>
                <w:szCs w:val="21"/>
              </w:rPr>
              <w:t>=100% ×</w:t>
            </w:r>
            <w:r>
              <w:rPr>
                <w:szCs w:val="21"/>
              </w:rPr>
              <w:t>（最终报价</w:t>
            </w:r>
            <w:r>
              <w:rPr>
                <w:szCs w:val="21"/>
              </w:rPr>
              <w:t>−</w:t>
            </w:r>
            <w:r>
              <w:rPr>
                <w:szCs w:val="21"/>
              </w:rPr>
              <w:t>评标基准价）</w:t>
            </w:r>
            <w:r>
              <w:rPr>
                <w:szCs w:val="21"/>
              </w:rPr>
              <w:t>/</w:t>
            </w:r>
            <w:r>
              <w:rPr>
                <w:szCs w:val="21"/>
              </w:rPr>
              <w:t>评标基准价</w:t>
            </w:r>
          </w:p>
        </w:tc>
      </w:tr>
      <w:tr w:rsidR="007005B6">
        <w:trPr>
          <w:trHeight w:val="829"/>
          <w:jc w:val="center"/>
        </w:trPr>
        <w:tc>
          <w:tcPr>
            <w:tcW w:w="1354"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320" w:lineRule="exact"/>
              <w:jc w:val="center"/>
              <w:rPr>
                <w:szCs w:val="21"/>
              </w:rPr>
            </w:pPr>
            <w:r>
              <w:t>报价得分</w:t>
            </w:r>
          </w:p>
        </w:tc>
        <w:tc>
          <w:tcPr>
            <w:tcW w:w="7170"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320" w:lineRule="exact"/>
              <w:rPr>
                <w:szCs w:val="21"/>
              </w:rPr>
            </w:pPr>
            <w:r>
              <w:rPr>
                <w:rFonts w:hint="eastAsia"/>
                <w:szCs w:val="21"/>
              </w:rPr>
              <w:t>最终</w:t>
            </w:r>
            <w:r>
              <w:rPr>
                <w:szCs w:val="21"/>
              </w:rPr>
              <w:t>报价与</w:t>
            </w:r>
            <w:r>
              <w:rPr>
                <w:rFonts w:hint="eastAsia"/>
                <w:szCs w:val="21"/>
              </w:rPr>
              <w:t>评价基准价</w:t>
            </w:r>
            <w:r>
              <w:rPr>
                <w:szCs w:val="21"/>
              </w:rPr>
              <w:t>相等时得</w:t>
            </w:r>
            <w:r>
              <w:rPr>
                <w:szCs w:val="21"/>
              </w:rPr>
              <w:t>40</w:t>
            </w:r>
            <w:r>
              <w:rPr>
                <w:szCs w:val="21"/>
              </w:rPr>
              <w:t>分，每比</w:t>
            </w:r>
            <w:r>
              <w:rPr>
                <w:rFonts w:hint="eastAsia"/>
                <w:szCs w:val="21"/>
              </w:rPr>
              <w:t>基准</w:t>
            </w:r>
            <w:r>
              <w:rPr>
                <w:szCs w:val="21"/>
              </w:rPr>
              <w:t>值高一个百分点减</w:t>
            </w:r>
            <w:r>
              <w:rPr>
                <w:szCs w:val="21"/>
              </w:rPr>
              <w:t>0.5</w:t>
            </w:r>
            <w:r>
              <w:rPr>
                <w:szCs w:val="21"/>
              </w:rPr>
              <w:t>分，每比</w:t>
            </w:r>
            <w:r>
              <w:rPr>
                <w:rFonts w:hint="eastAsia"/>
                <w:szCs w:val="21"/>
              </w:rPr>
              <w:t>基</w:t>
            </w:r>
            <w:r>
              <w:rPr>
                <w:szCs w:val="21"/>
              </w:rPr>
              <w:t>准值低一个百分点减</w:t>
            </w:r>
            <w:r>
              <w:rPr>
                <w:szCs w:val="21"/>
              </w:rPr>
              <w:t>0.2</w:t>
            </w:r>
            <w:r>
              <w:rPr>
                <w:szCs w:val="21"/>
              </w:rPr>
              <w:t>分，最多减</w:t>
            </w:r>
            <w:r>
              <w:rPr>
                <w:szCs w:val="21"/>
              </w:rPr>
              <w:t>5</w:t>
            </w:r>
            <w:r>
              <w:rPr>
                <w:szCs w:val="21"/>
              </w:rPr>
              <w:t>分。按照线性插入法计算。</w:t>
            </w:r>
          </w:p>
          <w:p w:rsidR="007005B6" w:rsidRDefault="00125BD1">
            <w:pPr>
              <w:rPr>
                <w:szCs w:val="21"/>
              </w:rPr>
            </w:pPr>
            <w:r>
              <w:rPr>
                <w:szCs w:val="21"/>
              </w:rPr>
              <w:t>若供应商所报税率不一致时，评标价采用所有供应商的不含税价格。不含税价格</w:t>
            </w:r>
            <w:r>
              <w:rPr>
                <w:szCs w:val="21"/>
              </w:rPr>
              <w:t>=</w:t>
            </w:r>
            <w:r>
              <w:rPr>
                <w:szCs w:val="21"/>
              </w:rPr>
              <w:t>投标报价</w:t>
            </w:r>
            <w:r>
              <w:rPr>
                <w:szCs w:val="21"/>
              </w:rPr>
              <w:t>/</w:t>
            </w:r>
            <w:r>
              <w:rPr>
                <w:szCs w:val="21"/>
              </w:rPr>
              <w:t>（</w:t>
            </w:r>
            <w:r>
              <w:rPr>
                <w:szCs w:val="21"/>
              </w:rPr>
              <w:t>1+</w:t>
            </w:r>
            <w:r>
              <w:rPr>
                <w:szCs w:val="21"/>
              </w:rPr>
              <w:t>税率），计算结果保留两位小数。</w:t>
            </w:r>
          </w:p>
        </w:tc>
      </w:tr>
    </w:tbl>
    <w:p w:rsidR="007005B6" w:rsidRDefault="00125BD1">
      <w:pPr>
        <w:tabs>
          <w:tab w:val="left" w:pos="0"/>
        </w:tabs>
        <w:spacing w:line="360" w:lineRule="auto"/>
        <w:rPr>
          <w:szCs w:val="21"/>
        </w:rPr>
      </w:pPr>
      <w:r>
        <w:rPr>
          <w:kern w:val="0"/>
          <w:szCs w:val="21"/>
        </w:rPr>
        <w:t>说明：</w:t>
      </w:r>
      <w:r>
        <w:rPr>
          <w:rFonts w:eastAsia="黑体" w:hint="eastAsia"/>
          <w:kern w:val="0"/>
          <w:szCs w:val="21"/>
        </w:rPr>
        <w:t>本项目</w:t>
      </w:r>
      <w:r>
        <w:rPr>
          <w:rFonts w:eastAsia="黑体" w:hint="eastAsia"/>
          <w:szCs w:val="21"/>
        </w:rPr>
        <w:t>采购项目设定的最高限价为无税价</w:t>
      </w:r>
      <w:r w:rsidR="00720FEF">
        <w:rPr>
          <w:rFonts w:eastAsia="黑体" w:hint="eastAsia"/>
          <w:szCs w:val="21"/>
        </w:rPr>
        <w:t>肆拾贰万肆仟柒佰柒拾捌</w:t>
      </w:r>
      <w:r>
        <w:rPr>
          <w:rFonts w:eastAsia="黑体" w:hint="eastAsia"/>
        </w:rPr>
        <w:t>整</w:t>
      </w:r>
      <w:r>
        <w:rPr>
          <w:rFonts w:eastAsia="黑体" w:hint="eastAsia"/>
          <w:szCs w:val="21"/>
        </w:rPr>
        <w:t>。</w:t>
      </w:r>
      <w:r>
        <w:rPr>
          <w:rFonts w:eastAsia="黑体" w:hint="eastAsia"/>
          <w:szCs w:val="21"/>
          <w:lang w:val="zh-CN"/>
        </w:rPr>
        <w:t>供应商</w:t>
      </w:r>
      <w:r>
        <w:rPr>
          <w:rFonts w:eastAsia="黑体" w:hint="eastAsia"/>
          <w:szCs w:val="21"/>
        </w:rPr>
        <w:t>的报价不得超过采购项目设定的最高限价，报价超出采购设定的最高限价的最后报价将视为无效报价被否决。</w:t>
      </w:r>
    </w:p>
    <w:p w:rsidR="007005B6" w:rsidRDefault="007005B6" w:rsidP="00D640FB">
      <w:pPr>
        <w:ind w:firstLineChars="100" w:firstLine="210"/>
        <w:outlineLvl w:val="0"/>
        <w:rPr>
          <w:szCs w:val="21"/>
        </w:rPr>
      </w:pPr>
      <w:bookmarkStart w:id="29" w:name="_Toc15411781"/>
    </w:p>
    <w:p w:rsidR="007005B6" w:rsidRDefault="007005B6" w:rsidP="00D640FB">
      <w:pPr>
        <w:pStyle w:val="21"/>
        <w:ind w:left="420"/>
        <w:rPr>
          <w:szCs w:val="21"/>
        </w:rPr>
      </w:pPr>
    </w:p>
    <w:p w:rsidR="007005B6" w:rsidRDefault="007005B6">
      <w:pPr>
        <w:rPr>
          <w:szCs w:val="21"/>
        </w:rPr>
      </w:pPr>
    </w:p>
    <w:p w:rsidR="007005B6" w:rsidRDefault="007005B6" w:rsidP="00D640FB">
      <w:pPr>
        <w:pStyle w:val="21"/>
        <w:ind w:left="420"/>
      </w:pPr>
    </w:p>
    <w:p w:rsidR="007005B6" w:rsidRDefault="007005B6" w:rsidP="00D640FB">
      <w:pPr>
        <w:ind w:firstLineChars="100" w:firstLine="210"/>
        <w:outlineLvl w:val="0"/>
        <w:rPr>
          <w:szCs w:val="21"/>
        </w:rPr>
      </w:pPr>
    </w:p>
    <w:p w:rsidR="007005B6" w:rsidRDefault="007005B6" w:rsidP="00D640FB">
      <w:pPr>
        <w:ind w:firstLineChars="100" w:firstLine="210"/>
        <w:outlineLvl w:val="0"/>
        <w:rPr>
          <w:szCs w:val="21"/>
        </w:rPr>
      </w:pPr>
    </w:p>
    <w:p w:rsidR="007005B6" w:rsidRDefault="00125BD1" w:rsidP="00D640FB">
      <w:pPr>
        <w:ind w:firstLineChars="100" w:firstLine="210"/>
        <w:outlineLvl w:val="0"/>
        <w:rPr>
          <w:szCs w:val="21"/>
        </w:rPr>
      </w:pPr>
      <w:r>
        <w:rPr>
          <w:szCs w:val="21"/>
        </w:rPr>
        <w:t>2.2.2</w:t>
      </w:r>
      <w:r>
        <w:rPr>
          <w:rFonts w:hint="eastAsia"/>
          <w:szCs w:val="21"/>
        </w:rPr>
        <w:t>类似业绩</w:t>
      </w:r>
      <w:r>
        <w:rPr>
          <w:szCs w:val="21"/>
        </w:rPr>
        <w:t>（满分</w:t>
      </w:r>
      <w:r>
        <w:rPr>
          <w:rFonts w:hint="eastAsia"/>
          <w:szCs w:val="21"/>
        </w:rPr>
        <w:t>5</w:t>
      </w:r>
      <w:r>
        <w:rPr>
          <w:szCs w:val="21"/>
        </w:rPr>
        <w:t>分）</w:t>
      </w:r>
      <w:bookmarkEnd w:id="29"/>
    </w:p>
    <w:tbl>
      <w:tblPr>
        <w:tblW w:w="8364" w:type="dxa"/>
        <w:jc w:val="center"/>
        <w:tblLayout w:type="fixed"/>
        <w:tblCellMar>
          <w:left w:w="10" w:type="dxa"/>
          <w:right w:w="10" w:type="dxa"/>
        </w:tblCellMar>
        <w:tblLook w:val="04A0"/>
      </w:tblPr>
      <w:tblGrid>
        <w:gridCol w:w="1800"/>
        <w:gridCol w:w="6564"/>
      </w:tblGrid>
      <w:tr w:rsidR="007005B6">
        <w:trPr>
          <w:trHeight w:val="567"/>
          <w:jc w:val="center"/>
        </w:trPr>
        <w:tc>
          <w:tcPr>
            <w:tcW w:w="1800" w:type="dxa"/>
            <w:tcBorders>
              <w:top w:val="single" w:sz="4" w:space="0" w:color="auto"/>
              <w:left w:val="single" w:sz="4" w:space="0" w:color="auto"/>
              <w:bottom w:val="single" w:sz="4" w:space="0" w:color="auto"/>
              <w:right w:val="single" w:sz="4" w:space="0" w:color="auto"/>
            </w:tcBorders>
            <w:vAlign w:val="center"/>
          </w:tcPr>
          <w:p w:rsidR="007005B6" w:rsidRDefault="00125BD1">
            <w:pPr>
              <w:jc w:val="center"/>
              <w:rPr>
                <w:spacing w:val="3"/>
                <w:szCs w:val="21"/>
              </w:rPr>
            </w:pPr>
            <w:r>
              <w:rPr>
                <w:spacing w:val="3"/>
                <w:szCs w:val="21"/>
              </w:rPr>
              <w:t>项目</w:t>
            </w:r>
          </w:p>
        </w:tc>
        <w:tc>
          <w:tcPr>
            <w:tcW w:w="6564" w:type="dxa"/>
            <w:tcBorders>
              <w:top w:val="single" w:sz="4" w:space="0" w:color="auto"/>
              <w:left w:val="single" w:sz="4" w:space="0" w:color="auto"/>
              <w:bottom w:val="single" w:sz="4" w:space="0" w:color="auto"/>
              <w:right w:val="single" w:sz="4" w:space="0" w:color="auto"/>
            </w:tcBorders>
            <w:vAlign w:val="center"/>
          </w:tcPr>
          <w:p w:rsidR="007005B6" w:rsidRDefault="00125BD1">
            <w:pPr>
              <w:jc w:val="center"/>
              <w:rPr>
                <w:spacing w:val="3"/>
                <w:szCs w:val="21"/>
              </w:rPr>
            </w:pPr>
            <w:r>
              <w:rPr>
                <w:spacing w:val="3"/>
                <w:szCs w:val="21"/>
              </w:rPr>
              <w:t>评分标准</w:t>
            </w:r>
          </w:p>
        </w:tc>
      </w:tr>
      <w:tr w:rsidR="007005B6">
        <w:trPr>
          <w:trHeight w:val="567"/>
          <w:jc w:val="center"/>
        </w:trPr>
        <w:tc>
          <w:tcPr>
            <w:tcW w:w="1800" w:type="dxa"/>
            <w:tcBorders>
              <w:top w:val="single" w:sz="4" w:space="0" w:color="auto"/>
              <w:left w:val="single" w:sz="4" w:space="0" w:color="auto"/>
              <w:bottom w:val="single" w:sz="4" w:space="0" w:color="auto"/>
              <w:right w:val="single" w:sz="4" w:space="0" w:color="auto"/>
            </w:tcBorders>
            <w:vAlign w:val="center"/>
          </w:tcPr>
          <w:p w:rsidR="007005B6" w:rsidRDefault="00125BD1">
            <w:pPr>
              <w:jc w:val="center"/>
              <w:rPr>
                <w:spacing w:val="3"/>
                <w:szCs w:val="21"/>
              </w:rPr>
            </w:pPr>
            <w:r>
              <w:rPr>
                <w:rFonts w:hint="eastAsia"/>
                <w:szCs w:val="21"/>
              </w:rPr>
              <w:t>类似业绩</w:t>
            </w:r>
          </w:p>
        </w:tc>
        <w:tc>
          <w:tcPr>
            <w:tcW w:w="6564"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320" w:lineRule="exact"/>
            </w:pPr>
            <w:r>
              <w:t>每</w:t>
            </w:r>
            <w:r>
              <w:rPr>
                <w:rFonts w:hint="eastAsia"/>
              </w:rPr>
              <w:t>提供</w:t>
            </w:r>
            <w:r>
              <w:t>1</w:t>
            </w:r>
            <w:r>
              <w:t>项同类业绩得</w:t>
            </w:r>
            <w:r>
              <w:t>1</w:t>
            </w:r>
            <w:r>
              <w:t>分，最多得</w:t>
            </w:r>
            <w:r>
              <w:t>5</w:t>
            </w:r>
            <w:r>
              <w:t>分。</w:t>
            </w:r>
          </w:p>
          <w:p w:rsidR="007005B6" w:rsidRDefault="00125BD1">
            <w:pPr>
              <w:numPr>
                <w:ilvl w:val="0"/>
                <w:numId w:val="10"/>
              </w:numPr>
            </w:pPr>
            <w:r>
              <w:t>同类业绩</w:t>
            </w:r>
            <w:r>
              <w:rPr>
                <w:rFonts w:hint="eastAsia"/>
              </w:rPr>
              <w:t>指提供</w:t>
            </w:r>
            <w:r>
              <w:t>供应商自</w:t>
            </w:r>
            <w:r>
              <w:t>202</w:t>
            </w:r>
            <w:r>
              <w:rPr>
                <w:rFonts w:hint="eastAsia"/>
              </w:rPr>
              <w:t>1</w:t>
            </w:r>
            <w:r>
              <w:t>年</w:t>
            </w:r>
            <w:r>
              <w:rPr>
                <w:rFonts w:hint="eastAsia"/>
              </w:rPr>
              <w:t>1</w:t>
            </w:r>
            <w:r>
              <w:t>月</w:t>
            </w:r>
            <w:r>
              <w:rPr>
                <w:rFonts w:hint="eastAsia"/>
              </w:rPr>
              <w:t>1</w:t>
            </w:r>
            <w:r>
              <w:t>日以来（以合同签订时间为准），</w:t>
            </w:r>
            <w:r>
              <w:rPr>
                <w:rFonts w:hint="eastAsia"/>
              </w:rPr>
              <w:t>“</w:t>
            </w:r>
            <w:r w:rsidR="00F63790">
              <w:rPr>
                <w:rFonts w:hint="eastAsia"/>
              </w:rPr>
              <w:t>玻璃钢管道制</w:t>
            </w:r>
            <w:r w:rsidR="00D04F12">
              <w:rPr>
                <w:rFonts w:hint="eastAsia"/>
              </w:rPr>
              <w:t>作</w:t>
            </w:r>
            <w:r>
              <w:rPr>
                <w:rFonts w:hint="eastAsia"/>
              </w:rPr>
              <w:t>安装”类工程</w:t>
            </w:r>
            <w:r>
              <w:t>业绩，</w:t>
            </w:r>
            <w:r>
              <w:rPr>
                <w:rFonts w:hint="eastAsia"/>
              </w:rPr>
              <w:t>必须提供</w:t>
            </w:r>
            <w:r>
              <w:t>合同扫描件（</w:t>
            </w:r>
            <w:r>
              <w:rPr>
                <w:rFonts w:hint="eastAsia"/>
              </w:rPr>
              <w:t>包含</w:t>
            </w:r>
            <w:r>
              <w:t>首页、明确写明</w:t>
            </w:r>
            <w:r>
              <w:rPr>
                <w:rFonts w:hint="eastAsia"/>
              </w:rPr>
              <w:t>“</w:t>
            </w:r>
            <w:r w:rsidR="00F63790">
              <w:rPr>
                <w:rFonts w:hint="eastAsia"/>
              </w:rPr>
              <w:t>玻璃钢管道</w:t>
            </w:r>
            <w:r w:rsidR="00D04F12">
              <w:rPr>
                <w:rFonts w:hint="eastAsia"/>
              </w:rPr>
              <w:t>制作</w:t>
            </w:r>
            <w:r>
              <w:rPr>
                <w:rFonts w:hint="eastAsia"/>
              </w:rPr>
              <w:t>安装”中间页</w:t>
            </w:r>
            <w:r>
              <w:t>、</w:t>
            </w:r>
            <w:r>
              <w:rPr>
                <w:rFonts w:hint="eastAsia"/>
              </w:rPr>
              <w:t>双方</w:t>
            </w:r>
            <w:r>
              <w:t>签字盖章页等）。</w:t>
            </w:r>
          </w:p>
          <w:p w:rsidR="007005B6" w:rsidRDefault="00125BD1">
            <w:r>
              <w:lastRenderedPageBreak/>
              <w:t>（</w:t>
            </w:r>
            <w:r>
              <w:t>2</w:t>
            </w:r>
            <w:r>
              <w:t>）一份合同按一个业绩计算。</w:t>
            </w:r>
          </w:p>
        </w:tc>
      </w:tr>
    </w:tbl>
    <w:p w:rsidR="007005B6" w:rsidRDefault="007005B6" w:rsidP="00D640FB">
      <w:pPr>
        <w:ind w:firstLineChars="100" w:firstLine="210"/>
        <w:outlineLvl w:val="0"/>
        <w:rPr>
          <w:szCs w:val="21"/>
        </w:rPr>
      </w:pPr>
      <w:bookmarkStart w:id="30" w:name="_Toc15411782"/>
    </w:p>
    <w:p w:rsidR="007005B6" w:rsidRDefault="00125BD1" w:rsidP="00D640FB">
      <w:pPr>
        <w:ind w:firstLineChars="100" w:firstLine="210"/>
        <w:outlineLvl w:val="0"/>
        <w:rPr>
          <w:szCs w:val="21"/>
        </w:rPr>
      </w:pPr>
      <w:r>
        <w:rPr>
          <w:rFonts w:hint="eastAsia"/>
          <w:szCs w:val="21"/>
        </w:rPr>
        <w:t>2.2.3</w:t>
      </w:r>
      <w:r>
        <w:rPr>
          <w:rFonts w:hint="eastAsia"/>
          <w:szCs w:val="21"/>
        </w:rPr>
        <w:t>施工组织方案及安全措施（满分</w:t>
      </w:r>
      <w:r>
        <w:rPr>
          <w:rFonts w:hint="eastAsia"/>
          <w:szCs w:val="21"/>
        </w:rPr>
        <w:t>15</w:t>
      </w:r>
      <w:r>
        <w:rPr>
          <w:rFonts w:hint="eastAsia"/>
          <w:szCs w:val="21"/>
        </w:rPr>
        <w:t>分）</w:t>
      </w:r>
      <w:bookmarkEnd w:id="30"/>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433"/>
        <w:gridCol w:w="6931"/>
      </w:tblGrid>
      <w:tr w:rsidR="007005B6">
        <w:trPr>
          <w:trHeight w:val="567"/>
          <w:jc w:val="center"/>
        </w:trPr>
        <w:tc>
          <w:tcPr>
            <w:tcW w:w="1433" w:type="dxa"/>
            <w:tcBorders>
              <w:top w:val="single" w:sz="4" w:space="0" w:color="auto"/>
              <w:left w:val="single" w:sz="4" w:space="0" w:color="auto"/>
              <w:bottom w:val="single" w:sz="4" w:space="0" w:color="auto"/>
              <w:right w:val="single" w:sz="4" w:space="0" w:color="auto"/>
            </w:tcBorders>
            <w:vAlign w:val="center"/>
          </w:tcPr>
          <w:p w:rsidR="007005B6" w:rsidRDefault="00125BD1">
            <w:pPr>
              <w:jc w:val="center"/>
              <w:rPr>
                <w:spacing w:val="3"/>
                <w:kern w:val="0"/>
                <w:szCs w:val="21"/>
              </w:rPr>
            </w:pPr>
            <w:r>
              <w:rPr>
                <w:spacing w:val="3"/>
                <w:kern w:val="0"/>
                <w:szCs w:val="21"/>
              </w:rPr>
              <w:t>项目</w:t>
            </w:r>
          </w:p>
        </w:tc>
        <w:tc>
          <w:tcPr>
            <w:tcW w:w="6931" w:type="dxa"/>
            <w:tcBorders>
              <w:top w:val="single" w:sz="4" w:space="0" w:color="auto"/>
              <w:left w:val="single" w:sz="4" w:space="0" w:color="auto"/>
              <w:bottom w:val="single" w:sz="4" w:space="0" w:color="auto"/>
              <w:right w:val="single" w:sz="4" w:space="0" w:color="auto"/>
            </w:tcBorders>
            <w:vAlign w:val="center"/>
          </w:tcPr>
          <w:p w:rsidR="007005B6" w:rsidRDefault="00125BD1">
            <w:pPr>
              <w:jc w:val="center"/>
              <w:rPr>
                <w:spacing w:val="3"/>
                <w:kern w:val="0"/>
                <w:szCs w:val="21"/>
              </w:rPr>
            </w:pPr>
            <w:r>
              <w:rPr>
                <w:spacing w:val="3"/>
                <w:kern w:val="0"/>
                <w:szCs w:val="21"/>
              </w:rPr>
              <w:t>评分标准</w:t>
            </w:r>
          </w:p>
        </w:tc>
      </w:tr>
      <w:tr w:rsidR="007005B6">
        <w:trPr>
          <w:trHeight w:val="567"/>
          <w:jc w:val="center"/>
        </w:trPr>
        <w:tc>
          <w:tcPr>
            <w:tcW w:w="1433" w:type="dxa"/>
            <w:vMerge w:val="restart"/>
            <w:tcBorders>
              <w:top w:val="single" w:sz="4" w:space="0" w:color="auto"/>
              <w:left w:val="single" w:sz="4" w:space="0" w:color="auto"/>
              <w:bottom w:val="single" w:sz="4" w:space="0" w:color="auto"/>
              <w:right w:val="single" w:sz="4" w:space="0" w:color="auto"/>
            </w:tcBorders>
            <w:vAlign w:val="center"/>
          </w:tcPr>
          <w:p w:rsidR="007005B6" w:rsidRDefault="00125BD1">
            <w:pPr>
              <w:jc w:val="center"/>
              <w:rPr>
                <w:szCs w:val="21"/>
              </w:rPr>
            </w:pPr>
            <w:r>
              <w:rPr>
                <w:rFonts w:hint="eastAsia"/>
                <w:szCs w:val="21"/>
              </w:rPr>
              <w:t>施工组织方案及安全措施</w:t>
            </w:r>
          </w:p>
        </w:tc>
        <w:tc>
          <w:tcPr>
            <w:tcW w:w="6931"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280" w:lineRule="exact"/>
              <w:jc w:val="left"/>
              <w:rPr>
                <w:szCs w:val="21"/>
              </w:rPr>
            </w:pPr>
            <w:r>
              <w:rPr>
                <w:rFonts w:hint="eastAsia"/>
                <w:szCs w:val="21"/>
              </w:rPr>
              <w:t>施工方案及施工方法科学合理先进可行，技术措施针对工程质量、工期和施工安全有充分保障，文明施工措施完善：</w:t>
            </w:r>
            <w:r>
              <w:rPr>
                <w:rFonts w:hint="eastAsia"/>
                <w:szCs w:val="21"/>
              </w:rPr>
              <w:t>10-15</w:t>
            </w:r>
            <w:r>
              <w:rPr>
                <w:rFonts w:hint="eastAsia"/>
                <w:szCs w:val="21"/>
              </w:rPr>
              <w:t>分</w:t>
            </w:r>
          </w:p>
        </w:tc>
      </w:tr>
      <w:tr w:rsidR="007005B6">
        <w:trPr>
          <w:trHeight w:val="567"/>
          <w:jc w:val="center"/>
        </w:trPr>
        <w:tc>
          <w:tcPr>
            <w:tcW w:w="1433" w:type="dxa"/>
            <w:vMerge/>
            <w:tcBorders>
              <w:top w:val="single" w:sz="4" w:space="0" w:color="auto"/>
              <w:left w:val="single" w:sz="4" w:space="0" w:color="auto"/>
              <w:bottom w:val="single" w:sz="4" w:space="0" w:color="auto"/>
              <w:right w:val="single" w:sz="4" w:space="0" w:color="auto"/>
            </w:tcBorders>
            <w:vAlign w:val="center"/>
          </w:tcPr>
          <w:p w:rsidR="007005B6" w:rsidRDefault="007005B6">
            <w:pPr>
              <w:widowControl/>
              <w:jc w:val="left"/>
              <w:rPr>
                <w:szCs w:val="21"/>
              </w:rPr>
            </w:pPr>
          </w:p>
        </w:tc>
        <w:tc>
          <w:tcPr>
            <w:tcW w:w="6931"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280" w:lineRule="exact"/>
              <w:jc w:val="left"/>
              <w:rPr>
                <w:szCs w:val="21"/>
              </w:rPr>
            </w:pPr>
            <w:r>
              <w:rPr>
                <w:rFonts w:hint="eastAsia"/>
                <w:szCs w:val="21"/>
              </w:rPr>
              <w:t>施工方案及施工方法可行，技术措施针对工程质量、工期和施工安全有保障，文明施工措施可行：</w:t>
            </w:r>
            <w:r>
              <w:rPr>
                <w:rFonts w:hint="eastAsia"/>
                <w:szCs w:val="21"/>
              </w:rPr>
              <w:t>5-10</w:t>
            </w:r>
            <w:r>
              <w:rPr>
                <w:rFonts w:hint="eastAsia"/>
                <w:szCs w:val="21"/>
              </w:rPr>
              <w:t>分</w:t>
            </w:r>
          </w:p>
        </w:tc>
      </w:tr>
      <w:tr w:rsidR="007005B6">
        <w:trPr>
          <w:trHeight w:val="567"/>
          <w:jc w:val="center"/>
        </w:trPr>
        <w:tc>
          <w:tcPr>
            <w:tcW w:w="1433" w:type="dxa"/>
            <w:vMerge/>
            <w:tcBorders>
              <w:top w:val="single" w:sz="4" w:space="0" w:color="auto"/>
              <w:left w:val="single" w:sz="4" w:space="0" w:color="auto"/>
              <w:bottom w:val="single" w:sz="4" w:space="0" w:color="auto"/>
              <w:right w:val="single" w:sz="4" w:space="0" w:color="auto"/>
            </w:tcBorders>
            <w:vAlign w:val="center"/>
          </w:tcPr>
          <w:p w:rsidR="007005B6" w:rsidRDefault="007005B6">
            <w:pPr>
              <w:widowControl/>
              <w:jc w:val="left"/>
              <w:rPr>
                <w:szCs w:val="21"/>
              </w:rPr>
            </w:pPr>
          </w:p>
        </w:tc>
        <w:tc>
          <w:tcPr>
            <w:tcW w:w="6931"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280" w:lineRule="exact"/>
              <w:jc w:val="left"/>
              <w:rPr>
                <w:szCs w:val="21"/>
              </w:rPr>
            </w:pPr>
            <w:r>
              <w:rPr>
                <w:rFonts w:hint="eastAsia"/>
                <w:szCs w:val="21"/>
              </w:rPr>
              <w:t>施工方案及施工方法基本可行，技术措施针对工程质量、工期和施工安全基本有保障：</w:t>
            </w:r>
            <w:r>
              <w:rPr>
                <w:szCs w:val="21"/>
              </w:rPr>
              <w:t>1</w:t>
            </w:r>
            <w:r>
              <w:rPr>
                <w:rFonts w:hint="eastAsia"/>
                <w:szCs w:val="21"/>
              </w:rPr>
              <w:t>-5</w:t>
            </w:r>
            <w:r>
              <w:rPr>
                <w:rFonts w:hint="eastAsia"/>
                <w:szCs w:val="21"/>
              </w:rPr>
              <w:t>分</w:t>
            </w:r>
          </w:p>
        </w:tc>
      </w:tr>
    </w:tbl>
    <w:p w:rsidR="007005B6" w:rsidRDefault="007005B6" w:rsidP="00D640FB">
      <w:pPr>
        <w:ind w:firstLineChars="200" w:firstLine="420"/>
        <w:rPr>
          <w:szCs w:val="21"/>
        </w:rPr>
      </w:pPr>
      <w:bookmarkStart w:id="31" w:name="_Toc15411783"/>
    </w:p>
    <w:p w:rsidR="007005B6" w:rsidRDefault="007005B6" w:rsidP="00D640FB">
      <w:pPr>
        <w:ind w:firstLineChars="100" w:firstLine="210"/>
        <w:outlineLvl w:val="0"/>
        <w:rPr>
          <w:szCs w:val="21"/>
        </w:rPr>
      </w:pPr>
    </w:p>
    <w:p w:rsidR="007005B6" w:rsidRDefault="00125BD1" w:rsidP="00D640FB">
      <w:pPr>
        <w:ind w:firstLineChars="100" w:firstLine="210"/>
        <w:outlineLvl w:val="0"/>
        <w:rPr>
          <w:szCs w:val="21"/>
        </w:rPr>
      </w:pPr>
      <w:r>
        <w:rPr>
          <w:szCs w:val="21"/>
        </w:rPr>
        <w:t>2.2.</w:t>
      </w:r>
      <w:r>
        <w:rPr>
          <w:rFonts w:hint="eastAsia"/>
          <w:szCs w:val="21"/>
        </w:rPr>
        <w:t>4</w:t>
      </w:r>
      <w:r>
        <w:rPr>
          <w:rFonts w:hint="eastAsia"/>
          <w:szCs w:val="21"/>
        </w:rPr>
        <w:t>施工人员配备</w:t>
      </w:r>
      <w:r>
        <w:rPr>
          <w:szCs w:val="21"/>
        </w:rPr>
        <w:t>（满分</w:t>
      </w:r>
      <w:r>
        <w:rPr>
          <w:szCs w:val="21"/>
        </w:rPr>
        <w:t>1</w:t>
      </w:r>
      <w:r>
        <w:rPr>
          <w:rFonts w:hint="eastAsia"/>
          <w:szCs w:val="21"/>
        </w:rPr>
        <w:t>5</w:t>
      </w:r>
      <w:r>
        <w:rPr>
          <w:szCs w:val="21"/>
        </w:rPr>
        <w:t>分）</w:t>
      </w:r>
      <w:bookmarkEnd w:id="31"/>
    </w:p>
    <w:tbl>
      <w:tblPr>
        <w:tblW w:w="8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441"/>
        <w:gridCol w:w="6949"/>
      </w:tblGrid>
      <w:tr w:rsidR="007005B6">
        <w:trPr>
          <w:cantSplit/>
          <w:trHeight w:val="567"/>
          <w:jc w:val="center"/>
        </w:trPr>
        <w:tc>
          <w:tcPr>
            <w:tcW w:w="1441"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440" w:lineRule="exact"/>
              <w:jc w:val="center"/>
              <w:rPr>
                <w:szCs w:val="21"/>
              </w:rPr>
            </w:pPr>
            <w:r>
              <w:rPr>
                <w:szCs w:val="21"/>
              </w:rPr>
              <w:t>项目</w:t>
            </w:r>
          </w:p>
        </w:tc>
        <w:tc>
          <w:tcPr>
            <w:tcW w:w="6949"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440" w:lineRule="exact"/>
              <w:jc w:val="center"/>
              <w:rPr>
                <w:szCs w:val="21"/>
              </w:rPr>
            </w:pPr>
            <w:r>
              <w:rPr>
                <w:szCs w:val="21"/>
              </w:rPr>
              <w:t>评分标准</w:t>
            </w:r>
          </w:p>
        </w:tc>
      </w:tr>
      <w:tr w:rsidR="007005B6">
        <w:trPr>
          <w:cantSplit/>
          <w:trHeight w:val="567"/>
          <w:jc w:val="center"/>
        </w:trPr>
        <w:tc>
          <w:tcPr>
            <w:tcW w:w="1441" w:type="dxa"/>
            <w:vMerge w:val="restart"/>
            <w:tcBorders>
              <w:top w:val="single" w:sz="4" w:space="0" w:color="auto"/>
              <w:left w:val="single" w:sz="4" w:space="0" w:color="auto"/>
              <w:right w:val="single" w:sz="4" w:space="0" w:color="auto"/>
            </w:tcBorders>
            <w:vAlign w:val="center"/>
          </w:tcPr>
          <w:p w:rsidR="007005B6" w:rsidRDefault="00125BD1">
            <w:pPr>
              <w:spacing w:line="440" w:lineRule="exact"/>
              <w:jc w:val="center"/>
              <w:rPr>
                <w:szCs w:val="21"/>
              </w:rPr>
            </w:pPr>
            <w:r>
              <w:rPr>
                <w:rFonts w:hint="eastAsia"/>
                <w:szCs w:val="21"/>
              </w:rPr>
              <w:t>施工人员配备</w:t>
            </w:r>
          </w:p>
        </w:tc>
        <w:tc>
          <w:tcPr>
            <w:tcW w:w="6949"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280" w:lineRule="exact"/>
              <w:jc w:val="left"/>
              <w:rPr>
                <w:szCs w:val="21"/>
              </w:rPr>
            </w:pPr>
            <w:r>
              <w:rPr>
                <w:rFonts w:hint="eastAsia"/>
                <w:szCs w:val="21"/>
              </w:rPr>
              <w:t>项目机构配备齐全，人员组成合理：</w:t>
            </w:r>
            <w:r>
              <w:rPr>
                <w:rFonts w:hint="eastAsia"/>
                <w:szCs w:val="21"/>
              </w:rPr>
              <w:t>10-15</w:t>
            </w:r>
            <w:r>
              <w:rPr>
                <w:rFonts w:hint="eastAsia"/>
                <w:szCs w:val="21"/>
              </w:rPr>
              <w:t>分</w:t>
            </w:r>
          </w:p>
        </w:tc>
      </w:tr>
      <w:tr w:rsidR="007005B6">
        <w:trPr>
          <w:cantSplit/>
          <w:trHeight w:val="567"/>
          <w:jc w:val="center"/>
        </w:trPr>
        <w:tc>
          <w:tcPr>
            <w:tcW w:w="1441" w:type="dxa"/>
            <w:vMerge/>
            <w:tcBorders>
              <w:left w:val="single" w:sz="4" w:space="0" w:color="auto"/>
              <w:right w:val="single" w:sz="4" w:space="0" w:color="auto"/>
            </w:tcBorders>
            <w:vAlign w:val="center"/>
          </w:tcPr>
          <w:p w:rsidR="007005B6" w:rsidRDefault="007005B6">
            <w:pPr>
              <w:spacing w:line="440" w:lineRule="exact"/>
              <w:jc w:val="center"/>
              <w:rPr>
                <w:szCs w:val="21"/>
              </w:rPr>
            </w:pPr>
          </w:p>
        </w:tc>
        <w:tc>
          <w:tcPr>
            <w:tcW w:w="6949"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280" w:lineRule="exact"/>
              <w:jc w:val="left"/>
              <w:rPr>
                <w:szCs w:val="21"/>
              </w:rPr>
            </w:pPr>
            <w:r>
              <w:rPr>
                <w:rFonts w:hint="eastAsia"/>
                <w:szCs w:val="21"/>
              </w:rPr>
              <w:t>项目机构配备合理，能满足工程要求，人员组成可行：</w:t>
            </w:r>
            <w:r>
              <w:rPr>
                <w:rFonts w:hint="eastAsia"/>
                <w:szCs w:val="21"/>
              </w:rPr>
              <w:t>5-10</w:t>
            </w:r>
            <w:r>
              <w:rPr>
                <w:rFonts w:hint="eastAsia"/>
                <w:szCs w:val="21"/>
              </w:rPr>
              <w:t>分</w:t>
            </w:r>
          </w:p>
        </w:tc>
      </w:tr>
      <w:tr w:rsidR="007005B6">
        <w:trPr>
          <w:cantSplit/>
          <w:trHeight w:val="567"/>
          <w:jc w:val="center"/>
        </w:trPr>
        <w:tc>
          <w:tcPr>
            <w:tcW w:w="1441" w:type="dxa"/>
            <w:vMerge/>
            <w:tcBorders>
              <w:left w:val="single" w:sz="4" w:space="0" w:color="auto"/>
              <w:right w:val="single" w:sz="4" w:space="0" w:color="auto"/>
            </w:tcBorders>
            <w:vAlign w:val="center"/>
          </w:tcPr>
          <w:p w:rsidR="007005B6" w:rsidRDefault="007005B6">
            <w:pPr>
              <w:spacing w:line="440" w:lineRule="exact"/>
              <w:jc w:val="center"/>
              <w:rPr>
                <w:szCs w:val="21"/>
              </w:rPr>
            </w:pPr>
          </w:p>
        </w:tc>
        <w:tc>
          <w:tcPr>
            <w:tcW w:w="6949" w:type="dxa"/>
            <w:tcBorders>
              <w:top w:val="single" w:sz="4" w:space="0" w:color="auto"/>
              <w:left w:val="single" w:sz="4" w:space="0" w:color="auto"/>
              <w:right w:val="single" w:sz="4" w:space="0" w:color="auto"/>
            </w:tcBorders>
            <w:vAlign w:val="center"/>
          </w:tcPr>
          <w:p w:rsidR="007005B6" w:rsidRDefault="00125BD1">
            <w:pPr>
              <w:spacing w:line="280" w:lineRule="exact"/>
              <w:jc w:val="left"/>
              <w:rPr>
                <w:szCs w:val="21"/>
              </w:rPr>
            </w:pPr>
            <w:r>
              <w:rPr>
                <w:rFonts w:hint="eastAsia"/>
                <w:szCs w:val="21"/>
              </w:rPr>
              <w:t>项目机构配备一般，基本能满足工程要求，人员组成基本合理：</w:t>
            </w:r>
            <w:r>
              <w:rPr>
                <w:szCs w:val="21"/>
              </w:rPr>
              <w:t>1</w:t>
            </w:r>
            <w:r>
              <w:rPr>
                <w:rFonts w:hint="eastAsia"/>
                <w:szCs w:val="21"/>
              </w:rPr>
              <w:t>-5</w:t>
            </w:r>
            <w:r>
              <w:rPr>
                <w:rFonts w:hint="eastAsia"/>
                <w:szCs w:val="21"/>
              </w:rPr>
              <w:t>分</w:t>
            </w:r>
          </w:p>
        </w:tc>
      </w:tr>
    </w:tbl>
    <w:p w:rsidR="007005B6" w:rsidRDefault="007005B6" w:rsidP="00D640FB">
      <w:pPr>
        <w:spacing w:line="440" w:lineRule="exact"/>
        <w:ind w:firstLineChars="100" w:firstLine="210"/>
        <w:rPr>
          <w:szCs w:val="21"/>
        </w:rPr>
      </w:pPr>
    </w:p>
    <w:p w:rsidR="007005B6" w:rsidRDefault="00125BD1" w:rsidP="00D640FB">
      <w:pPr>
        <w:spacing w:line="440" w:lineRule="exact"/>
        <w:ind w:firstLineChars="100" w:firstLine="210"/>
        <w:rPr>
          <w:szCs w:val="21"/>
        </w:rPr>
      </w:pPr>
      <w:r>
        <w:rPr>
          <w:szCs w:val="21"/>
        </w:rPr>
        <w:t>2.2.</w:t>
      </w:r>
      <w:r>
        <w:rPr>
          <w:rFonts w:hint="eastAsia"/>
          <w:szCs w:val="21"/>
        </w:rPr>
        <w:t>5</w:t>
      </w:r>
      <w:r>
        <w:rPr>
          <w:rFonts w:hint="eastAsia"/>
          <w:szCs w:val="21"/>
        </w:rPr>
        <w:t>设备、材料选用</w:t>
      </w:r>
      <w:r>
        <w:rPr>
          <w:szCs w:val="21"/>
        </w:rPr>
        <w:t>（满分</w:t>
      </w:r>
      <w:r>
        <w:rPr>
          <w:szCs w:val="21"/>
        </w:rPr>
        <w:t>1</w:t>
      </w:r>
      <w:r>
        <w:rPr>
          <w:rFonts w:hint="eastAsia"/>
          <w:szCs w:val="21"/>
        </w:rPr>
        <w:t>5</w:t>
      </w:r>
      <w:r>
        <w:rPr>
          <w:szCs w:val="21"/>
        </w:rPr>
        <w:t>分）</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444"/>
        <w:gridCol w:w="7061"/>
      </w:tblGrid>
      <w:tr w:rsidR="007005B6">
        <w:trPr>
          <w:cantSplit/>
          <w:trHeight w:val="567"/>
          <w:jc w:val="center"/>
        </w:trPr>
        <w:tc>
          <w:tcPr>
            <w:tcW w:w="1444"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440" w:lineRule="exact"/>
              <w:jc w:val="center"/>
              <w:rPr>
                <w:szCs w:val="21"/>
              </w:rPr>
            </w:pPr>
            <w:r>
              <w:rPr>
                <w:szCs w:val="21"/>
              </w:rPr>
              <w:t>项目</w:t>
            </w:r>
          </w:p>
        </w:tc>
        <w:tc>
          <w:tcPr>
            <w:tcW w:w="7061"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440" w:lineRule="exact"/>
              <w:jc w:val="center"/>
              <w:rPr>
                <w:szCs w:val="21"/>
              </w:rPr>
            </w:pPr>
            <w:r>
              <w:rPr>
                <w:szCs w:val="21"/>
              </w:rPr>
              <w:t>评分标准</w:t>
            </w:r>
          </w:p>
        </w:tc>
      </w:tr>
      <w:tr w:rsidR="007005B6">
        <w:trPr>
          <w:cantSplit/>
          <w:trHeight w:val="567"/>
          <w:jc w:val="center"/>
        </w:trPr>
        <w:tc>
          <w:tcPr>
            <w:tcW w:w="1444" w:type="dxa"/>
            <w:vMerge w:val="restart"/>
            <w:tcBorders>
              <w:top w:val="single" w:sz="4" w:space="0" w:color="auto"/>
              <w:left w:val="single" w:sz="4" w:space="0" w:color="auto"/>
              <w:bottom w:val="single" w:sz="4" w:space="0" w:color="auto"/>
              <w:right w:val="single" w:sz="4" w:space="0" w:color="auto"/>
            </w:tcBorders>
            <w:vAlign w:val="center"/>
          </w:tcPr>
          <w:p w:rsidR="007005B6" w:rsidRDefault="00125BD1" w:rsidP="00D640FB">
            <w:pPr>
              <w:spacing w:line="440" w:lineRule="exact"/>
              <w:ind w:firstLineChars="50" w:firstLine="105"/>
              <w:jc w:val="center"/>
              <w:rPr>
                <w:szCs w:val="21"/>
              </w:rPr>
            </w:pPr>
            <w:r>
              <w:rPr>
                <w:rFonts w:hint="eastAsia"/>
                <w:szCs w:val="21"/>
              </w:rPr>
              <w:t>设备、材料选用</w:t>
            </w:r>
          </w:p>
        </w:tc>
        <w:tc>
          <w:tcPr>
            <w:tcW w:w="7061"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280" w:lineRule="exact"/>
              <w:jc w:val="left"/>
              <w:rPr>
                <w:szCs w:val="21"/>
              </w:rPr>
            </w:pPr>
            <w:r>
              <w:rPr>
                <w:rFonts w:hint="eastAsia"/>
                <w:szCs w:val="21"/>
              </w:rPr>
              <w:t>安装的设备、材料选配质量优、性能稳定、优于设计方案：</w:t>
            </w:r>
            <w:r>
              <w:rPr>
                <w:rFonts w:hint="eastAsia"/>
                <w:szCs w:val="21"/>
              </w:rPr>
              <w:t>10-15</w:t>
            </w:r>
            <w:r>
              <w:rPr>
                <w:rFonts w:hint="eastAsia"/>
                <w:szCs w:val="21"/>
              </w:rPr>
              <w:t>分</w:t>
            </w:r>
          </w:p>
        </w:tc>
      </w:tr>
      <w:tr w:rsidR="007005B6">
        <w:trPr>
          <w:cantSplit/>
          <w:trHeight w:val="567"/>
          <w:jc w:val="center"/>
        </w:trPr>
        <w:tc>
          <w:tcPr>
            <w:tcW w:w="1444" w:type="dxa"/>
            <w:vMerge/>
            <w:tcBorders>
              <w:top w:val="single" w:sz="4" w:space="0" w:color="auto"/>
              <w:left w:val="single" w:sz="4" w:space="0" w:color="auto"/>
              <w:bottom w:val="single" w:sz="4" w:space="0" w:color="auto"/>
              <w:right w:val="single" w:sz="4" w:space="0" w:color="auto"/>
            </w:tcBorders>
            <w:vAlign w:val="center"/>
          </w:tcPr>
          <w:p w:rsidR="007005B6" w:rsidRDefault="007005B6">
            <w:pPr>
              <w:widowControl/>
              <w:jc w:val="left"/>
              <w:rPr>
                <w:szCs w:val="21"/>
              </w:rPr>
            </w:pPr>
          </w:p>
        </w:tc>
        <w:tc>
          <w:tcPr>
            <w:tcW w:w="7061"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280" w:lineRule="exact"/>
              <w:jc w:val="left"/>
              <w:rPr>
                <w:szCs w:val="21"/>
              </w:rPr>
            </w:pPr>
            <w:r>
              <w:rPr>
                <w:rFonts w:hint="eastAsia"/>
                <w:szCs w:val="21"/>
              </w:rPr>
              <w:t>安装设备、材料选配质量较优、性能较稳定、能较好满足设计方案：</w:t>
            </w:r>
            <w:r>
              <w:rPr>
                <w:rFonts w:hint="eastAsia"/>
                <w:szCs w:val="21"/>
              </w:rPr>
              <w:t>5-10</w:t>
            </w:r>
            <w:r>
              <w:rPr>
                <w:rFonts w:hint="eastAsia"/>
                <w:szCs w:val="21"/>
              </w:rPr>
              <w:t>分</w:t>
            </w:r>
          </w:p>
        </w:tc>
      </w:tr>
      <w:tr w:rsidR="007005B6">
        <w:trPr>
          <w:cantSplit/>
          <w:trHeight w:val="567"/>
          <w:jc w:val="center"/>
        </w:trPr>
        <w:tc>
          <w:tcPr>
            <w:tcW w:w="1444" w:type="dxa"/>
            <w:vMerge/>
            <w:tcBorders>
              <w:top w:val="single" w:sz="4" w:space="0" w:color="auto"/>
              <w:left w:val="single" w:sz="4" w:space="0" w:color="auto"/>
              <w:bottom w:val="single" w:sz="4" w:space="0" w:color="auto"/>
              <w:right w:val="single" w:sz="4" w:space="0" w:color="auto"/>
            </w:tcBorders>
            <w:vAlign w:val="center"/>
          </w:tcPr>
          <w:p w:rsidR="007005B6" w:rsidRDefault="007005B6">
            <w:pPr>
              <w:widowControl/>
              <w:jc w:val="left"/>
              <w:rPr>
                <w:szCs w:val="21"/>
              </w:rPr>
            </w:pPr>
          </w:p>
        </w:tc>
        <w:tc>
          <w:tcPr>
            <w:tcW w:w="7061" w:type="dxa"/>
            <w:tcBorders>
              <w:top w:val="single" w:sz="4" w:space="0" w:color="auto"/>
              <w:left w:val="single" w:sz="4" w:space="0" w:color="auto"/>
              <w:bottom w:val="single" w:sz="4" w:space="0" w:color="auto"/>
              <w:right w:val="single" w:sz="4" w:space="0" w:color="auto"/>
            </w:tcBorders>
            <w:vAlign w:val="center"/>
          </w:tcPr>
          <w:p w:rsidR="007005B6" w:rsidRDefault="00125BD1">
            <w:pPr>
              <w:spacing w:line="280" w:lineRule="exact"/>
              <w:jc w:val="left"/>
              <w:rPr>
                <w:szCs w:val="21"/>
              </w:rPr>
            </w:pPr>
            <w:r>
              <w:rPr>
                <w:rFonts w:hint="eastAsia"/>
                <w:szCs w:val="21"/>
              </w:rPr>
              <w:t>设备、材料选配质量一般、性能较稳定、基本满足要求：</w:t>
            </w:r>
            <w:r>
              <w:rPr>
                <w:rFonts w:hint="eastAsia"/>
                <w:szCs w:val="21"/>
              </w:rPr>
              <w:t>1-5</w:t>
            </w:r>
            <w:r>
              <w:rPr>
                <w:rFonts w:hint="eastAsia"/>
                <w:szCs w:val="21"/>
              </w:rPr>
              <w:t>分</w:t>
            </w:r>
          </w:p>
        </w:tc>
      </w:tr>
    </w:tbl>
    <w:p w:rsidR="007005B6" w:rsidRDefault="007005B6" w:rsidP="00D640FB">
      <w:pPr>
        <w:spacing w:line="520" w:lineRule="exact"/>
        <w:ind w:firstLineChars="150" w:firstLine="315"/>
        <w:rPr>
          <w:szCs w:val="21"/>
        </w:rPr>
      </w:pPr>
    </w:p>
    <w:p w:rsidR="007005B6" w:rsidRDefault="007005B6" w:rsidP="00D640FB">
      <w:pPr>
        <w:spacing w:line="520" w:lineRule="exact"/>
        <w:ind w:firstLineChars="150" w:firstLine="315"/>
        <w:rPr>
          <w:szCs w:val="21"/>
        </w:rPr>
      </w:pPr>
    </w:p>
    <w:p w:rsidR="007005B6" w:rsidRDefault="00125BD1" w:rsidP="00D640FB">
      <w:pPr>
        <w:spacing w:line="520" w:lineRule="exact"/>
        <w:ind w:firstLineChars="150" w:firstLine="315"/>
        <w:rPr>
          <w:szCs w:val="21"/>
        </w:rPr>
      </w:pPr>
      <w:r>
        <w:rPr>
          <w:szCs w:val="21"/>
        </w:rPr>
        <w:t>2.2.</w:t>
      </w:r>
      <w:r>
        <w:rPr>
          <w:rFonts w:hint="eastAsia"/>
          <w:szCs w:val="21"/>
        </w:rPr>
        <w:t>6</w:t>
      </w:r>
      <w:r>
        <w:rPr>
          <w:rFonts w:hint="eastAsia"/>
          <w:szCs w:val="21"/>
        </w:rPr>
        <w:t>售后服务承诺和措施</w:t>
      </w:r>
      <w:r>
        <w:rPr>
          <w:szCs w:val="21"/>
        </w:rPr>
        <w:t>（满分</w:t>
      </w:r>
      <w:r>
        <w:rPr>
          <w:rFonts w:hint="eastAsia"/>
          <w:szCs w:val="21"/>
        </w:rPr>
        <w:t>10</w:t>
      </w:r>
      <w:r>
        <w:rPr>
          <w:szCs w:val="21"/>
        </w:rPr>
        <w:t>分）</w:t>
      </w:r>
    </w:p>
    <w:tbl>
      <w:tblPr>
        <w:tblW w:w="8491" w:type="dxa"/>
        <w:jc w:val="center"/>
        <w:tblLayout w:type="fixed"/>
        <w:tblCellMar>
          <w:left w:w="10" w:type="dxa"/>
          <w:right w:w="10" w:type="dxa"/>
        </w:tblCellMar>
        <w:tblLook w:val="04A0"/>
      </w:tblPr>
      <w:tblGrid>
        <w:gridCol w:w="1366"/>
        <w:gridCol w:w="7125"/>
      </w:tblGrid>
      <w:tr w:rsidR="007005B6">
        <w:trPr>
          <w:trHeight w:val="567"/>
          <w:jc w:val="center"/>
        </w:trPr>
        <w:tc>
          <w:tcPr>
            <w:tcW w:w="1366" w:type="dxa"/>
            <w:tcBorders>
              <w:top w:val="single" w:sz="4" w:space="0" w:color="auto"/>
              <w:left w:val="single" w:sz="4" w:space="0" w:color="auto"/>
              <w:bottom w:val="single" w:sz="4" w:space="0" w:color="auto"/>
              <w:right w:val="single" w:sz="4" w:space="0" w:color="auto"/>
            </w:tcBorders>
            <w:vAlign w:val="center"/>
          </w:tcPr>
          <w:p w:rsidR="007005B6" w:rsidRDefault="00125BD1">
            <w:pPr>
              <w:jc w:val="center"/>
              <w:rPr>
                <w:spacing w:val="3"/>
                <w:szCs w:val="21"/>
              </w:rPr>
            </w:pPr>
            <w:r>
              <w:rPr>
                <w:spacing w:val="3"/>
                <w:szCs w:val="21"/>
              </w:rPr>
              <w:t>项目</w:t>
            </w:r>
          </w:p>
        </w:tc>
        <w:tc>
          <w:tcPr>
            <w:tcW w:w="7125" w:type="dxa"/>
            <w:tcBorders>
              <w:top w:val="single" w:sz="4" w:space="0" w:color="auto"/>
              <w:left w:val="single" w:sz="4" w:space="0" w:color="auto"/>
              <w:bottom w:val="single" w:sz="4" w:space="0" w:color="auto"/>
              <w:right w:val="single" w:sz="4" w:space="0" w:color="auto"/>
            </w:tcBorders>
            <w:vAlign w:val="center"/>
          </w:tcPr>
          <w:p w:rsidR="007005B6" w:rsidRDefault="00125BD1">
            <w:pPr>
              <w:jc w:val="center"/>
              <w:rPr>
                <w:spacing w:val="3"/>
                <w:szCs w:val="21"/>
              </w:rPr>
            </w:pPr>
            <w:r>
              <w:rPr>
                <w:spacing w:val="3"/>
                <w:szCs w:val="21"/>
              </w:rPr>
              <w:t>评分标准</w:t>
            </w:r>
          </w:p>
        </w:tc>
      </w:tr>
      <w:tr w:rsidR="007005B6">
        <w:trPr>
          <w:trHeight w:val="567"/>
          <w:jc w:val="center"/>
        </w:trPr>
        <w:tc>
          <w:tcPr>
            <w:tcW w:w="1366" w:type="dxa"/>
            <w:vMerge w:val="restart"/>
            <w:tcBorders>
              <w:top w:val="single" w:sz="4" w:space="0" w:color="auto"/>
              <w:left w:val="single" w:sz="4" w:space="0" w:color="auto"/>
              <w:bottom w:val="single" w:sz="4" w:space="0" w:color="auto"/>
              <w:right w:val="single" w:sz="4" w:space="0" w:color="auto"/>
            </w:tcBorders>
            <w:vAlign w:val="center"/>
          </w:tcPr>
          <w:p w:rsidR="007005B6" w:rsidRDefault="00125BD1">
            <w:pPr>
              <w:jc w:val="center"/>
              <w:rPr>
                <w:spacing w:val="3"/>
                <w:szCs w:val="21"/>
              </w:rPr>
            </w:pPr>
            <w:r>
              <w:rPr>
                <w:rFonts w:hint="eastAsia"/>
                <w:szCs w:val="21"/>
              </w:rPr>
              <w:t>售后服务承诺和措施</w:t>
            </w:r>
          </w:p>
        </w:tc>
        <w:tc>
          <w:tcPr>
            <w:tcW w:w="7125" w:type="dxa"/>
            <w:tcBorders>
              <w:top w:val="single" w:sz="4" w:space="0" w:color="auto"/>
              <w:left w:val="single" w:sz="4" w:space="0" w:color="auto"/>
              <w:bottom w:val="single" w:sz="4" w:space="0" w:color="auto"/>
              <w:right w:val="single" w:sz="4" w:space="0" w:color="auto"/>
            </w:tcBorders>
            <w:vAlign w:val="center"/>
          </w:tcPr>
          <w:p w:rsidR="007005B6" w:rsidRDefault="00125BD1">
            <w:r>
              <w:rPr>
                <w:rFonts w:hint="eastAsia"/>
              </w:rPr>
              <w:t>服务承诺好，科学合理：</w:t>
            </w:r>
            <w:r>
              <w:rPr>
                <w:rFonts w:hint="eastAsia"/>
              </w:rPr>
              <w:t>6-10</w:t>
            </w:r>
            <w:r>
              <w:rPr>
                <w:rFonts w:hint="eastAsia"/>
              </w:rPr>
              <w:t>分</w:t>
            </w:r>
          </w:p>
        </w:tc>
      </w:tr>
      <w:tr w:rsidR="007005B6">
        <w:trPr>
          <w:trHeight w:val="567"/>
          <w:jc w:val="center"/>
        </w:trPr>
        <w:tc>
          <w:tcPr>
            <w:tcW w:w="1366" w:type="dxa"/>
            <w:vMerge/>
            <w:tcBorders>
              <w:top w:val="single" w:sz="4" w:space="0" w:color="auto"/>
              <w:left w:val="single" w:sz="4" w:space="0" w:color="auto"/>
              <w:bottom w:val="single" w:sz="4" w:space="0" w:color="auto"/>
              <w:right w:val="single" w:sz="4" w:space="0" w:color="auto"/>
            </w:tcBorders>
            <w:vAlign w:val="center"/>
          </w:tcPr>
          <w:p w:rsidR="007005B6" w:rsidRDefault="007005B6">
            <w:pPr>
              <w:jc w:val="center"/>
              <w:rPr>
                <w:szCs w:val="21"/>
              </w:rPr>
            </w:pPr>
          </w:p>
        </w:tc>
        <w:tc>
          <w:tcPr>
            <w:tcW w:w="7125" w:type="dxa"/>
            <w:tcBorders>
              <w:top w:val="single" w:sz="4" w:space="0" w:color="auto"/>
              <w:left w:val="single" w:sz="4" w:space="0" w:color="auto"/>
              <w:bottom w:val="single" w:sz="4" w:space="0" w:color="auto"/>
              <w:right w:val="single" w:sz="4" w:space="0" w:color="auto"/>
            </w:tcBorders>
            <w:vAlign w:val="center"/>
          </w:tcPr>
          <w:p w:rsidR="007005B6" w:rsidRDefault="00125BD1">
            <w:r>
              <w:rPr>
                <w:rFonts w:hint="eastAsia"/>
              </w:rPr>
              <w:t>服务承诺一般，措施可行：</w:t>
            </w:r>
            <w:r>
              <w:rPr>
                <w:rFonts w:hint="eastAsia"/>
              </w:rPr>
              <w:t>3-6</w:t>
            </w:r>
            <w:r>
              <w:rPr>
                <w:rFonts w:hint="eastAsia"/>
              </w:rPr>
              <w:t>分</w:t>
            </w:r>
          </w:p>
        </w:tc>
      </w:tr>
      <w:tr w:rsidR="007005B6">
        <w:trPr>
          <w:trHeight w:val="567"/>
          <w:jc w:val="center"/>
        </w:trPr>
        <w:tc>
          <w:tcPr>
            <w:tcW w:w="1366" w:type="dxa"/>
            <w:vMerge/>
            <w:tcBorders>
              <w:top w:val="single" w:sz="4" w:space="0" w:color="auto"/>
              <w:left w:val="single" w:sz="4" w:space="0" w:color="auto"/>
              <w:bottom w:val="single" w:sz="4" w:space="0" w:color="auto"/>
              <w:right w:val="single" w:sz="4" w:space="0" w:color="auto"/>
            </w:tcBorders>
            <w:vAlign w:val="center"/>
          </w:tcPr>
          <w:p w:rsidR="007005B6" w:rsidRDefault="007005B6">
            <w:pPr>
              <w:jc w:val="center"/>
              <w:rPr>
                <w:szCs w:val="21"/>
              </w:rPr>
            </w:pPr>
          </w:p>
        </w:tc>
        <w:tc>
          <w:tcPr>
            <w:tcW w:w="7125" w:type="dxa"/>
            <w:tcBorders>
              <w:top w:val="single" w:sz="4" w:space="0" w:color="auto"/>
              <w:left w:val="single" w:sz="4" w:space="0" w:color="auto"/>
              <w:bottom w:val="single" w:sz="4" w:space="0" w:color="auto"/>
              <w:right w:val="single" w:sz="4" w:space="0" w:color="auto"/>
            </w:tcBorders>
            <w:vAlign w:val="center"/>
          </w:tcPr>
          <w:p w:rsidR="007005B6" w:rsidRDefault="00125BD1">
            <w:r>
              <w:rPr>
                <w:rFonts w:hint="eastAsia"/>
              </w:rPr>
              <w:t>服务承诺差、措施欠合理：</w:t>
            </w:r>
            <w:r>
              <w:rPr>
                <w:rFonts w:hint="eastAsia"/>
              </w:rPr>
              <w:t>0-3</w:t>
            </w:r>
            <w:r>
              <w:rPr>
                <w:rFonts w:hint="eastAsia"/>
              </w:rPr>
              <w:t>分</w:t>
            </w:r>
          </w:p>
        </w:tc>
      </w:tr>
    </w:tbl>
    <w:p w:rsidR="007005B6" w:rsidRDefault="007005B6" w:rsidP="00D640FB">
      <w:pPr>
        <w:spacing w:line="360" w:lineRule="auto"/>
        <w:ind w:firstLineChars="100" w:firstLine="210"/>
        <w:rPr>
          <w:szCs w:val="21"/>
        </w:rPr>
      </w:pPr>
    </w:p>
    <w:p w:rsidR="007005B6" w:rsidRDefault="00125BD1" w:rsidP="00D640FB">
      <w:pPr>
        <w:spacing w:line="360" w:lineRule="auto"/>
        <w:ind w:firstLineChars="100" w:firstLine="210"/>
        <w:rPr>
          <w:szCs w:val="21"/>
        </w:rPr>
      </w:pPr>
      <w:r>
        <w:rPr>
          <w:szCs w:val="21"/>
        </w:rPr>
        <w:t>评分规则：</w:t>
      </w:r>
    </w:p>
    <w:p w:rsidR="007005B6" w:rsidRDefault="00125BD1" w:rsidP="00D640FB">
      <w:pPr>
        <w:spacing w:line="360" w:lineRule="auto"/>
        <w:ind w:firstLineChars="200" w:firstLine="420"/>
        <w:rPr>
          <w:szCs w:val="21"/>
        </w:rPr>
      </w:pPr>
      <w:r>
        <w:rPr>
          <w:szCs w:val="21"/>
        </w:rPr>
        <w:t>（</w:t>
      </w:r>
      <w:r>
        <w:rPr>
          <w:szCs w:val="21"/>
        </w:rPr>
        <w:t>1</w:t>
      </w:r>
      <w:r>
        <w:rPr>
          <w:szCs w:val="21"/>
        </w:rPr>
        <w:t>）评审必须严格按本办法规定执行。</w:t>
      </w:r>
    </w:p>
    <w:p w:rsidR="007005B6" w:rsidRDefault="00125BD1" w:rsidP="00D640FB">
      <w:pPr>
        <w:spacing w:line="360" w:lineRule="auto"/>
        <w:ind w:firstLineChars="200" w:firstLine="420"/>
        <w:rPr>
          <w:szCs w:val="21"/>
        </w:rPr>
      </w:pPr>
      <w:r>
        <w:rPr>
          <w:szCs w:val="21"/>
        </w:rPr>
        <w:t>（</w:t>
      </w:r>
      <w:r>
        <w:rPr>
          <w:szCs w:val="21"/>
        </w:rPr>
        <w:t>2</w:t>
      </w:r>
      <w:r>
        <w:rPr>
          <w:szCs w:val="21"/>
        </w:rPr>
        <w:t>）评委打分可保留</w:t>
      </w:r>
      <w:r>
        <w:rPr>
          <w:szCs w:val="21"/>
        </w:rPr>
        <w:t>1</w:t>
      </w:r>
      <w:r>
        <w:rPr>
          <w:szCs w:val="21"/>
        </w:rPr>
        <w:t>位小数。</w:t>
      </w:r>
    </w:p>
    <w:p w:rsidR="007005B6" w:rsidRDefault="00125BD1" w:rsidP="00D640FB">
      <w:pPr>
        <w:spacing w:line="360" w:lineRule="auto"/>
        <w:ind w:firstLineChars="200" w:firstLine="420"/>
        <w:rPr>
          <w:szCs w:val="21"/>
        </w:rPr>
      </w:pPr>
      <w:r>
        <w:rPr>
          <w:szCs w:val="21"/>
        </w:rPr>
        <w:t>（</w:t>
      </w:r>
      <w:r>
        <w:rPr>
          <w:szCs w:val="21"/>
        </w:rPr>
        <w:t>3</w:t>
      </w:r>
      <w:r>
        <w:rPr>
          <w:szCs w:val="21"/>
        </w:rPr>
        <w:t>）评分计算保留</w:t>
      </w:r>
      <w:r>
        <w:rPr>
          <w:szCs w:val="21"/>
        </w:rPr>
        <w:t>2</w:t>
      </w:r>
      <w:r>
        <w:rPr>
          <w:szCs w:val="21"/>
        </w:rPr>
        <w:t>位小数，第三位小数四舍五入。</w:t>
      </w:r>
    </w:p>
    <w:p w:rsidR="007005B6" w:rsidRDefault="00125BD1" w:rsidP="00D640FB">
      <w:pPr>
        <w:spacing w:line="360" w:lineRule="auto"/>
        <w:ind w:firstLineChars="200" w:firstLine="420"/>
        <w:rPr>
          <w:szCs w:val="21"/>
        </w:rPr>
      </w:pPr>
      <w:r>
        <w:rPr>
          <w:szCs w:val="21"/>
        </w:rPr>
        <w:t>（</w:t>
      </w:r>
      <w:r>
        <w:rPr>
          <w:szCs w:val="21"/>
        </w:rPr>
        <w:t>4</w:t>
      </w:r>
      <w:r>
        <w:rPr>
          <w:szCs w:val="21"/>
        </w:rPr>
        <w:t>）评分计算出现中间值，按插入法计算得分。</w:t>
      </w:r>
    </w:p>
    <w:p w:rsidR="007005B6" w:rsidRDefault="00125BD1" w:rsidP="00D640FB">
      <w:pPr>
        <w:spacing w:line="360" w:lineRule="auto"/>
        <w:ind w:firstLineChars="200" w:firstLine="420"/>
        <w:rPr>
          <w:szCs w:val="21"/>
        </w:rPr>
      </w:pPr>
      <w:r>
        <w:rPr>
          <w:szCs w:val="21"/>
        </w:rPr>
        <w:t>（</w:t>
      </w:r>
      <w:r>
        <w:rPr>
          <w:szCs w:val="21"/>
        </w:rPr>
        <w:t>5</w:t>
      </w:r>
      <w:r>
        <w:rPr>
          <w:szCs w:val="21"/>
        </w:rPr>
        <w:t>）有下列情况之一为无效分，该单项评分视为弃权。</w:t>
      </w:r>
    </w:p>
    <w:p w:rsidR="007005B6" w:rsidRDefault="00125BD1" w:rsidP="00D640FB">
      <w:pPr>
        <w:spacing w:line="360" w:lineRule="auto"/>
        <w:ind w:firstLineChars="450" w:firstLine="945"/>
        <w:rPr>
          <w:szCs w:val="21"/>
        </w:rPr>
      </w:pPr>
      <w:r>
        <w:rPr>
          <w:szCs w:val="21"/>
        </w:rPr>
        <w:t>A</w:t>
      </w:r>
      <w:r>
        <w:rPr>
          <w:szCs w:val="21"/>
        </w:rPr>
        <w:t>．计分高出最高分或低于最低分的；</w:t>
      </w:r>
    </w:p>
    <w:p w:rsidR="007005B6" w:rsidRDefault="00125BD1" w:rsidP="00D640FB">
      <w:pPr>
        <w:spacing w:line="360" w:lineRule="auto"/>
        <w:ind w:firstLineChars="450" w:firstLine="945"/>
        <w:rPr>
          <w:szCs w:val="21"/>
        </w:rPr>
      </w:pPr>
      <w:r>
        <w:rPr>
          <w:szCs w:val="21"/>
        </w:rPr>
        <w:t>B</w:t>
      </w:r>
      <w:r>
        <w:rPr>
          <w:szCs w:val="21"/>
        </w:rPr>
        <w:t>．计分明显不合理的；</w:t>
      </w:r>
    </w:p>
    <w:p w:rsidR="007005B6" w:rsidRDefault="00125BD1" w:rsidP="00D640FB">
      <w:pPr>
        <w:spacing w:line="360" w:lineRule="auto"/>
        <w:ind w:firstLineChars="450" w:firstLine="945"/>
        <w:rPr>
          <w:szCs w:val="21"/>
        </w:rPr>
      </w:pPr>
      <w:r>
        <w:rPr>
          <w:szCs w:val="21"/>
        </w:rPr>
        <w:t>C</w:t>
      </w:r>
      <w:r>
        <w:rPr>
          <w:szCs w:val="21"/>
        </w:rPr>
        <w:t>．一个计分内容有</w:t>
      </w:r>
      <w:r>
        <w:rPr>
          <w:szCs w:val="21"/>
        </w:rPr>
        <w:t>2</w:t>
      </w:r>
      <w:r>
        <w:rPr>
          <w:szCs w:val="21"/>
        </w:rPr>
        <w:t>个或</w:t>
      </w:r>
      <w:r>
        <w:rPr>
          <w:szCs w:val="21"/>
        </w:rPr>
        <w:t>2</w:t>
      </w:r>
      <w:r>
        <w:rPr>
          <w:szCs w:val="21"/>
        </w:rPr>
        <w:t>个以上计分的；</w:t>
      </w:r>
    </w:p>
    <w:p w:rsidR="007005B6" w:rsidRDefault="00125BD1" w:rsidP="00D640FB">
      <w:pPr>
        <w:spacing w:line="360" w:lineRule="auto"/>
        <w:ind w:firstLineChars="450" w:firstLine="945"/>
        <w:rPr>
          <w:szCs w:val="21"/>
        </w:rPr>
      </w:pPr>
      <w:r>
        <w:rPr>
          <w:szCs w:val="21"/>
        </w:rPr>
        <w:t>D</w:t>
      </w:r>
      <w:r>
        <w:rPr>
          <w:szCs w:val="21"/>
        </w:rPr>
        <w:t>．其它违反本评审办法未按规定要求计分的；</w:t>
      </w:r>
    </w:p>
    <w:p w:rsidR="007005B6" w:rsidRDefault="00125BD1" w:rsidP="00D640FB">
      <w:pPr>
        <w:spacing w:line="360" w:lineRule="auto"/>
        <w:ind w:firstLineChars="200" w:firstLine="420"/>
        <w:rPr>
          <w:szCs w:val="21"/>
        </w:rPr>
      </w:pPr>
      <w:r>
        <w:rPr>
          <w:szCs w:val="21"/>
        </w:rPr>
        <w:t>（</w:t>
      </w:r>
      <w:r>
        <w:rPr>
          <w:szCs w:val="21"/>
        </w:rPr>
        <w:t>6</w:t>
      </w:r>
      <w:r>
        <w:rPr>
          <w:szCs w:val="21"/>
        </w:rPr>
        <w:t>）评审计分表上计分人必须签名。</w:t>
      </w:r>
    </w:p>
    <w:p w:rsidR="007005B6" w:rsidRDefault="00125BD1" w:rsidP="00605A24">
      <w:pPr>
        <w:tabs>
          <w:tab w:val="left" w:pos="0"/>
        </w:tabs>
        <w:spacing w:beforeLines="50" w:line="360" w:lineRule="auto"/>
        <w:rPr>
          <w:b/>
          <w:szCs w:val="21"/>
        </w:rPr>
      </w:pPr>
      <w:r>
        <w:rPr>
          <w:b/>
          <w:szCs w:val="21"/>
        </w:rPr>
        <w:t>3.</w:t>
      </w:r>
      <w:r>
        <w:rPr>
          <w:b/>
          <w:szCs w:val="21"/>
        </w:rPr>
        <w:t>推荐成交候选人名单</w:t>
      </w:r>
    </w:p>
    <w:p w:rsidR="007005B6" w:rsidRDefault="00125BD1" w:rsidP="00D640FB">
      <w:pPr>
        <w:tabs>
          <w:tab w:val="left" w:pos="0"/>
        </w:tabs>
        <w:spacing w:beforeLines="50" w:line="360" w:lineRule="auto"/>
        <w:ind w:firstLineChars="200" w:firstLine="420"/>
        <w:rPr>
          <w:bCs/>
          <w:szCs w:val="21"/>
        </w:rPr>
      </w:pPr>
      <w:r>
        <w:rPr>
          <w:szCs w:val="21"/>
        </w:rPr>
        <w:t>3.1</w:t>
      </w:r>
      <w:r>
        <w:rPr>
          <w:bCs/>
          <w:szCs w:val="21"/>
        </w:rPr>
        <w:t>按评审后得分由高到低顺序排列。得分相同的，按最后报价由低到高顺序排列。得分且最后报价相同的，按技术指标优劣顺序排列。</w:t>
      </w:r>
    </w:p>
    <w:p w:rsidR="007005B6" w:rsidRDefault="007005B6" w:rsidP="00D640FB">
      <w:pPr>
        <w:ind w:firstLineChars="200" w:firstLine="420"/>
      </w:pPr>
    </w:p>
    <w:p w:rsidR="007005B6" w:rsidRDefault="007005B6"/>
    <w:p w:rsidR="007005B6" w:rsidRDefault="00125BD1" w:rsidP="009A7A7A">
      <w:pPr>
        <w:pStyle w:val="2"/>
        <w:rPr>
          <w:szCs w:val="21"/>
        </w:rPr>
      </w:pPr>
      <w:bookmarkStart w:id="32" w:name="_Toc52352991"/>
      <w:bookmarkStart w:id="33" w:name="_Toc12349"/>
      <w:r>
        <w:rPr>
          <w:rFonts w:hint="eastAsia"/>
          <w:kern w:val="2"/>
        </w:rPr>
        <w:t>九</w:t>
      </w:r>
      <w:r>
        <w:rPr>
          <w:kern w:val="2"/>
        </w:rPr>
        <w:t>.</w:t>
      </w:r>
      <w:r>
        <w:rPr>
          <w:rFonts w:hint="eastAsia"/>
          <w:kern w:val="2"/>
        </w:rPr>
        <w:t>合同条款及格式</w:t>
      </w:r>
    </w:p>
    <w:p w:rsidR="007005B6" w:rsidRDefault="007005B6">
      <w:pPr>
        <w:rPr>
          <w:kern w:val="44"/>
          <w:szCs w:val="20"/>
        </w:rPr>
      </w:pPr>
    </w:p>
    <w:p w:rsidR="007005B6" w:rsidRDefault="007005B6">
      <w:pPr>
        <w:rPr>
          <w:rFonts w:eastAsia="黑体"/>
          <w:sz w:val="32"/>
          <w:szCs w:val="32"/>
        </w:rPr>
      </w:pPr>
      <w:bookmarkStart w:id="34" w:name="_Toc375296142"/>
    </w:p>
    <w:p w:rsidR="007005B6" w:rsidRDefault="007005B6" w:rsidP="00D640FB">
      <w:pPr>
        <w:pStyle w:val="21"/>
        <w:ind w:left="420" w:firstLine="640"/>
        <w:rPr>
          <w:rFonts w:eastAsia="黑体"/>
          <w:sz w:val="32"/>
          <w:szCs w:val="32"/>
        </w:rPr>
      </w:pPr>
    </w:p>
    <w:p w:rsidR="007005B6" w:rsidRDefault="007005B6">
      <w:pPr>
        <w:rPr>
          <w:rFonts w:eastAsia="黑体"/>
          <w:sz w:val="32"/>
          <w:szCs w:val="32"/>
        </w:rPr>
      </w:pPr>
    </w:p>
    <w:p w:rsidR="007005B6" w:rsidRDefault="007005B6" w:rsidP="00D640FB">
      <w:pPr>
        <w:pStyle w:val="21"/>
        <w:ind w:left="420" w:firstLine="640"/>
        <w:rPr>
          <w:rFonts w:eastAsia="黑体"/>
          <w:sz w:val="32"/>
          <w:szCs w:val="32"/>
        </w:rPr>
      </w:pPr>
    </w:p>
    <w:p w:rsidR="007005B6" w:rsidRDefault="007005B6">
      <w:pPr>
        <w:spacing w:line="360" w:lineRule="auto"/>
        <w:rPr>
          <w:rFonts w:ascii="宋体" w:hAnsi="宋体"/>
          <w:sz w:val="24"/>
        </w:rPr>
      </w:pPr>
      <w:bookmarkStart w:id="35" w:name="_Toc18984943"/>
      <w:bookmarkStart w:id="36" w:name="_Toc18985581"/>
      <w:bookmarkStart w:id="37" w:name="_Toc18985701"/>
      <w:bookmarkStart w:id="38" w:name="_Toc18985535"/>
      <w:bookmarkEnd w:id="34"/>
    </w:p>
    <w:p w:rsidR="007005B6" w:rsidRDefault="00125BD1">
      <w:pPr>
        <w:spacing w:line="360" w:lineRule="auto"/>
        <w:rPr>
          <w:rFonts w:ascii="宋体"/>
          <w:sz w:val="24"/>
        </w:rPr>
      </w:pPr>
      <w:r>
        <w:rPr>
          <w:rFonts w:ascii="宋体" w:hAnsi="宋体" w:hint="eastAsia"/>
          <w:sz w:val="24"/>
        </w:rPr>
        <w:t>合同编号：</w:t>
      </w:r>
    </w:p>
    <w:p w:rsidR="007005B6" w:rsidRDefault="00125BD1">
      <w:pPr>
        <w:spacing w:line="360" w:lineRule="auto"/>
        <w:rPr>
          <w:rFonts w:ascii="宋体"/>
          <w:sz w:val="24"/>
        </w:rPr>
      </w:pPr>
      <w:r>
        <w:rPr>
          <w:rFonts w:ascii="宋体" w:hAnsi="宋体" w:hint="eastAsia"/>
          <w:sz w:val="24"/>
        </w:rPr>
        <w:t>签订日期：    年   月   日</w:t>
      </w:r>
    </w:p>
    <w:p w:rsidR="007005B6" w:rsidRDefault="00125BD1">
      <w:pPr>
        <w:spacing w:line="360" w:lineRule="auto"/>
        <w:rPr>
          <w:rFonts w:ascii="宋体"/>
        </w:rPr>
      </w:pPr>
      <w:r>
        <w:rPr>
          <w:rFonts w:ascii="宋体" w:hAnsi="宋体" w:hint="eastAsia"/>
          <w:sz w:val="24"/>
        </w:rPr>
        <w:t>签订地点：河北省石家庄市</w:t>
      </w:r>
    </w:p>
    <w:p w:rsidR="007005B6" w:rsidRDefault="007005B6">
      <w:pPr>
        <w:jc w:val="center"/>
        <w:rPr>
          <w:rFonts w:ascii="Arial" w:hAnsi="Arial" w:cs="Arial"/>
          <w:sz w:val="36"/>
          <w:szCs w:val="36"/>
        </w:rPr>
      </w:pPr>
    </w:p>
    <w:p w:rsidR="007005B6" w:rsidRDefault="007005B6">
      <w:pPr>
        <w:jc w:val="center"/>
        <w:rPr>
          <w:rFonts w:ascii="Arial" w:hAnsi="Arial" w:cs="Arial"/>
          <w:sz w:val="36"/>
          <w:szCs w:val="36"/>
        </w:rPr>
      </w:pPr>
    </w:p>
    <w:p w:rsidR="007005B6" w:rsidRDefault="007005B6">
      <w:pPr>
        <w:jc w:val="center"/>
        <w:rPr>
          <w:rFonts w:ascii="Arial" w:hAnsi="Arial" w:cs="Arial"/>
          <w:sz w:val="36"/>
          <w:szCs w:val="36"/>
        </w:rPr>
      </w:pPr>
    </w:p>
    <w:p w:rsidR="007005B6" w:rsidRDefault="007005B6">
      <w:pPr>
        <w:jc w:val="center"/>
        <w:rPr>
          <w:rFonts w:ascii="Arial" w:hAnsi="Arial" w:cs="Arial"/>
          <w:sz w:val="36"/>
          <w:szCs w:val="36"/>
        </w:rPr>
      </w:pPr>
    </w:p>
    <w:p w:rsidR="007005B6" w:rsidRDefault="007005B6">
      <w:pPr>
        <w:jc w:val="center"/>
        <w:rPr>
          <w:rFonts w:ascii="Arial" w:hAnsi="Arial" w:cs="Arial"/>
          <w:sz w:val="36"/>
          <w:szCs w:val="36"/>
        </w:rPr>
      </w:pPr>
    </w:p>
    <w:p w:rsidR="007005B6" w:rsidRDefault="007005B6">
      <w:pPr>
        <w:jc w:val="center"/>
        <w:rPr>
          <w:rFonts w:ascii="Arial" w:hAnsi="Arial" w:cs="Arial"/>
          <w:sz w:val="36"/>
          <w:szCs w:val="36"/>
        </w:rPr>
      </w:pPr>
    </w:p>
    <w:p w:rsidR="007005B6" w:rsidRDefault="007005B6">
      <w:pPr>
        <w:jc w:val="center"/>
        <w:rPr>
          <w:rFonts w:ascii="Arial" w:hAnsi="Arial" w:cs="Arial"/>
          <w:sz w:val="36"/>
          <w:szCs w:val="36"/>
        </w:rPr>
      </w:pPr>
    </w:p>
    <w:p w:rsidR="007005B6" w:rsidRDefault="007005B6">
      <w:pPr>
        <w:jc w:val="center"/>
        <w:rPr>
          <w:rFonts w:ascii="Arial" w:hAnsi="Arial" w:cs="Arial"/>
          <w:sz w:val="36"/>
          <w:szCs w:val="36"/>
        </w:rPr>
      </w:pPr>
    </w:p>
    <w:p w:rsidR="007005B6" w:rsidRDefault="007005B6">
      <w:pPr>
        <w:jc w:val="center"/>
        <w:rPr>
          <w:rFonts w:ascii="Arial" w:hAnsi="Arial" w:cs="Arial"/>
          <w:sz w:val="36"/>
          <w:szCs w:val="36"/>
        </w:rPr>
      </w:pPr>
    </w:p>
    <w:p w:rsidR="007005B6" w:rsidRDefault="00125BD1">
      <w:pPr>
        <w:jc w:val="center"/>
        <w:rPr>
          <w:rFonts w:ascii="Arial" w:hAnsi="Arial" w:cs="Arial"/>
          <w:sz w:val="36"/>
          <w:szCs w:val="36"/>
        </w:rPr>
      </w:pPr>
      <w:r>
        <w:rPr>
          <w:rFonts w:ascii="Arial" w:hAnsi="Arial" w:cs="Arial" w:hint="eastAsia"/>
          <w:sz w:val="36"/>
          <w:szCs w:val="36"/>
        </w:rPr>
        <w:t>华北制药股份有限公司倍达分厂</w:t>
      </w:r>
    </w:p>
    <w:p w:rsidR="007005B6" w:rsidRDefault="00125BD1">
      <w:pPr>
        <w:jc w:val="center"/>
        <w:rPr>
          <w:rFonts w:ascii="Arial" w:hAnsi="Arial" w:cs="Arial"/>
          <w:sz w:val="36"/>
          <w:szCs w:val="36"/>
        </w:rPr>
      </w:pPr>
      <w:r>
        <w:rPr>
          <w:rFonts w:ascii="Arial" w:hAnsi="Arial" w:cs="Arial" w:hint="eastAsia"/>
          <w:sz w:val="36"/>
          <w:szCs w:val="36"/>
        </w:rPr>
        <w:t>**************</w:t>
      </w:r>
      <w:r>
        <w:rPr>
          <w:rFonts w:ascii="Arial" w:hAnsi="Arial" w:cs="Arial" w:hint="eastAsia"/>
          <w:sz w:val="36"/>
          <w:szCs w:val="36"/>
        </w:rPr>
        <w:t>工程项目合同</w:t>
      </w:r>
    </w:p>
    <w:p w:rsidR="007005B6" w:rsidRDefault="007005B6">
      <w:pPr>
        <w:rPr>
          <w:rFonts w:ascii="Arial" w:hAnsi="Arial" w:cs="Arial"/>
          <w:sz w:val="36"/>
          <w:szCs w:val="36"/>
        </w:rPr>
      </w:pPr>
    </w:p>
    <w:p w:rsidR="007005B6" w:rsidRDefault="007005B6">
      <w:pPr>
        <w:rPr>
          <w:rFonts w:ascii="Arial" w:hAnsi="Arial" w:cs="Arial"/>
          <w:sz w:val="24"/>
        </w:rPr>
      </w:pPr>
    </w:p>
    <w:p w:rsidR="007005B6" w:rsidRDefault="007005B6">
      <w:pPr>
        <w:rPr>
          <w:rFonts w:ascii="Arial" w:hAnsi="Arial" w:cs="Arial"/>
          <w:sz w:val="24"/>
        </w:rPr>
      </w:pPr>
    </w:p>
    <w:p w:rsidR="007005B6" w:rsidRDefault="007005B6">
      <w:pPr>
        <w:rPr>
          <w:rFonts w:ascii="Arial" w:hAnsi="Arial" w:cs="Arial"/>
          <w:sz w:val="24"/>
        </w:rPr>
      </w:pPr>
    </w:p>
    <w:p w:rsidR="007005B6" w:rsidRDefault="007005B6">
      <w:pPr>
        <w:rPr>
          <w:rFonts w:ascii="Arial" w:hAnsi="Arial" w:cs="Arial"/>
          <w:sz w:val="24"/>
        </w:rPr>
      </w:pPr>
    </w:p>
    <w:p w:rsidR="007005B6" w:rsidRDefault="007005B6">
      <w:pPr>
        <w:rPr>
          <w:rFonts w:ascii="Arial" w:hAnsi="Arial" w:cs="Arial"/>
          <w:sz w:val="24"/>
        </w:rPr>
      </w:pPr>
    </w:p>
    <w:p w:rsidR="007005B6" w:rsidRDefault="007005B6">
      <w:pPr>
        <w:rPr>
          <w:rFonts w:ascii="Arial" w:hAnsi="Arial" w:cs="Arial"/>
          <w:sz w:val="24"/>
        </w:rPr>
      </w:pPr>
    </w:p>
    <w:p w:rsidR="007005B6" w:rsidRDefault="007005B6">
      <w:pPr>
        <w:rPr>
          <w:rFonts w:ascii="Arial" w:hAnsi="Arial" w:cs="Arial"/>
          <w:sz w:val="24"/>
        </w:rPr>
      </w:pPr>
    </w:p>
    <w:p w:rsidR="007005B6" w:rsidRDefault="007005B6">
      <w:pPr>
        <w:rPr>
          <w:rFonts w:ascii="Arial" w:hAnsi="Arial" w:cs="Arial"/>
          <w:sz w:val="24"/>
        </w:rPr>
      </w:pPr>
    </w:p>
    <w:p w:rsidR="007005B6" w:rsidRDefault="007005B6" w:rsidP="00D80ED0">
      <w:pPr>
        <w:ind w:firstLineChars="300" w:firstLine="720"/>
        <w:rPr>
          <w:rFonts w:ascii="Arial" w:hAnsi="Arial" w:cs="Arial"/>
          <w:sz w:val="24"/>
        </w:rPr>
      </w:pPr>
    </w:p>
    <w:p w:rsidR="007005B6" w:rsidRDefault="007005B6">
      <w:pPr>
        <w:ind w:left="840" w:firstLine="420"/>
        <w:outlineLvl w:val="0"/>
        <w:rPr>
          <w:rFonts w:ascii="Arial" w:hAnsi="宋体" w:cs="Arial"/>
          <w:sz w:val="28"/>
          <w:szCs w:val="28"/>
        </w:rPr>
      </w:pPr>
    </w:p>
    <w:p w:rsidR="007005B6" w:rsidRDefault="007005B6">
      <w:pPr>
        <w:ind w:left="840" w:firstLine="420"/>
        <w:outlineLvl w:val="0"/>
        <w:rPr>
          <w:rFonts w:ascii="Arial" w:hAnsi="宋体" w:cs="Arial"/>
          <w:sz w:val="28"/>
          <w:szCs w:val="28"/>
        </w:rPr>
      </w:pPr>
    </w:p>
    <w:p w:rsidR="007005B6" w:rsidRDefault="007005B6">
      <w:pPr>
        <w:ind w:left="840" w:firstLine="420"/>
        <w:outlineLvl w:val="0"/>
        <w:rPr>
          <w:rFonts w:ascii="Arial" w:hAnsi="宋体" w:cs="Arial"/>
          <w:sz w:val="28"/>
          <w:szCs w:val="28"/>
        </w:rPr>
      </w:pPr>
    </w:p>
    <w:p w:rsidR="007005B6" w:rsidRDefault="007005B6">
      <w:pPr>
        <w:ind w:left="840" w:firstLine="420"/>
        <w:outlineLvl w:val="0"/>
        <w:rPr>
          <w:rFonts w:ascii="Arial" w:hAnsi="宋体" w:cs="Arial"/>
          <w:sz w:val="28"/>
          <w:szCs w:val="28"/>
        </w:rPr>
      </w:pPr>
    </w:p>
    <w:p w:rsidR="007005B6" w:rsidRDefault="007005B6">
      <w:pPr>
        <w:ind w:left="840" w:firstLine="420"/>
        <w:outlineLvl w:val="0"/>
        <w:rPr>
          <w:rFonts w:ascii="Arial" w:hAnsi="宋体" w:cs="Arial"/>
          <w:sz w:val="28"/>
          <w:szCs w:val="28"/>
        </w:rPr>
      </w:pPr>
    </w:p>
    <w:p w:rsidR="007005B6" w:rsidRDefault="00125BD1">
      <w:pPr>
        <w:ind w:left="840" w:firstLine="420"/>
        <w:outlineLvl w:val="0"/>
        <w:rPr>
          <w:rFonts w:ascii="Arial" w:hAnsi="Arial" w:cs="Arial"/>
          <w:sz w:val="28"/>
          <w:szCs w:val="28"/>
        </w:rPr>
      </w:pPr>
      <w:r>
        <w:rPr>
          <w:rFonts w:ascii="Arial" w:hAnsi="宋体" w:cs="Arial" w:hint="eastAsia"/>
          <w:sz w:val="28"/>
          <w:szCs w:val="28"/>
        </w:rPr>
        <w:t>发包方</w:t>
      </w:r>
      <w:r>
        <w:rPr>
          <w:rFonts w:ascii="Arial" w:hAnsi="宋体" w:cs="Arial"/>
          <w:sz w:val="28"/>
          <w:szCs w:val="28"/>
        </w:rPr>
        <w:t>（甲方）：</w:t>
      </w:r>
      <w:r>
        <w:rPr>
          <w:rFonts w:ascii="Arial" w:hAnsi="宋体" w:cs="Arial" w:hint="eastAsia"/>
          <w:sz w:val="28"/>
          <w:szCs w:val="28"/>
        </w:rPr>
        <w:t>华北制药股份有限公司</w:t>
      </w:r>
    </w:p>
    <w:p w:rsidR="007005B6" w:rsidRDefault="007005B6">
      <w:pPr>
        <w:tabs>
          <w:tab w:val="left" w:pos="6460"/>
        </w:tabs>
        <w:outlineLvl w:val="0"/>
        <w:rPr>
          <w:rFonts w:ascii="Arial" w:hAnsi="Arial" w:cs="Arial"/>
          <w:sz w:val="28"/>
          <w:szCs w:val="28"/>
        </w:rPr>
      </w:pPr>
    </w:p>
    <w:p w:rsidR="007005B6" w:rsidRDefault="007005B6">
      <w:pPr>
        <w:tabs>
          <w:tab w:val="left" w:pos="6460"/>
        </w:tabs>
        <w:outlineLvl w:val="0"/>
        <w:rPr>
          <w:rFonts w:ascii="Arial" w:hAnsi="Arial" w:cs="Arial"/>
          <w:sz w:val="28"/>
          <w:szCs w:val="28"/>
        </w:rPr>
      </w:pPr>
    </w:p>
    <w:p w:rsidR="007005B6" w:rsidRDefault="00125BD1">
      <w:pPr>
        <w:ind w:left="840" w:firstLine="420"/>
        <w:rPr>
          <w:rFonts w:ascii="Arial" w:hAnsi="Arial" w:cs="Arial"/>
          <w:sz w:val="28"/>
          <w:szCs w:val="28"/>
          <w:u w:val="single"/>
        </w:rPr>
        <w:sectPr w:rsidR="007005B6">
          <w:footerReference w:type="default" r:id="rId15"/>
          <w:footerReference w:type="first" r:id="rId16"/>
          <w:pgSz w:w="11906" w:h="16838"/>
          <w:pgMar w:top="1418" w:right="1418" w:bottom="1418" w:left="1418" w:header="851" w:footer="851" w:gutter="0"/>
          <w:cols w:space="425"/>
          <w:titlePg/>
          <w:docGrid w:linePitch="312"/>
        </w:sectPr>
      </w:pPr>
      <w:r>
        <w:rPr>
          <w:rFonts w:ascii="Arial" w:hAnsi="宋体" w:cs="Arial" w:hint="eastAsia"/>
          <w:sz w:val="28"/>
          <w:szCs w:val="28"/>
        </w:rPr>
        <w:t>承包方</w:t>
      </w:r>
      <w:r>
        <w:rPr>
          <w:rFonts w:ascii="Arial" w:hAnsi="宋体" w:cs="Arial"/>
          <w:sz w:val="28"/>
          <w:szCs w:val="28"/>
        </w:rPr>
        <w:t>（乙方）：</w:t>
      </w:r>
    </w:p>
    <w:p w:rsidR="007005B6" w:rsidRDefault="00125BD1" w:rsidP="00D640FB">
      <w:pPr>
        <w:spacing w:line="360" w:lineRule="auto"/>
        <w:ind w:firstLineChars="200" w:firstLine="420"/>
        <w:rPr>
          <w:rFonts w:hAnsi="宋体"/>
        </w:rPr>
      </w:pPr>
      <w:r>
        <w:rPr>
          <w:rFonts w:hAnsi="宋体" w:hint="eastAsia"/>
          <w:szCs w:val="21"/>
        </w:rPr>
        <w:lastRenderedPageBreak/>
        <w:t>根据《中华人民共和国民法典》、《中华人民共和国建筑法》的有关规定，结合本工程具体情况，为明确甲、乙方在施工过程中的权利、义务和经济责任，经双方协商就下列建设工程施工有关事项达成一致意见，共同遵守，签订本合同。</w:t>
      </w:r>
    </w:p>
    <w:p w:rsidR="007005B6" w:rsidRDefault="00125BD1">
      <w:pPr>
        <w:spacing w:line="360" w:lineRule="auto"/>
        <w:rPr>
          <w:rFonts w:ascii="Arial" w:hAnsi="Arial" w:cs="Arial"/>
          <w:b/>
        </w:rPr>
      </w:pPr>
      <w:r>
        <w:rPr>
          <w:rFonts w:ascii="Arial" w:hAnsi="宋体" w:cs="Arial"/>
          <w:b/>
          <w:szCs w:val="21"/>
        </w:rPr>
        <w:t>一、工程概况：</w:t>
      </w:r>
    </w:p>
    <w:p w:rsidR="007005B6" w:rsidRDefault="00125BD1">
      <w:pPr>
        <w:spacing w:line="360" w:lineRule="auto"/>
        <w:rPr>
          <w:rFonts w:ascii="Arial" w:hAnsi="Arial" w:cs="Arial"/>
        </w:rPr>
      </w:pPr>
      <w:r>
        <w:rPr>
          <w:rFonts w:ascii="Arial" w:hAnsi="Arial" w:cs="Arial"/>
          <w:szCs w:val="21"/>
        </w:rPr>
        <w:t>1.1</w:t>
      </w:r>
      <w:r>
        <w:rPr>
          <w:rFonts w:ascii="Arial" w:hAnsi="宋体" w:cs="Arial"/>
          <w:szCs w:val="21"/>
        </w:rPr>
        <w:t>工程名称：</w:t>
      </w:r>
      <w:r w:rsidR="00C37C52">
        <w:rPr>
          <w:rFonts w:ascii="Arial" w:hAnsi="宋体" w:cs="Arial"/>
          <w:szCs w:val="21"/>
        </w:rPr>
        <w:t>倍达分厂环保车间除臭风系统改造工程</w:t>
      </w:r>
    </w:p>
    <w:p w:rsidR="007005B6" w:rsidRDefault="00125BD1">
      <w:pPr>
        <w:spacing w:line="360" w:lineRule="auto"/>
        <w:rPr>
          <w:rFonts w:ascii="Arial" w:hAnsi="Arial" w:cs="Arial"/>
        </w:rPr>
      </w:pPr>
      <w:r>
        <w:rPr>
          <w:rFonts w:ascii="Arial" w:hAnsi="Arial" w:cs="Arial"/>
          <w:szCs w:val="21"/>
        </w:rPr>
        <w:t>1.2</w:t>
      </w:r>
      <w:r>
        <w:rPr>
          <w:rFonts w:ascii="Arial" w:hAnsi="宋体" w:cs="Arial"/>
          <w:szCs w:val="21"/>
        </w:rPr>
        <w:t>工程地点：</w:t>
      </w:r>
      <w:r>
        <w:rPr>
          <w:rFonts w:ascii="Arial" w:hAnsi="宋体" w:cs="Arial" w:hint="eastAsia"/>
          <w:szCs w:val="21"/>
        </w:rPr>
        <w:t>石家庄经济技术开发区扬子路</w:t>
      </w:r>
      <w:r>
        <w:rPr>
          <w:rFonts w:ascii="Arial" w:hAnsi="宋体" w:cs="Arial" w:hint="eastAsia"/>
          <w:szCs w:val="21"/>
        </w:rPr>
        <w:t>18</w:t>
      </w:r>
      <w:r>
        <w:rPr>
          <w:rFonts w:ascii="Arial" w:hAnsi="宋体" w:cs="Arial" w:hint="eastAsia"/>
          <w:szCs w:val="21"/>
        </w:rPr>
        <w:t>号华北制药股份有限公司倍达分厂</w:t>
      </w:r>
    </w:p>
    <w:p w:rsidR="007005B6" w:rsidRDefault="00125BD1">
      <w:pPr>
        <w:spacing w:line="360" w:lineRule="auto"/>
        <w:rPr>
          <w:rFonts w:ascii="Arial" w:hAnsi="Arial" w:cs="Arial"/>
        </w:rPr>
      </w:pPr>
      <w:r>
        <w:rPr>
          <w:rFonts w:ascii="Arial" w:hAnsi="Arial" w:cs="Arial"/>
          <w:szCs w:val="21"/>
        </w:rPr>
        <w:t>1.3</w:t>
      </w:r>
      <w:r>
        <w:rPr>
          <w:rFonts w:ascii="Arial" w:hAnsi="宋体" w:cs="Arial"/>
          <w:szCs w:val="21"/>
        </w:rPr>
        <w:t>工程范围和内容</w:t>
      </w:r>
      <w:r>
        <w:rPr>
          <w:rFonts w:ascii="Arial" w:hAnsi="Arial" w:cs="Arial"/>
          <w:szCs w:val="21"/>
        </w:rPr>
        <w:t xml:space="preserve">: </w:t>
      </w:r>
    </w:p>
    <w:p w:rsidR="007005B6" w:rsidRDefault="00125BD1">
      <w:pPr>
        <w:spacing w:line="360" w:lineRule="auto"/>
        <w:rPr>
          <w:sz w:val="24"/>
          <w:szCs w:val="18"/>
        </w:rPr>
      </w:pPr>
      <w:r>
        <w:rPr>
          <w:rFonts w:ascii="宋体" w:hAnsi="宋体" w:hint="eastAsia"/>
          <w:sz w:val="24"/>
        </w:rPr>
        <w:t>1.3.1本次范围明确:</w:t>
      </w:r>
      <w:r>
        <w:rPr>
          <w:rFonts w:cs="宋体" w:hint="eastAsia"/>
          <w:b/>
          <w:sz w:val="24"/>
        </w:rPr>
        <w:t>除明确写出倍达（甲方）供料外均为乙方供料。</w:t>
      </w:r>
      <w:r>
        <w:rPr>
          <w:rFonts w:ascii="宋体" w:hint="eastAsia"/>
          <w:b/>
          <w:sz w:val="24"/>
        </w:rPr>
        <w:t>乙方提供全部材料的施工制作与安装。实际施工量以谈判采购文件URS和附件工程量清单为准。</w:t>
      </w:r>
    </w:p>
    <w:p w:rsidR="007005B6" w:rsidRDefault="00125BD1" w:rsidP="00D640FB">
      <w:pPr>
        <w:spacing w:line="360" w:lineRule="auto"/>
        <w:ind w:firstLineChars="200" w:firstLine="420"/>
        <w:rPr>
          <w:rFonts w:ascii="Arial" w:hAnsi="Arial" w:cs="Arial"/>
        </w:rPr>
      </w:pPr>
      <w:r>
        <w:rPr>
          <w:rFonts w:ascii="Arial" w:hAnsi="Arial" w:cs="Arial" w:hint="eastAsia"/>
          <w:szCs w:val="21"/>
        </w:rPr>
        <w:t>本次采购采用包死价，请仔细阅读本文件。如有遗漏，视为报价方为实现中标目的而自愿给予采购方的优惠，中标后报价方不得再增补遗漏部分取费。</w:t>
      </w:r>
    </w:p>
    <w:p w:rsidR="007005B6" w:rsidRDefault="00125BD1">
      <w:pPr>
        <w:spacing w:line="360" w:lineRule="auto"/>
        <w:rPr>
          <w:rFonts w:ascii="Calibri" w:hAnsi="Calibri" w:cs="Calibri"/>
          <w:b/>
          <w:color w:val="FF0000"/>
          <w:sz w:val="24"/>
          <w:u w:val="single"/>
        </w:rPr>
      </w:pPr>
      <w:r>
        <w:rPr>
          <w:rFonts w:ascii="Arial" w:hAnsi="Arial" w:cs="Arial"/>
          <w:szCs w:val="21"/>
        </w:rPr>
        <w:t>1.4</w:t>
      </w:r>
      <w:r>
        <w:rPr>
          <w:rFonts w:ascii="Arial" w:hAnsi="Arial" w:cs="Arial" w:hint="eastAsia"/>
          <w:szCs w:val="21"/>
        </w:rPr>
        <w:t>合同工期：合同签订后，施工工期日历日全部完毕。</w:t>
      </w:r>
    </w:p>
    <w:p w:rsidR="007005B6" w:rsidRDefault="00125BD1">
      <w:pPr>
        <w:spacing w:line="360" w:lineRule="auto"/>
        <w:rPr>
          <w:rFonts w:ascii="Arial" w:hAnsi="Arial" w:cs="Arial"/>
        </w:rPr>
      </w:pPr>
      <w:r>
        <w:rPr>
          <w:rFonts w:ascii="Arial" w:hAnsi="Arial" w:cs="Arial"/>
          <w:szCs w:val="21"/>
        </w:rPr>
        <w:t>1.5</w:t>
      </w:r>
      <w:r>
        <w:rPr>
          <w:rFonts w:ascii="Arial" w:hAnsi="宋体" w:cs="Arial"/>
          <w:szCs w:val="21"/>
        </w:rPr>
        <w:t>质量标准：</w:t>
      </w:r>
      <w:r>
        <w:rPr>
          <w:rFonts w:hint="eastAsia"/>
          <w:szCs w:val="21"/>
        </w:rPr>
        <w:t>国家、行业、省、市现行的施工验收规范和质量评定标准。国内没有相应标准、规范时的约定：乙方应按甲方要求的时间和技术要求提出施工工艺，经甲方认可后执行。</w:t>
      </w:r>
    </w:p>
    <w:p w:rsidR="007005B6" w:rsidRDefault="00125BD1">
      <w:pPr>
        <w:spacing w:line="360" w:lineRule="auto"/>
        <w:rPr>
          <w:rFonts w:ascii="Arial" w:hAnsi="Arial" w:cs="Arial"/>
        </w:rPr>
      </w:pPr>
      <w:r>
        <w:rPr>
          <w:rFonts w:ascii="Arial" w:hAnsi="Arial" w:cs="Arial"/>
          <w:szCs w:val="21"/>
        </w:rPr>
        <w:t>1.6</w:t>
      </w:r>
      <w:r>
        <w:rPr>
          <w:rFonts w:ascii="Arial" w:hAnsi="宋体" w:cs="Arial"/>
          <w:szCs w:val="21"/>
        </w:rPr>
        <w:t>承包方式：</w:t>
      </w:r>
    </w:p>
    <w:p w:rsidR="007005B6" w:rsidRDefault="00125BD1">
      <w:pPr>
        <w:spacing w:line="360" w:lineRule="auto"/>
        <w:rPr>
          <w:rFonts w:ascii="Arial" w:hAnsi="Arial" w:cs="Arial"/>
          <w:b/>
          <w:bCs/>
        </w:rPr>
      </w:pPr>
      <w:r>
        <w:rPr>
          <w:rFonts w:ascii="Arial" w:hAnsi="宋体" w:cs="Arial"/>
          <w:b/>
          <w:bCs/>
          <w:szCs w:val="21"/>
        </w:rPr>
        <w:t>二、合同价款及</w:t>
      </w:r>
      <w:r>
        <w:rPr>
          <w:rFonts w:hAnsi="宋体" w:hint="eastAsia"/>
          <w:b/>
          <w:bCs/>
          <w:szCs w:val="21"/>
        </w:rPr>
        <w:t>及调整方式</w:t>
      </w:r>
    </w:p>
    <w:p w:rsidR="007005B6" w:rsidRDefault="00125BD1">
      <w:pPr>
        <w:spacing w:line="360" w:lineRule="auto"/>
        <w:rPr>
          <w:rFonts w:ascii="宋体" w:hAnsi="宋体"/>
        </w:rPr>
      </w:pPr>
      <w:r>
        <w:rPr>
          <w:rFonts w:ascii="Arial" w:hAnsi="Arial" w:cs="Arial"/>
          <w:szCs w:val="21"/>
        </w:rPr>
        <w:t>2.1</w:t>
      </w:r>
      <w:r>
        <w:rPr>
          <w:rFonts w:ascii="Arial" w:hAnsi="宋体" w:cs="Arial"/>
          <w:szCs w:val="21"/>
        </w:rPr>
        <w:t>合同价款</w:t>
      </w:r>
      <w:r>
        <w:rPr>
          <w:rFonts w:ascii="Arial" w:hAnsi="宋体" w:cs="Arial" w:hint="eastAsia"/>
          <w:szCs w:val="21"/>
        </w:rPr>
        <w:t>包死价</w:t>
      </w:r>
      <w:r>
        <w:rPr>
          <w:rFonts w:ascii="Arial" w:hAnsi="宋体" w:cs="Arial"/>
          <w:szCs w:val="21"/>
        </w:rPr>
        <w:t>：合同</w:t>
      </w:r>
      <w:r>
        <w:rPr>
          <w:rFonts w:ascii="Arial" w:hAnsi="宋体" w:cs="Arial" w:hint="eastAsia"/>
          <w:szCs w:val="21"/>
        </w:rPr>
        <w:t>价税总价</w:t>
      </w:r>
      <w:r>
        <w:rPr>
          <w:rFonts w:ascii="Arial" w:hAnsi="宋体" w:cs="Arial"/>
          <w:szCs w:val="21"/>
        </w:rPr>
        <w:t>小写（大写）：</w:t>
      </w:r>
      <w:r>
        <w:rPr>
          <w:rFonts w:ascii="Arial" w:hAnsi="宋体" w:cs="Arial" w:hint="eastAsia"/>
          <w:szCs w:val="21"/>
        </w:rPr>
        <w:t xml:space="preserve">                </w:t>
      </w:r>
      <w:r>
        <w:rPr>
          <w:rFonts w:ascii="Arial" w:hAnsi="宋体" w:cs="Arial" w:hint="eastAsia"/>
          <w:szCs w:val="21"/>
        </w:rPr>
        <w:t>不含税合计</w:t>
      </w:r>
      <w:r>
        <w:rPr>
          <w:rFonts w:ascii="Arial" w:hAnsi="宋体" w:cs="Arial"/>
          <w:szCs w:val="21"/>
        </w:rPr>
        <w:t>（小写</w:t>
      </w:r>
      <w:r>
        <w:rPr>
          <w:rFonts w:ascii="Arial" w:hAnsi="宋体" w:cs="Arial" w:hint="eastAsia"/>
          <w:szCs w:val="21"/>
        </w:rPr>
        <w:t>）</w:t>
      </w:r>
      <w:r>
        <w:rPr>
          <w:rFonts w:ascii="Arial" w:hAnsi="宋体" w:cs="Arial"/>
          <w:szCs w:val="21"/>
        </w:rPr>
        <w:t>（大写）：</w:t>
      </w:r>
      <w:r>
        <w:rPr>
          <w:rFonts w:ascii="Arial" w:hAnsi="宋体" w:cs="Arial" w:hint="eastAsia"/>
          <w:szCs w:val="21"/>
        </w:rPr>
        <w:t xml:space="preserve">       </w:t>
      </w:r>
      <w:r>
        <w:rPr>
          <w:rFonts w:ascii="Arial" w:hAnsi="宋体" w:cs="Arial" w:hint="eastAsia"/>
          <w:szCs w:val="21"/>
        </w:rPr>
        <w:t>，其中税率</w:t>
      </w:r>
      <w:r>
        <w:rPr>
          <w:rFonts w:ascii="Arial" w:hAnsi="宋体" w:cs="Arial" w:hint="eastAsia"/>
          <w:szCs w:val="21"/>
        </w:rPr>
        <w:t xml:space="preserve">   %</w:t>
      </w:r>
      <w:r>
        <w:rPr>
          <w:rFonts w:ascii="Arial" w:hAnsi="宋体" w:cs="Arial" w:hint="eastAsia"/>
          <w:szCs w:val="21"/>
        </w:rPr>
        <w:t>，税额为（大写）叁万伍仟捌佰柒拾元贰角</w:t>
      </w:r>
      <w:r>
        <w:rPr>
          <w:rFonts w:ascii="Arial" w:hAnsi="宋体" w:cs="Arial" w:hint="eastAsia"/>
          <w:szCs w:val="21"/>
        </w:rPr>
        <w:t xml:space="preserve"> </w:t>
      </w:r>
      <w:r>
        <w:rPr>
          <w:rFonts w:ascii="Arial" w:hAnsi="宋体" w:cs="Arial"/>
          <w:szCs w:val="21"/>
        </w:rPr>
        <w:t>。本合同价款包括了</w:t>
      </w:r>
      <w:r>
        <w:rPr>
          <w:rFonts w:ascii="Arial" w:hAnsi="宋体" w:cs="Arial" w:hint="eastAsia"/>
          <w:szCs w:val="21"/>
        </w:rPr>
        <w:t>材料费、运输费、施工费、措施</w:t>
      </w:r>
      <w:r>
        <w:rPr>
          <w:rFonts w:ascii="Arial" w:hAnsi="宋体" w:cs="Arial" w:hint="eastAsia"/>
          <w:szCs w:val="21"/>
          <w:u w:val="single"/>
        </w:rPr>
        <w:t>费等</w:t>
      </w:r>
      <w:r>
        <w:rPr>
          <w:rFonts w:ascii="Arial" w:hAnsi="宋体" w:cs="Arial"/>
          <w:szCs w:val="21"/>
        </w:rPr>
        <w:t>全部费用</w:t>
      </w:r>
      <w:r>
        <w:rPr>
          <w:rFonts w:ascii="Arial" w:hAnsi="宋体" w:cs="Arial" w:hint="eastAsia"/>
          <w:szCs w:val="21"/>
        </w:rPr>
        <w:t>，包括</w:t>
      </w:r>
      <w:r>
        <w:rPr>
          <w:rFonts w:hint="eastAsia"/>
          <w:szCs w:val="21"/>
        </w:rPr>
        <w:t>_</w:t>
      </w:r>
      <w:r>
        <w:rPr>
          <w:rFonts w:hint="eastAsia"/>
          <w:szCs w:val="21"/>
          <w:u w:val="single"/>
        </w:rPr>
        <w:t xml:space="preserve">  _</w:t>
      </w:r>
      <w:r>
        <w:rPr>
          <w:rFonts w:hint="eastAsia"/>
          <w:szCs w:val="21"/>
        </w:rPr>
        <w:t>%</w:t>
      </w:r>
      <w:r>
        <w:rPr>
          <w:rFonts w:hint="eastAsia"/>
          <w:szCs w:val="21"/>
        </w:rPr>
        <w:t>税费</w:t>
      </w:r>
      <w:r>
        <w:rPr>
          <w:rFonts w:ascii="宋体" w:hAnsi="宋体" w:hint="eastAsia"/>
          <w:szCs w:val="21"/>
        </w:rPr>
        <w:t>及售后服务费。</w:t>
      </w:r>
    </w:p>
    <w:p w:rsidR="007005B6" w:rsidRDefault="00125BD1">
      <w:pPr>
        <w:spacing w:line="360" w:lineRule="auto"/>
        <w:rPr>
          <w:rFonts w:ascii="Arial" w:hAnsi="宋体" w:cs="Arial"/>
        </w:rPr>
      </w:pPr>
      <w:r>
        <w:rPr>
          <w:rFonts w:ascii="Arial" w:hAnsi="Arial" w:cs="Arial"/>
          <w:szCs w:val="21"/>
        </w:rPr>
        <w:t>2.2</w:t>
      </w:r>
      <w:r>
        <w:rPr>
          <w:rFonts w:ascii="Arial" w:hAnsi="宋体" w:cs="Arial"/>
          <w:szCs w:val="21"/>
        </w:rPr>
        <w:t>施工中如发生设计变更或现场签证，甲方应核实变更造成的工程量增减后，</w:t>
      </w:r>
      <w:r>
        <w:rPr>
          <w:rFonts w:ascii="Arial" w:hAnsi="宋体" w:cs="Arial" w:hint="eastAsia"/>
          <w:szCs w:val="21"/>
        </w:rPr>
        <w:t>投标文件中有收费价格的按投标文件价格收费；投标文件中没有的，新增的工程量由甲方委托代理人核实签字后</w:t>
      </w:r>
      <w:r>
        <w:rPr>
          <w:rFonts w:ascii="Arial" w:hAnsi="宋体" w:cs="Arial"/>
          <w:szCs w:val="21"/>
        </w:rPr>
        <w:t>依据</w:t>
      </w:r>
      <w:r>
        <w:rPr>
          <w:rFonts w:ascii="Arial" w:hAnsi="宋体" w:cs="Arial" w:hint="eastAsia"/>
          <w:szCs w:val="21"/>
        </w:rPr>
        <w:t>以下八条原则进行结算：</w:t>
      </w:r>
    </w:p>
    <w:p w:rsidR="007005B6" w:rsidRDefault="00125BD1">
      <w:pPr>
        <w:spacing w:line="360" w:lineRule="auto"/>
        <w:rPr>
          <w:rFonts w:ascii="Arial" w:hAnsi="宋体" w:cs="Arial"/>
        </w:rPr>
      </w:pPr>
      <w:r>
        <w:rPr>
          <w:rFonts w:ascii="Arial" w:hAnsi="Arial" w:cs="Arial"/>
          <w:szCs w:val="21"/>
        </w:rPr>
        <w:t>2.</w:t>
      </w:r>
      <w:r>
        <w:rPr>
          <w:rFonts w:ascii="Arial" w:hAnsi="Arial" w:cs="Arial" w:hint="eastAsia"/>
          <w:szCs w:val="21"/>
        </w:rPr>
        <w:t>2.1</w:t>
      </w:r>
      <w:r>
        <w:rPr>
          <w:rFonts w:ascii="Arial" w:hAnsi="Arial" w:cs="Arial" w:hint="eastAsia"/>
          <w:szCs w:val="21"/>
        </w:rPr>
        <w:t>定额</w:t>
      </w:r>
      <w:r>
        <w:rPr>
          <w:rFonts w:ascii="宋体" w:hAnsi="宋体" w:hint="eastAsia"/>
          <w:szCs w:val="21"/>
        </w:rPr>
        <w:t>按</w:t>
      </w:r>
      <w:r>
        <w:rPr>
          <w:rFonts w:ascii="Arial" w:hAnsi="宋体" w:cs="Arial" w:hint="eastAsia"/>
          <w:szCs w:val="21"/>
        </w:rPr>
        <w:t>《全国统一建筑工程基础定额河北省消耗量定额》</w:t>
      </w:r>
      <w:r>
        <w:rPr>
          <w:rFonts w:ascii="Arial" w:hAnsi="Arial" w:cs="Arial"/>
          <w:szCs w:val="21"/>
        </w:rPr>
        <w:t>HEBGYD-A-2012</w:t>
      </w:r>
      <w:r>
        <w:rPr>
          <w:rFonts w:ascii="Arial" w:hAnsi="宋体" w:cs="Arial" w:hint="eastAsia"/>
          <w:szCs w:val="21"/>
        </w:rPr>
        <w:t>版。</w:t>
      </w:r>
    </w:p>
    <w:p w:rsidR="007005B6" w:rsidRDefault="00125BD1">
      <w:pPr>
        <w:spacing w:line="360" w:lineRule="auto"/>
      </w:pPr>
      <w:r>
        <w:rPr>
          <w:rFonts w:ascii="Arial" w:hAnsi="Arial" w:cs="Arial"/>
          <w:szCs w:val="21"/>
        </w:rPr>
        <w:t>2.</w:t>
      </w:r>
      <w:r>
        <w:rPr>
          <w:rFonts w:ascii="Arial" w:hAnsi="Arial" w:cs="Arial" w:hint="eastAsia"/>
          <w:szCs w:val="21"/>
        </w:rPr>
        <w:t>2.2</w:t>
      </w:r>
      <w:r>
        <w:rPr>
          <w:rFonts w:hint="eastAsia"/>
          <w:szCs w:val="21"/>
        </w:rPr>
        <w:t>综合工日单价</w:t>
      </w:r>
      <w:r>
        <w:rPr>
          <w:rFonts w:ascii="Arial" w:hAnsi="Arial" w:cs="Arial" w:hint="eastAsia"/>
          <w:szCs w:val="21"/>
        </w:rPr>
        <w:t>按</w:t>
      </w:r>
      <w:r>
        <w:rPr>
          <w:rFonts w:hint="eastAsia"/>
          <w:szCs w:val="21"/>
        </w:rPr>
        <w:t>冀建制【</w:t>
      </w:r>
      <w:r>
        <w:rPr>
          <w:szCs w:val="21"/>
        </w:rPr>
        <w:t>2012</w:t>
      </w:r>
      <w:r>
        <w:rPr>
          <w:rFonts w:hint="eastAsia"/>
          <w:szCs w:val="21"/>
        </w:rPr>
        <w:t>】</w:t>
      </w:r>
      <w:r>
        <w:rPr>
          <w:szCs w:val="21"/>
        </w:rPr>
        <w:t>195</w:t>
      </w:r>
      <w:r>
        <w:rPr>
          <w:rFonts w:hint="eastAsia"/>
          <w:szCs w:val="21"/>
        </w:rPr>
        <w:t>号综合工日单价。</w:t>
      </w:r>
    </w:p>
    <w:p w:rsidR="007005B6" w:rsidRDefault="00125BD1">
      <w:pPr>
        <w:spacing w:line="360" w:lineRule="auto"/>
        <w:rPr>
          <w:rFonts w:ascii="宋体" w:hAnsi="宋体"/>
        </w:rPr>
      </w:pPr>
      <w:r>
        <w:rPr>
          <w:rFonts w:ascii="Arial" w:hAnsi="Arial" w:cs="Arial"/>
          <w:szCs w:val="21"/>
        </w:rPr>
        <w:t>2.</w:t>
      </w:r>
      <w:r>
        <w:rPr>
          <w:rFonts w:ascii="Arial" w:hAnsi="Arial" w:cs="Arial" w:hint="eastAsia"/>
          <w:szCs w:val="21"/>
        </w:rPr>
        <w:t>2.3</w:t>
      </w:r>
      <w:r>
        <w:rPr>
          <w:rFonts w:ascii="宋体" w:hAnsi="宋体" w:hint="eastAsia"/>
          <w:szCs w:val="21"/>
        </w:rPr>
        <w:t>取费类别按三类取费。</w:t>
      </w:r>
    </w:p>
    <w:p w:rsidR="007005B6" w:rsidRDefault="00125BD1">
      <w:pPr>
        <w:spacing w:line="360" w:lineRule="auto"/>
        <w:rPr>
          <w:rFonts w:ascii="宋体" w:hAnsi="宋体"/>
        </w:rPr>
      </w:pPr>
      <w:r>
        <w:rPr>
          <w:rFonts w:ascii="Arial" w:hAnsi="Arial" w:cs="Arial"/>
          <w:szCs w:val="21"/>
        </w:rPr>
        <w:t>2.</w:t>
      </w:r>
      <w:r>
        <w:rPr>
          <w:rFonts w:ascii="Arial" w:hAnsi="Arial" w:cs="Arial" w:hint="eastAsia"/>
          <w:szCs w:val="21"/>
        </w:rPr>
        <w:t>2.4</w:t>
      </w:r>
      <w:r>
        <w:rPr>
          <w:rFonts w:ascii="宋体" w:hAnsi="宋体" w:hint="eastAsia"/>
          <w:szCs w:val="21"/>
        </w:rPr>
        <w:t>综合取费（企业管理费、利润）下浮2</w:t>
      </w:r>
      <w:r>
        <w:rPr>
          <w:rFonts w:ascii="宋体" w:hAnsi="宋体"/>
          <w:szCs w:val="21"/>
        </w:rPr>
        <w:t>0%。</w:t>
      </w:r>
    </w:p>
    <w:p w:rsidR="007005B6" w:rsidRDefault="00125BD1">
      <w:pPr>
        <w:spacing w:line="360" w:lineRule="auto"/>
        <w:rPr>
          <w:rFonts w:ascii="宋体" w:hAnsi="宋体"/>
        </w:rPr>
      </w:pPr>
      <w:r>
        <w:rPr>
          <w:rFonts w:ascii="Arial" w:hAnsi="Arial" w:cs="Arial"/>
          <w:szCs w:val="21"/>
        </w:rPr>
        <w:t>2.</w:t>
      </w:r>
      <w:r>
        <w:rPr>
          <w:rFonts w:ascii="Arial" w:hAnsi="Arial" w:cs="Arial" w:hint="eastAsia"/>
          <w:szCs w:val="21"/>
        </w:rPr>
        <w:t xml:space="preserve">2.5 </w:t>
      </w:r>
      <w:r>
        <w:rPr>
          <w:rFonts w:ascii="宋体" w:hAnsi="宋体" w:hint="eastAsia"/>
          <w:szCs w:val="21"/>
        </w:rPr>
        <w:t>可竞争措施项目取消冬雨季施工增加费、夜间施工增加费、停水停电增加费、安装与生产同时进行增加费、二次搬运费、有害环境中施工增加费。</w:t>
      </w:r>
    </w:p>
    <w:p w:rsidR="007005B6" w:rsidRDefault="00125BD1">
      <w:pPr>
        <w:spacing w:line="360" w:lineRule="auto"/>
        <w:rPr>
          <w:rFonts w:ascii="宋体" w:hAnsi="宋体"/>
        </w:rPr>
      </w:pPr>
      <w:r>
        <w:rPr>
          <w:rFonts w:ascii="宋体" w:hAnsi="宋体" w:hint="eastAsia"/>
          <w:szCs w:val="21"/>
        </w:rPr>
        <w:t>2.2.6在本次投标中乙方明确承诺取消的收费项目不得再列入竣工结算书；</w:t>
      </w:r>
    </w:p>
    <w:p w:rsidR="007005B6" w:rsidRDefault="00125BD1">
      <w:pPr>
        <w:spacing w:line="360" w:lineRule="auto"/>
        <w:rPr>
          <w:rFonts w:ascii="宋体" w:hAnsi="宋体"/>
        </w:rPr>
      </w:pPr>
      <w:r>
        <w:rPr>
          <w:rFonts w:ascii="宋体" w:hAnsi="宋体" w:hint="eastAsia"/>
          <w:szCs w:val="21"/>
        </w:rPr>
        <w:t>2.2.7在本次投标文件的工程预算书中凡未列入的收费项目均视为乙方自愿放弃收费的项目，在竣工结算书中不得新增收费项目。</w:t>
      </w:r>
    </w:p>
    <w:p w:rsidR="007005B6" w:rsidRDefault="00125BD1">
      <w:pPr>
        <w:spacing w:line="360" w:lineRule="auto"/>
        <w:rPr>
          <w:rFonts w:ascii="宋体" w:hAnsi="宋体"/>
        </w:rPr>
      </w:pPr>
      <w:r>
        <w:rPr>
          <w:rFonts w:ascii="宋体" w:hAnsi="宋体" w:hint="eastAsia"/>
          <w:szCs w:val="21"/>
        </w:rPr>
        <w:t>2.2.8</w:t>
      </w:r>
      <w:r>
        <w:rPr>
          <w:rFonts w:ascii="宋体" w:hAnsi="宋体" w:cs="宋体"/>
          <w:color w:val="000000"/>
          <w:szCs w:val="21"/>
        </w:rPr>
        <w:t>材料价格有认价的按认价，无认价的按当时河北省市工程造价管理机构发布的信息价格为准。</w:t>
      </w:r>
    </w:p>
    <w:p w:rsidR="007005B6" w:rsidRDefault="00125BD1">
      <w:pPr>
        <w:spacing w:line="360" w:lineRule="auto"/>
        <w:rPr>
          <w:rFonts w:ascii="Arial" w:hAnsi="宋体" w:cs="Arial"/>
        </w:rPr>
      </w:pPr>
      <w:r>
        <w:rPr>
          <w:rFonts w:ascii="Arial" w:hAnsi="Arial" w:cs="Arial"/>
          <w:szCs w:val="21"/>
        </w:rPr>
        <w:t>2.3</w:t>
      </w:r>
      <w:r>
        <w:rPr>
          <w:rFonts w:ascii="Arial" w:hAnsi="宋体" w:cs="Arial"/>
          <w:szCs w:val="21"/>
        </w:rPr>
        <w:t>结算价款：工程竣工验收合格后，</w:t>
      </w:r>
      <w:r>
        <w:rPr>
          <w:rFonts w:ascii="Arial" w:hAnsi="宋体" w:cs="Arial" w:hint="eastAsia"/>
          <w:szCs w:val="21"/>
        </w:rPr>
        <w:t>对投标文件中已确定的工程量及费用不再审计；对新增减工程</w:t>
      </w:r>
      <w:r>
        <w:rPr>
          <w:rFonts w:ascii="Arial" w:hAnsi="宋体" w:cs="Arial" w:hint="eastAsia"/>
          <w:szCs w:val="21"/>
        </w:rPr>
        <w:lastRenderedPageBreak/>
        <w:t>量按本合同</w:t>
      </w:r>
      <w:r>
        <w:rPr>
          <w:rFonts w:ascii="Arial" w:hAnsi="宋体" w:cs="Arial" w:hint="eastAsia"/>
          <w:szCs w:val="21"/>
        </w:rPr>
        <w:t>2.2</w:t>
      </w:r>
      <w:r>
        <w:rPr>
          <w:rFonts w:ascii="Arial" w:hAnsi="宋体" w:cs="Arial" w:hint="eastAsia"/>
          <w:szCs w:val="21"/>
        </w:rPr>
        <w:t>由</w:t>
      </w:r>
      <w:r>
        <w:rPr>
          <w:rFonts w:ascii="Arial" w:hAnsi="宋体" w:cs="Arial"/>
          <w:szCs w:val="21"/>
        </w:rPr>
        <w:t>乙方提交工程竣工结算书，经甲方</w:t>
      </w:r>
      <w:r>
        <w:rPr>
          <w:rFonts w:ascii="Arial" w:hAnsi="宋体" w:cs="Arial" w:hint="eastAsia"/>
          <w:szCs w:val="21"/>
        </w:rPr>
        <w:t>或甲方</w:t>
      </w:r>
      <w:r>
        <w:rPr>
          <w:rFonts w:ascii="Arial" w:hAnsi="宋体" w:cs="Arial"/>
          <w:szCs w:val="21"/>
        </w:rPr>
        <w:t>指定的审计部门审计后确定，乙方在此确认以甲方或甲方指定的审计部门的审计结果，作为最终的结算依据。</w:t>
      </w:r>
      <w:r>
        <w:rPr>
          <w:rFonts w:ascii="Arial" w:hAnsi="宋体" w:cs="Arial" w:hint="eastAsia"/>
          <w:szCs w:val="21"/>
        </w:rPr>
        <w:t>对于存在工程质量问题、未经甲方验收合格的工程，审计结果不得作为最终结算依据。</w:t>
      </w:r>
    </w:p>
    <w:p w:rsidR="007005B6" w:rsidRDefault="00125BD1">
      <w:pPr>
        <w:spacing w:line="360" w:lineRule="auto"/>
        <w:rPr>
          <w:rFonts w:ascii="Arial" w:hAnsi="Arial" w:cs="Arial"/>
          <w:u w:val="single"/>
        </w:rPr>
      </w:pPr>
      <w:r>
        <w:rPr>
          <w:rFonts w:ascii="Arial" w:hAnsi="宋体" w:cs="Arial" w:hint="eastAsia"/>
          <w:szCs w:val="21"/>
        </w:rPr>
        <w:t>2.4</w:t>
      </w:r>
      <w:r>
        <w:rPr>
          <w:rFonts w:ascii="Arial" w:hAnsi="宋体" w:cs="Arial" w:hint="eastAsia"/>
          <w:szCs w:val="21"/>
        </w:rPr>
        <w:t>乙方为</w:t>
      </w:r>
      <w:r>
        <w:rPr>
          <w:rFonts w:ascii="Arial" w:hAnsi="宋体" w:cs="Arial" w:hint="eastAsia"/>
          <w:szCs w:val="21"/>
          <w:u w:val="single"/>
        </w:rPr>
        <w:t>一般纳税人</w:t>
      </w:r>
      <w:r>
        <w:rPr>
          <w:rFonts w:ascii="Arial" w:hAnsi="宋体" w:cs="Arial" w:hint="eastAsia"/>
          <w:szCs w:val="21"/>
        </w:rPr>
        <w:t>，发票性质：增值税专用发票，发票税率</w:t>
      </w:r>
      <w:r>
        <w:rPr>
          <w:rFonts w:ascii="Arial" w:hAnsi="宋体" w:cs="Arial" w:hint="eastAsia"/>
          <w:szCs w:val="21"/>
          <w:u w:val="single"/>
        </w:rPr>
        <w:t xml:space="preserve">  %</w:t>
      </w:r>
      <w:r>
        <w:rPr>
          <w:rFonts w:ascii="Arial" w:hAnsi="宋体" w:cs="Arial" w:hint="eastAsia"/>
          <w:szCs w:val="21"/>
          <w:u w:val="single"/>
        </w:rPr>
        <w:t>。</w:t>
      </w:r>
    </w:p>
    <w:p w:rsidR="007005B6" w:rsidRDefault="00125BD1">
      <w:pPr>
        <w:spacing w:line="360" w:lineRule="auto"/>
        <w:rPr>
          <w:rFonts w:ascii="Arial" w:hAnsi="Arial" w:cs="Arial"/>
          <w:b/>
        </w:rPr>
      </w:pPr>
      <w:r>
        <w:rPr>
          <w:rFonts w:ascii="Arial" w:hAnsi="Arial" w:cs="Arial"/>
          <w:b/>
          <w:szCs w:val="21"/>
        </w:rPr>
        <w:t>2.4</w:t>
      </w:r>
      <w:r>
        <w:rPr>
          <w:rFonts w:ascii="Arial" w:hAnsi="宋体" w:cs="Arial"/>
          <w:b/>
          <w:szCs w:val="21"/>
        </w:rPr>
        <w:t>付款方式：</w:t>
      </w:r>
    </w:p>
    <w:p w:rsidR="007005B6" w:rsidRDefault="00125BD1" w:rsidP="00D640FB">
      <w:pPr>
        <w:spacing w:line="360" w:lineRule="auto"/>
        <w:ind w:firstLineChars="80" w:firstLine="168"/>
        <w:rPr>
          <w:rFonts w:ascii="Arial" w:hAnsi="Arial" w:cs="Arial"/>
          <w:color w:val="FF0000"/>
        </w:rPr>
      </w:pPr>
      <w:r>
        <w:rPr>
          <w:rFonts w:ascii="Arial" w:hAnsi="Arial" w:cs="Arial"/>
          <w:szCs w:val="21"/>
        </w:rPr>
        <w:t>2.4.1</w:t>
      </w:r>
      <w:r>
        <w:rPr>
          <w:rFonts w:ascii="Arial" w:hAnsi="Arial" w:cs="Arial" w:hint="eastAsia"/>
          <w:szCs w:val="21"/>
        </w:rPr>
        <w:t>合同签订后</w:t>
      </w:r>
      <w:r>
        <w:rPr>
          <w:rFonts w:ascii="Arial" w:hAnsi="Arial" w:cs="Arial" w:hint="eastAsia"/>
          <w:color w:val="FF0000"/>
          <w:szCs w:val="21"/>
        </w:rPr>
        <w:t>，乙方提供合同款项</w:t>
      </w:r>
      <w:r>
        <w:rPr>
          <w:rFonts w:ascii="Arial" w:hAnsi="Arial" w:cs="Arial" w:hint="eastAsia"/>
          <w:color w:val="FF0000"/>
          <w:szCs w:val="21"/>
        </w:rPr>
        <w:t>30%</w:t>
      </w:r>
      <w:r>
        <w:rPr>
          <w:rFonts w:ascii="Arial" w:hAnsi="Arial" w:cs="Arial" w:hint="eastAsia"/>
          <w:color w:val="FF0000"/>
          <w:szCs w:val="21"/>
        </w:rPr>
        <w:t>的发票，甲方付合同价款的</w:t>
      </w:r>
      <w:r w:rsidR="00953E4E">
        <w:rPr>
          <w:rFonts w:ascii="Arial" w:hAnsi="Arial" w:cs="Arial" w:hint="eastAsia"/>
          <w:color w:val="FF0000"/>
          <w:szCs w:val="21"/>
        </w:rPr>
        <w:t>3</w:t>
      </w:r>
      <w:r>
        <w:rPr>
          <w:rFonts w:ascii="Arial" w:hAnsi="Arial" w:cs="Arial" w:hint="eastAsia"/>
          <w:color w:val="FF0000"/>
          <w:szCs w:val="21"/>
        </w:rPr>
        <w:t>0 %</w:t>
      </w:r>
      <w:r>
        <w:rPr>
          <w:rFonts w:ascii="Arial" w:hAnsi="Arial" w:cs="Arial" w:hint="eastAsia"/>
          <w:color w:val="FF0000"/>
          <w:szCs w:val="21"/>
        </w:rPr>
        <w:t>；经甲方确认工程量完成</w:t>
      </w:r>
      <w:r>
        <w:rPr>
          <w:rFonts w:ascii="Arial" w:hAnsi="Arial" w:cs="Arial" w:hint="eastAsia"/>
          <w:color w:val="FF0000"/>
          <w:szCs w:val="21"/>
        </w:rPr>
        <w:t xml:space="preserve"> 100 %</w:t>
      </w:r>
      <w:r>
        <w:rPr>
          <w:rFonts w:ascii="Arial" w:hAnsi="Arial" w:cs="Arial" w:hint="eastAsia"/>
          <w:color w:val="FF0000"/>
          <w:szCs w:val="21"/>
        </w:rPr>
        <w:t>，乙方提供合同款项</w:t>
      </w:r>
      <w:r>
        <w:rPr>
          <w:rFonts w:ascii="Arial" w:hAnsi="Arial" w:cs="Arial" w:hint="eastAsia"/>
          <w:color w:val="FF0000"/>
          <w:szCs w:val="21"/>
        </w:rPr>
        <w:t>60%</w:t>
      </w:r>
      <w:r>
        <w:rPr>
          <w:rFonts w:ascii="Arial" w:hAnsi="Arial" w:cs="Arial" w:hint="eastAsia"/>
          <w:color w:val="FF0000"/>
          <w:szCs w:val="21"/>
        </w:rPr>
        <w:t>的发票后，甲方付合同价款的</w:t>
      </w:r>
      <w:r>
        <w:rPr>
          <w:rFonts w:ascii="Arial" w:hAnsi="Arial" w:cs="Arial" w:hint="eastAsia"/>
          <w:color w:val="FF0000"/>
          <w:szCs w:val="21"/>
        </w:rPr>
        <w:t>30%,</w:t>
      </w:r>
      <w:r>
        <w:rPr>
          <w:rFonts w:ascii="Arial" w:hAnsi="Arial" w:cs="Arial" w:hint="eastAsia"/>
          <w:color w:val="FF0000"/>
          <w:szCs w:val="21"/>
        </w:rPr>
        <w:t>；验收合格后，甲方付合同价款的</w:t>
      </w:r>
      <w:r>
        <w:rPr>
          <w:rFonts w:ascii="Arial" w:hAnsi="Arial" w:cs="Arial" w:hint="eastAsia"/>
          <w:color w:val="FF0000"/>
          <w:szCs w:val="21"/>
        </w:rPr>
        <w:t>30%</w:t>
      </w:r>
      <w:r>
        <w:rPr>
          <w:rFonts w:ascii="Arial" w:hAnsi="Arial" w:cs="Arial" w:hint="eastAsia"/>
          <w:color w:val="FF0000"/>
          <w:szCs w:val="21"/>
        </w:rPr>
        <w:t>。剩余</w:t>
      </w:r>
      <w:r>
        <w:rPr>
          <w:rFonts w:ascii="Arial" w:hAnsi="Arial" w:cs="Arial" w:hint="eastAsia"/>
          <w:color w:val="FF0000"/>
          <w:szCs w:val="21"/>
        </w:rPr>
        <w:t>10 %</w:t>
      </w:r>
      <w:r>
        <w:rPr>
          <w:rFonts w:ascii="Arial" w:hAnsi="Arial" w:cs="Arial" w:hint="eastAsia"/>
          <w:color w:val="FF0000"/>
          <w:szCs w:val="21"/>
        </w:rPr>
        <w:t>留作质保金，质保期满无质量问题，付款前乙方提供合同剩余全部发票，甲方一次付清。</w:t>
      </w:r>
    </w:p>
    <w:p w:rsidR="007005B6" w:rsidRDefault="00125BD1" w:rsidP="00D640FB">
      <w:pPr>
        <w:spacing w:line="360" w:lineRule="auto"/>
        <w:ind w:firstLineChars="80" w:firstLine="168"/>
        <w:rPr>
          <w:rFonts w:ascii="Arial" w:hAnsi="Arial" w:cs="Arial"/>
        </w:rPr>
      </w:pPr>
      <w:r>
        <w:rPr>
          <w:rFonts w:ascii="Arial" w:hAnsi="Arial" w:cs="Arial"/>
          <w:szCs w:val="21"/>
        </w:rPr>
        <w:t>2.4.2</w:t>
      </w:r>
      <w:r>
        <w:rPr>
          <w:rFonts w:ascii="Arial" w:hAnsi="宋体" w:cs="Arial"/>
          <w:szCs w:val="21"/>
        </w:rPr>
        <w:t>甲方付款方式包括电汇、支票或银行承兑汇票等。</w:t>
      </w:r>
    </w:p>
    <w:p w:rsidR="007005B6" w:rsidRDefault="00125BD1" w:rsidP="00D640FB">
      <w:pPr>
        <w:spacing w:line="360" w:lineRule="auto"/>
        <w:ind w:firstLineChars="80" w:firstLine="168"/>
        <w:rPr>
          <w:rFonts w:ascii="Arial" w:hAnsi="宋体" w:cs="Arial"/>
        </w:rPr>
      </w:pPr>
      <w:r>
        <w:rPr>
          <w:rFonts w:ascii="Arial" w:hAnsi="Arial" w:cs="Arial"/>
          <w:szCs w:val="21"/>
        </w:rPr>
        <w:t>2.4.3</w:t>
      </w:r>
      <w:r>
        <w:rPr>
          <w:rFonts w:ascii="Arial" w:hAnsi="宋体" w:cs="Arial"/>
          <w:szCs w:val="21"/>
        </w:rPr>
        <w:t>乙方收到甲方的每一笔付款前根据甲方要求需先行开具加盖财务章的等额收据</w:t>
      </w:r>
      <w:r>
        <w:rPr>
          <w:rFonts w:ascii="Arial" w:hAnsi="宋体" w:cs="Arial" w:hint="eastAsia"/>
          <w:szCs w:val="21"/>
        </w:rPr>
        <w:t>和</w:t>
      </w:r>
      <w:r>
        <w:rPr>
          <w:rFonts w:ascii="Arial" w:hAnsi="宋体" w:cs="Arial"/>
          <w:szCs w:val="21"/>
        </w:rPr>
        <w:t>交付甲方等额正规发票。</w:t>
      </w:r>
      <w:r>
        <w:rPr>
          <w:rFonts w:ascii="Arial" w:hAnsi="宋体" w:cs="Arial" w:hint="eastAsia"/>
          <w:szCs w:val="21"/>
        </w:rPr>
        <w:t>乙方未按合同约定开具发票和收据的，甲方有权迟延付款。</w:t>
      </w:r>
    </w:p>
    <w:p w:rsidR="007005B6" w:rsidRDefault="00125BD1">
      <w:pPr>
        <w:spacing w:line="360" w:lineRule="auto"/>
        <w:rPr>
          <w:rFonts w:ascii="Arial" w:hAnsi="宋体" w:cs="Arial"/>
        </w:rPr>
      </w:pPr>
      <w:r>
        <w:rPr>
          <w:rFonts w:ascii="Arial" w:hAnsi="宋体" w:cs="Arial" w:hint="eastAsia"/>
          <w:szCs w:val="21"/>
        </w:rPr>
        <w:t xml:space="preserve">2.5 </w:t>
      </w:r>
      <w:r>
        <w:rPr>
          <w:rFonts w:ascii="Arial" w:hAnsi="宋体" w:cs="Arial" w:hint="eastAsia"/>
          <w:szCs w:val="21"/>
        </w:rPr>
        <w:t>付款信息</w:t>
      </w:r>
    </w:p>
    <w:p w:rsidR="007005B6" w:rsidRDefault="00125BD1">
      <w:pPr>
        <w:tabs>
          <w:tab w:val="left" w:pos="4200"/>
        </w:tabs>
        <w:rPr>
          <w:rFonts w:ascii="Arial" w:hAnsi="Arial" w:cs="Arial"/>
          <w:color w:val="FF0000"/>
        </w:rPr>
      </w:pPr>
      <w:r>
        <w:rPr>
          <w:rFonts w:ascii="Arial" w:hAnsi="宋体" w:cs="Arial"/>
          <w:color w:val="FF0000"/>
          <w:szCs w:val="21"/>
        </w:rPr>
        <w:t>开户银行：</w:t>
      </w:r>
    </w:p>
    <w:p w:rsidR="007005B6" w:rsidRDefault="00125BD1">
      <w:pPr>
        <w:tabs>
          <w:tab w:val="left" w:pos="4200"/>
        </w:tabs>
        <w:spacing w:line="360" w:lineRule="auto"/>
        <w:rPr>
          <w:rFonts w:ascii="Arial" w:hAnsi="宋体" w:cs="Arial"/>
          <w:color w:val="FF0000"/>
        </w:rPr>
      </w:pPr>
      <w:r>
        <w:rPr>
          <w:rFonts w:ascii="Arial" w:hAnsi="宋体" w:cs="Arial"/>
          <w:color w:val="FF0000"/>
          <w:szCs w:val="21"/>
        </w:rPr>
        <w:t>帐号：</w:t>
      </w:r>
    </w:p>
    <w:p w:rsidR="007005B6" w:rsidRDefault="00125BD1">
      <w:pPr>
        <w:tabs>
          <w:tab w:val="left" w:pos="4200"/>
        </w:tabs>
        <w:spacing w:line="360" w:lineRule="auto"/>
        <w:rPr>
          <w:rFonts w:ascii="Arial" w:hAnsi="宋体" w:cs="Arial"/>
        </w:rPr>
      </w:pPr>
      <w:r>
        <w:rPr>
          <w:rFonts w:ascii="宋体" w:hAnsi="宋体" w:cs="宋体" w:hint="eastAsia"/>
          <w:color w:val="FF0000"/>
        </w:rPr>
        <w:t>税号：</w:t>
      </w:r>
    </w:p>
    <w:p w:rsidR="007005B6" w:rsidRDefault="00125BD1">
      <w:pPr>
        <w:spacing w:line="360" w:lineRule="auto"/>
        <w:rPr>
          <w:rFonts w:ascii="Arial" w:hAnsi="Arial" w:cs="Arial"/>
          <w:b/>
          <w:bCs/>
        </w:rPr>
      </w:pPr>
      <w:r>
        <w:rPr>
          <w:rFonts w:ascii="Arial" w:hAnsi="宋体" w:cs="Arial"/>
          <w:b/>
          <w:bCs/>
          <w:szCs w:val="21"/>
        </w:rPr>
        <w:t>三、</w:t>
      </w:r>
      <w:r>
        <w:rPr>
          <w:rFonts w:ascii="Arial" w:hAnsi="宋体" w:cs="Arial"/>
          <w:b/>
          <w:szCs w:val="21"/>
        </w:rPr>
        <w:t>双方一般权利和义务</w:t>
      </w:r>
    </w:p>
    <w:p w:rsidR="007005B6" w:rsidRDefault="00125BD1">
      <w:pPr>
        <w:spacing w:line="360" w:lineRule="auto"/>
        <w:rPr>
          <w:rFonts w:ascii="Arial" w:hAnsi="Arial" w:cs="Arial"/>
          <w:b/>
        </w:rPr>
      </w:pPr>
      <w:r>
        <w:rPr>
          <w:rFonts w:ascii="Arial" w:hAnsi="Arial" w:cs="Arial"/>
          <w:b/>
          <w:szCs w:val="21"/>
        </w:rPr>
        <w:t>3.1</w:t>
      </w:r>
      <w:r>
        <w:rPr>
          <w:rFonts w:ascii="Arial" w:hAnsi="宋体" w:cs="Arial"/>
          <w:b/>
          <w:szCs w:val="21"/>
        </w:rPr>
        <w:t>甲方工作</w:t>
      </w:r>
    </w:p>
    <w:p w:rsidR="007005B6" w:rsidRDefault="00125BD1">
      <w:pPr>
        <w:spacing w:line="360" w:lineRule="auto"/>
        <w:rPr>
          <w:rFonts w:ascii="Arial" w:hAnsi="Arial" w:cs="Arial"/>
        </w:rPr>
      </w:pPr>
      <w:r>
        <w:rPr>
          <w:rFonts w:ascii="Arial" w:hAnsi="Arial" w:cs="Arial"/>
          <w:szCs w:val="21"/>
        </w:rPr>
        <w:t>3.1.1</w:t>
      </w:r>
      <w:r>
        <w:rPr>
          <w:rFonts w:ascii="Arial" w:hAnsi="宋体" w:cs="Arial"/>
          <w:szCs w:val="21"/>
        </w:rPr>
        <w:t>使施工场地具备施工条件，负责提供临时施工用水水源和施工用电电源以及办公用地，并应在开工前完成。</w:t>
      </w:r>
    </w:p>
    <w:p w:rsidR="007005B6" w:rsidRDefault="00125BD1">
      <w:pPr>
        <w:spacing w:line="360" w:lineRule="auto"/>
        <w:rPr>
          <w:rFonts w:ascii="Arial" w:hAnsi="Arial" w:cs="Arial"/>
        </w:rPr>
      </w:pPr>
      <w:r>
        <w:rPr>
          <w:rFonts w:ascii="Arial" w:hAnsi="Arial" w:cs="Arial"/>
          <w:szCs w:val="21"/>
        </w:rPr>
        <w:t>3.1.2</w:t>
      </w:r>
      <w:r>
        <w:rPr>
          <w:rFonts w:ascii="Arial" w:hAnsi="宋体" w:cs="Arial"/>
          <w:szCs w:val="21"/>
        </w:rPr>
        <w:t>甲方负责提供乙方进行详细设计的资料，向乙方进行技术交底。技术交底应在工程开始详细设计前进行。</w:t>
      </w:r>
    </w:p>
    <w:p w:rsidR="007005B6" w:rsidRDefault="00125BD1">
      <w:pPr>
        <w:spacing w:line="360" w:lineRule="auto"/>
        <w:rPr>
          <w:rFonts w:ascii="Arial" w:hAnsi="Arial" w:cs="Arial"/>
        </w:rPr>
      </w:pPr>
      <w:r>
        <w:rPr>
          <w:rFonts w:ascii="Arial" w:hAnsi="Arial" w:cs="Arial"/>
          <w:szCs w:val="21"/>
        </w:rPr>
        <w:t>3.1.3</w:t>
      </w:r>
      <w:r>
        <w:rPr>
          <w:rFonts w:ascii="Arial" w:hAnsi="宋体" w:cs="Arial"/>
          <w:szCs w:val="21"/>
        </w:rPr>
        <w:t>甲方应配合乙方为满足施工运输或其他施工需要与有关部门的协调，并办理有关手续。</w:t>
      </w:r>
    </w:p>
    <w:p w:rsidR="007005B6" w:rsidRDefault="00125BD1">
      <w:pPr>
        <w:spacing w:line="360" w:lineRule="auto"/>
        <w:rPr>
          <w:rFonts w:ascii="Arial" w:hAnsi="Arial" w:cs="Arial"/>
          <w:b/>
        </w:rPr>
      </w:pPr>
      <w:r>
        <w:rPr>
          <w:rFonts w:ascii="Arial" w:hAnsi="Arial" w:cs="Arial"/>
          <w:b/>
          <w:szCs w:val="21"/>
        </w:rPr>
        <w:t>3.2</w:t>
      </w:r>
      <w:r>
        <w:rPr>
          <w:rFonts w:ascii="Arial" w:hAnsi="宋体" w:cs="Arial"/>
          <w:b/>
          <w:szCs w:val="21"/>
        </w:rPr>
        <w:t>乙方工作</w:t>
      </w:r>
    </w:p>
    <w:p w:rsidR="007005B6" w:rsidRDefault="00125BD1">
      <w:pPr>
        <w:spacing w:line="360" w:lineRule="auto"/>
        <w:rPr>
          <w:rFonts w:ascii="Arial" w:hAnsi="Arial" w:cs="Arial"/>
        </w:rPr>
      </w:pPr>
      <w:r>
        <w:rPr>
          <w:rFonts w:ascii="Arial" w:hAnsi="Arial" w:cs="Arial" w:hint="eastAsia"/>
          <w:szCs w:val="21"/>
        </w:rPr>
        <w:t xml:space="preserve">3.2.1 </w:t>
      </w:r>
      <w:r>
        <w:rPr>
          <w:rFonts w:ascii="Arial" w:hAnsi="Arial" w:cs="Arial" w:hint="eastAsia"/>
          <w:szCs w:val="21"/>
        </w:rPr>
        <w:t>所有的工作都必须符合国家标准和有关政府部门的规范要求以及本合同约定的标准。</w:t>
      </w:r>
    </w:p>
    <w:p w:rsidR="007005B6" w:rsidRDefault="00125BD1">
      <w:pPr>
        <w:spacing w:line="360" w:lineRule="auto"/>
        <w:rPr>
          <w:rFonts w:ascii="Arial" w:hAnsi="Arial" w:cs="Arial"/>
        </w:rPr>
      </w:pPr>
      <w:r>
        <w:rPr>
          <w:rFonts w:ascii="Arial" w:hAnsi="Arial" w:cs="Arial" w:hint="eastAsia"/>
          <w:szCs w:val="21"/>
        </w:rPr>
        <w:t xml:space="preserve">3.2.2 </w:t>
      </w:r>
      <w:r>
        <w:rPr>
          <w:rFonts w:ascii="Arial" w:hAnsi="Arial" w:cs="Arial" w:hint="eastAsia"/>
          <w:szCs w:val="21"/>
        </w:rPr>
        <w:t>合同签订后，乙方应全面考查研究操作规范、质量规范和已有的图纸，核对所有标注尺寸以及其它技术问题，从而获取工作时所需的尺寸和资料。</w:t>
      </w:r>
    </w:p>
    <w:p w:rsidR="007005B6" w:rsidRDefault="00125BD1">
      <w:pPr>
        <w:spacing w:line="360" w:lineRule="auto"/>
        <w:rPr>
          <w:rFonts w:ascii="Arial" w:hAnsi="Arial" w:cs="Arial"/>
        </w:rPr>
      </w:pPr>
      <w:r>
        <w:rPr>
          <w:rFonts w:ascii="Arial" w:hAnsi="Arial" w:cs="Arial" w:hint="eastAsia"/>
          <w:szCs w:val="21"/>
        </w:rPr>
        <w:t>3.2.3</w:t>
      </w:r>
      <w:r>
        <w:rPr>
          <w:rFonts w:ascii="Arial" w:hAnsi="Arial" w:cs="Arial" w:hint="eastAsia"/>
          <w:szCs w:val="21"/>
        </w:rPr>
        <w:t>乙方应负责其施工场地的安全、防火、防盗工作，</w:t>
      </w:r>
      <w:r>
        <w:rPr>
          <w:rFonts w:ascii="Arial" w:hAnsi="Arial" w:cs="Arial" w:hint="eastAsia"/>
          <w:szCs w:val="21"/>
        </w:rPr>
        <w:t xml:space="preserve"> </w:t>
      </w:r>
      <w:r>
        <w:rPr>
          <w:rFonts w:ascii="Arial" w:hAnsi="Arial" w:cs="Arial" w:hint="eastAsia"/>
          <w:szCs w:val="21"/>
        </w:rPr>
        <w:t>施工人员家属不得进入工地。因乙方原因造成的人身及财产损失由乙方承担。</w:t>
      </w:r>
    </w:p>
    <w:p w:rsidR="007005B6" w:rsidRDefault="00125BD1">
      <w:pPr>
        <w:spacing w:line="360" w:lineRule="auto"/>
        <w:rPr>
          <w:rFonts w:ascii="Arial" w:hAnsi="Arial" w:cs="Arial"/>
        </w:rPr>
      </w:pPr>
      <w:r>
        <w:rPr>
          <w:rFonts w:ascii="Arial" w:hAnsi="Arial" w:cs="Arial" w:hint="eastAsia"/>
          <w:szCs w:val="21"/>
        </w:rPr>
        <w:t>3.2.5</w:t>
      </w:r>
      <w:r>
        <w:rPr>
          <w:rFonts w:ascii="Arial" w:hAnsi="Arial" w:cs="Arial" w:hint="eastAsia"/>
          <w:szCs w:val="21"/>
        </w:rPr>
        <w:t>乙方应负责并落实做好施工场地周围建筑物、构筑物和地下管线的保护工作，并承担费用。</w:t>
      </w:r>
    </w:p>
    <w:p w:rsidR="007005B6" w:rsidRDefault="00125BD1">
      <w:pPr>
        <w:spacing w:line="360" w:lineRule="auto"/>
        <w:rPr>
          <w:rFonts w:ascii="Arial" w:hAnsi="Arial" w:cs="Arial"/>
        </w:rPr>
      </w:pPr>
      <w:r>
        <w:rPr>
          <w:rFonts w:ascii="Arial" w:hAnsi="Arial" w:cs="Arial" w:hint="eastAsia"/>
          <w:szCs w:val="21"/>
        </w:rPr>
        <w:t>3.2.6</w:t>
      </w:r>
      <w:r>
        <w:rPr>
          <w:rFonts w:ascii="Arial" w:hAnsi="Arial" w:cs="Arial" w:hint="eastAsia"/>
          <w:szCs w:val="21"/>
        </w:rPr>
        <w:t>乙方应负责施工场地的清洁，争取达到文明工地的要求。因乙方原因导致甲方遭受的环保、安全等方面的行政处罚，由乙方负责赔偿。</w:t>
      </w:r>
    </w:p>
    <w:p w:rsidR="007005B6" w:rsidRDefault="00125BD1">
      <w:pPr>
        <w:spacing w:line="360" w:lineRule="auto"/>
        <w:rPr>
          <w:rFonts w:ascii="Arial" w:hAnsi="Arial" w:cs="Arial"/>
        </w:rPr>
      </w:pPr>
      <w:r>
        <w:rPr>
          <w:rFonts w:ascii="Arial" w:hAnsi="Arial" w:cs="Arial" w:hint="eastAsia"/>
          <w:szCs w:val="21"/>
        </w:rPr>
        <w:t>3.2.7</w:t>
      </w:r>
      <w:r>
        <w:rPr>
          <w:rFonts w:ascii="Arial" w:hAnsi="Arial" w:cs="Arial" w:hint="eastAsia"/>
          <w:szCs w:val="21"/>
        </w:rPr>
        <w:t>乙方负责和承担在本合同规定的工期内</w:t>
      </w:r>
      <w:r>
        <w:rPr>
          <w:rFonts w:ascii="Arial" w:hAnsi="Arial" w:cs="Arial"/>
          <w:szCs w:val="21"/>
        </w:rPr>
        <w:t>,</w:t>
      </w:r>
      <w:r>
        <w:rPr>
          <w:rFonts w:ascii="Arial" w:hAnsi="Arial" w:cs="Arial" w:hint="eastAsia"/>
          <w:szCs w:val="21"/>
        </w:rPr>
        <w:t>因乙方加班或采用其他施工措施而增加的人工费和施工机械费。</w:t>
      </w:r>
    </w:p>
    <w:p w:rsidR="007005B6" w:rsidRDefault="00125BD1">
      <w:pPr>
        <w:spacing w:line="360" w:lineRule="auto"/>
        <w:rPr>
          <w:rFonts w:ascii="Arial" w:hAnsi="Arial" w:cs="Arial"/>
        </w:rPr>
      </w:pPr>
      <w:r>
        <w:rPr>
          <w:rFonts w:ascii="Arial" w:hAnsi="Arial" w:cs="Arial" w:hint="eastAsia"/>
          <w:szCs w:val="21"/>
        </w:rPr>
        <w:lastRenderedPageBreak/>
        <w:t>3.2.8</w:t>
      </w:r>
      <w:r>
        <w:rPr>
          <w:rFonts w:ascii="Arial" w:hAnsi="Arial" w:cs="Arial" w:hint="eastAsia"/>
          <w:szCs w:val="21"/>
        </w:rPr>
        <w:t>乙方应自行负责保管其施工机械</w:t>
      </w:r>
      <w:r>
        <w:rPr>
          <w:rFonts w:ascii="Arial" w:hAnsi="Arial" w:cs="Arial"/>
          <w:szCs w:val="21"/>
        </w:rPr>
        <w:t>,</w:t>
      </w:r>
      <w:r>
        <w:rPr>
          <w:rFonts w:ascii="Arial" w:hAnsi="Arial" w:cs="Arial" w:hint="eastAsia"/>
          <w:szCs w:val="21"/>
        </w:rPr>
        <w:t>施工工具及所有运至现场的材料和设备，如果发生失窃或水浸（非不可抗力）等事故的原因所造成的工期延误和材料及设备的损失由乙方负责。</w:t>
      </w:r>
    </w:p>
    <w:p w:rsidR="007005B6" w:rsidRDefault="00125BD1">
      <w:pPr>
        <w:spacing w:line="360" w:lineRule="auto"/>
        <w:rPr>
          <w:rFonts w:ascii="Arial" w:hAnsi="Arial" w:cs="Arial"/>
        </w:rPr>
      </w:pPr>
      <w:r>
        <w:rPr>
          <w:rFonts w:ascii="Arial" w:hAnsi="Arial" w:cs="Arial" w:hint="eastAsia"/>
          <w:szCs w:val="21"/>
        </w:rPr>
        <w:t>3.2.9</w:t>
      </w:r>
      <w:r>
        <w:rPr>
          <w:rFonts w:ascii="Arial" w:hAnsi="Arial" w:cs="Arial" w:hint="eastAsia"/>
          <w:szCs w:val="21"/>
        </w:rPr>
        <w:t>乙方必须在签订合同后</w:t>
      </w:r>
      <w:r>
        <w:rPr>
          <w:rFonts w:ascii="Arial" w:hAnsi="Arial" w:cs="Arial" w:hint="eastAsia"/>
          <w:szCs w:val="21"/>
        </w:rPr>
        <w:t>7</w:t>
      </w:r>
      <w:r>
        <w:rPr>
          <w:rFonts w:ascii="Arial" w:hAnsi="Arial" w:cs="Arial" w:hint="eastAsia"/>
          <w:szCs w:val="21"/>
        </w:rPr>
        <w:t>日内向甲方递交进度计划和每周周五提供下一周实际进度统计表。</w:t>
      </w:r>
    </w:p>
    <w:p w:rsidR="007005B6" w:rsidRDefault="00125BD1">
      <w:pPr>
        <w:spacing w:line="360" w:lineRule="auto"/>
        <w:rPr>
          <w:rFonts w:ascii="Arial" w:hAnsi="Arial" w:cs="Arial"/>
        </w:rPr>
      </w:pPr>
      <w:r>
        <w:rPr>
          <w:rFonts w:ascii="Arial" w:hAnsi="Arial" w:cs="Arial" w:hint="eastAsia"/>
          <w:szCs w:val="21"/>
        </w:rPr>
        <w:t>3.2.10</w:t>
      </w:r>
      <w:r>
        <w:rPr>
          <w:rFonts w:ascii="Arial" w:hAnsi="Arial" w:cs="Arial" w:hint="eastAsia"/>
          <w:szCs w:val="21"/>
        </w:rPr>
        <w:t>乙方应负责协助甲方按有关部门的要求完成工程档案的归档工作。</w:t>
      </w:r>
    </w:p>
    <w:p w:rsidR="007005B6" w:rsidRDefault="00125BD1">
      <w:pPr>
        <w:spacing w:line="360" w:lineRule="auto"/>
        <w:rPr>
          <w:rFonts w:ascii="Arial" w:hAnsi="Arial" w:cs="Arial"/>
        </w:rPr>
      </w:pPr>
      <w:r>
        <w:rPr>
          <w:rFonts w:ascii="Arial" w:hAnsi="Arial" w:cs="Arial" w:hint="eastAsia"/>
          <w:szCs w:val="21"/>
        </w:rPr>
        <w:t>3.2.11</w:t>
      </w:r>
      <w:r>
        <w:rPr>
          <w:rFonts w:ascii="Arial" w:hAnsi="Arial" w:cs="Arial" w:hint="eastAsia"/>
          <w:szCs w:val="21"/>
        </w:rPr>
        <w:t>乙方未能按合同约定完成上述工作时，甲方可以指令乙方限期完成相应工作，并不得延长工期。如果造成甲方经济损失的，由乙方承担。</w:t>
      </w:r>
    </w:p>
    <w:p w:rsidR="007005B6" w:rsidRDefault="00125BD1">
      <w:pPr>
        <w:spacing w:line="360" w:lineRule="auto"/>
        <w:rPr>
          <w:rFonts w:ascii="Arial" w:hAnsi="Arial" w:cs="Arial"/>
        </w:rPr>
      </w:pPr>
      <w:r>
        <w:rPr>
          <w:rFonts w:ascii="Arial" w:hAnsi="Arial" w:cs="Arial" w:hint="eastAsia"/>
          <w:szCs w:val="21"/>
        </w:rPr>
        <w:t>3.2.12</w:t>
      </w:r>
      <w:r>
        <w:rPr>
          <w:rFonts w:ascii="Arial" w:hAnsi="Arial" w:cs="Arial" w:hint="eastAsia"/>
          <w:szCs w:val="21"/>
        </w:rPr>
        <w:t>乙方应协助做好甲方采购的其他设备的进场和保管工作。</w:t>
      </w:r>
    </w:p>
    <w:p w:rsidR="007005B6" w:rsidRDefault="00125BD1">
      <w:pPr>
        <w:spacing w:line="360" w:lineRule="auto"/>
        <w:rPr>
          <w:rFonts w:hAnsi="宋体"/>
          <w:b/>
          <w:bCs/>
        </w:rPr>
      </w:pPr>
      <w:r>
        <w:rPr>
          <w:rFonts w:hAnsi="宋体" w:hint="eastAsia"/>
          <w:b/>
          <w:bCs/>
          <w:szCs w:val="21"/>
        </w:rPr>
        <w:t>四、</w:t>
      </w:r>
      <w:r>
        <w:rPr>
          <w:rFonts w:hAnsi="宋体" w:hint="eastAsia"/>
          <w:b/>
          <w:bCs/>
          <w:szCs w:val="21"/>
        </w:rPr>
        <w:t xml:space="preserve"> </w:t>
      </w:r>
      <w:r>
        <w:rPr>
          <w:rFonts w:hAnsi="宋体" w:hint="eastAsia"/>
          <w:b/>
          <w:bCs/>
          <w:szCs w:val="21"/>
        </w:rPr>
        <w:t>施工组织设计和工期延误</w:t>
      </w:r>
    </w:p>
    <w:p w:rsidR="007005B6" w:rsidRDefault="00125BD1">
      <w:pPr>
        <w:spacing w:line="360" w:lineRule="auto"/>
        <w:rPr>
          <w:rFonts w:hAnsi="宋体"/>
          <w:b/>
        </w:rPr>
      </w:pPr>
      <w:r>
        <w:rPr>
          <w:rFonts w:hAnsi="宋体" w:hint="eastAsia"/>
          <w:b/>
          <w:szCs w:val="21"/>
        </w:rPr>
        <w:t>4.1</w:t>
      </w:r>
      <w:r>
        <w:rPr>
          <w:rFonts w:hAnsi="宋体"/>
          <w:b/>
          <w:szCs w:val="21"/>
        </w:rPr>
        <w:t>进度计划</w:t>
      </w:r>
    </w:p>
    <w:p w:rsidR="007005B6" w:rsidRDefault="00125BD1">
      <w:pPr>
        <w:spacing w:line="360" w:lineRule="auto"/>
        <w:rPr>
          <w:rFonts w:hAnsi="宋体"/>
        </w:rPr>
      </w:pPr>
      <w:r>
        <w:rPr>
          <w:rFonts w:hAnsi="宋体"/>
          <w:szCs w:val="21"/>
        </w:rPr>
        <w:t>乙方应在正式开工前一周提交</w:t>
      </w:r>
      <w:r>
        <w:rPr>
          <w:rFonts w:hAnsi="宋体" w:hint="eastAsia"/>
          <w:szCs w:val="21"/>
        </w:rPr>
        <w:t>开工报告、</w:t>
      </w:r>
      <w:r>
        <w:rPr>
          <w:rFonts w:hAnsi="宋体"/>
          <w:szCs w:val="21"/>
        </w:rPr>
        <w:t>施工组织设计（施工方案）和工程进度表给甲方</w:t>
      </w:r>
      <w:r>
        <w:rPr>
          <w:rFonts w:hAnsi="宋体" w:hint="eastAsia"/>
          <w:szCs w:val="21"/>
        </w:rPr>
        <w:t>。</w:t>
      </w:r>
    </w:p>
    <w:p w:rsidR="007005B6" w:rsidRDefault="00125BD1">
      <w:pPr>
        <w:spacing w:line="360" w:lineRule="auto"/>
        <w:rPr>
          <w:rFonts w:hAnsi="宋体"/>
          <w:b/>
        </w:rPr>
      </w:pPr>
      <w:r>
        <w:rPr>
          <w:rFonts w:hAnsi="宋体" w:hint="eastAsia"/>
          <w:b/>
          <w:szCs w:val="21"/>
        </w:rPr>
        <w:t>4.2</w:t>
      </w:r>
      <w:r>
        <w:rPr>
          <w:rFonts w:hAnsi="宋体"/>
          <w:b/>
          <w:szCs w:val="21"/>
        </w:rPr>
        <w:t>工期延误</w:t>
      </w:r>
    </w:p>
    <w:p w:rsidR="007005B6" w:rsidRDefault="00125BD1">
      <w:pPr>
        <w:spacing w:line="360" w:lineRule="auto"/>
        <w:rPr>
          <w:rFonts w:hAnsi="宋体"/>
        </w:rPr>
      </w:pPr>
      <w:r>
        <w:rPr>
          <w:rFonts w:hAnsi="宋体" w:hint="eastAsia"/>
          <w:szCs w:val="21"/>
        </w:rPr>
        <w:t>4.2.1</w:t>
      </w:r>
      <w:r>
        <w:rPr>
          <w:rFonts w:hAnsi="宋体"/>
          <w:szCs w:val="21"/>
        </w:rPr>
        <w:t>因合同不可抗力原因造成工期延误可顺延工期，但甲方不承担乙方的误工损失。</w:t>
      </w:r>
    </w:p>
    <w:p w:rsidR="007005B6" w:rsidRDefault="00125BD1">
      <w:pPr>
        <w:spacing w:line="360" w:lineRule="auto"/>
        <w:rPr>
          <w:rFonts w:hAnsi="宋体"/>
        </w:rPr>
      </w:pPr>
      <w:r>
        <w:rPr>
          <w:rFonts w:hAnsi="宋体" w:hint="eastAsia"/>
          <w:szCs w:val="21"/>
        </w:rPr>
        <w:t>4.2.2</w:t>
      </w:r>
      <w:r>
        <w:rPr>
          <w:rFonts w:hAnsi="宋体" w:hint="eastAsia"/>
          <w:szCs w:val="21"/>
        </w:rPr>
        <w:t>乙方原因造成工期延误，乙方应承担违约责任，每延误一天应向甲方支付合同总价千分之五的违约金。甲方可直接从应向乙方支付的任何款项中扣除此项违约金或以其他方式收回此款，此违约金的支付并不能解除乙方应完成工程的责任或合同规定的其他责任。</w:t>
      </w:r>
    </w:p>
    <w:p w:rsidR="007005B6" w:rsidRDefault="00125BD1">
      <w:pPr>
        <w:spacing w:line="360" w:lineRule="auto"/>
        <w:rPr>
          <w:rFonts w:hAnsi="宋体"/>
          <w:b/>
          <w:bCs/>
        </w:rPr>
      </w:pPr>
      <w:r>
        <w:rPr>
          <w:rFonts w:hAnsi="宋体" w:hint="eastAsia"/>
          <w:b/>
          <w:bCs/>
          <w:szCs w:val="21"/>
        </w:rPr>
        <w:t>五、材料设备供应</w:t>
      </w:r>
    </w:p>
    <w:p w:rsidR="007005B6" w:rsidRDefault="00125BD1">
      <w:pPr>
        <w:widowControl/>
        <w:spacing w:line="360" w:lineRule="auto"/>
        <w:jc w:val="left"/>
        <w:rPr>
          <w:rFonts w:ascii="ˎ̥" w:hAnsi="ˎ̥" w:cs="宋体"/>
          <w:kern w:val="0"/>
        </w:rPr>
      </w:pPr>
      <w:r>
        <w:rPr>
          <w:rFonts w:ascii="宋体" w:hAnsi="宋体" w:cs="宋体"/>
          <w:kern w:val="0"/>
          <w:szCs w:val="21"/>
        </w:rPr>
        <w:t>5.1乙方负责</w:t>
      </w:r>
      <w:r>
        <w:rPr>
          <w:rFonts w:ascii="宋体" w:hAnsi="宋体" w:cs="宋体" w:hint="eastAsia"/>
          <w:kern w:val="0"/>
          <w:szCs w:val="21"/>
        </w:rPr>
        <w:t>将运输到</w:t>
      </w:r>
      <w:r>
        <w:rPr>
          <w:rFonts w:ascii="宋体" w:hAnsi="宋体" w:cs="宋体"/>
          <w:kern w:val="0"/>
          <w:szCs w:val="21"/>
        </w:rPr>
        <w:t>甲方的设备</w:t>
      </w:r>
      <w:r>
        <w:rPr>
          <w:rFonts w:ascii="宋体" w:hAnsi="宋体" w:cs="宋体" w:hint="eastAsia"/>
          <w:kern w:val="0"/>
          <w:szCs w:val="21"/>
        </w:rPr>
        <w:t>安全卸货到指定的</w:t>
      </w:r>
      <w:r>
        <w:rPr>
          <w:rFonts w:ascii="宋体" w:hAnsi="宋体" w:cs="宋体"/>
          <w:kern w:val="0"/>
          <w:szCs w:val="21"/>
        </w:rPr>
        <w:t>放置位置。</w:t>
      </w:r>
    </w:p>
    <w:p w:rsidR="007005B6" w:rsidRDefault="00125BD1">
      <w:pPr>
        <w:widowControl/>
        <w:spacing w:line="360" w:lineRule="auto"/>
        <w:jc w:val="left"/>
        <w:rPr>
          <w:rFonts w:ascii="宋体" w:hAnsi="宋体" w:cs="宋体"/>
          <w:kern w:val="0"/>
        </w:rPr>
      </w:pPr>
      <w:r>
        <w:rPr>
          <w:rFonts w:ascii="宋体" w:hAnsi="宋体" w:cs="宋体"/>
          <w:kern w:val="0"/>
          <w:szCs w:val="21"/>
        </w:rPr>
        <w:t>5.2</w:t>
      </w:r>
      <w:r>
        <w:rPr>
          <w:rFonts w:ascii="宋体" w:hAnsi="宋体" w:cs="宋体"/>
          <w:spacing w:val="-10"/>
          <w:kern w:val="0"/>
          <w:szCs w:val="21"/>
        </w:rPr>
        <w:t>乙方协助并配合甲方做好甲方设备的保护工作，包括防雨、防晒、防尘、防损坏以及防盗等。</w:t>
      </w:r>
    </w:p>
    <w:p w:rsidR="007005B6" w:rsidRDefault="00125BD1">
      <w:pPr>
        <w:spacing w:line="360" w:lineRule="auto"/>
        <w:rPr>
          <w:rFonts w:hAnsi="宋体"/>
        </w:rPr>
      </w:pPr>
      <w:r>
        <w:rPr>
          <w:rFonts w:hAnsi="宋体" w:hint="eastAsia"/>
          <w:szCs w:val="21"/>
        </w:rPr>
        <w:t>5.3</w:t>
      </w:r>
      <w:r>
        <w:rPr>
          <w:rFonts w:hAnsi="宋体" w:hint="eastAsia"/>
          <w:szCs w:val="21"/>
        </w:rPr>
        <w:t>乙方采购材料的约定：乙方材料到场后应及时提供相关材料合格证和材质证明等质量证明资料。甲方验收合格后，方可投入使用。为确保工程质量，甲方有权审查乙方所用材料的产地、厂家、质量标准等，如有问题，甲方有权要求乙方更换主要材料供应商，乙方方应无条件接受。</w:t>
      </w:r>
    </w:p>
    <w:p w:rsidR="007005B6" w:rsidRDefault="00125BD1">
      <w:pPr>
        <w:spacing w:line="360" w:lineRule="auto"/>
        <w:rPr>
          <w:rFonts w:hAnsi="宋体"/>
          <w:color w:val="0000FF"/>
        </w:rPr>
      </w:pPr>
      <w:r>
        <w:rPr>
          <w:rFonts w:hAnsi="宋体" w:hint="eastAsia"/>
          <w:szCs w:val="21"/>
        </w:rPr>
        <w:t xml:space="preserve">5.4 </w:t>
      </w:r>
      <w:r>
        <w:rPr>
          <w:rFonts w:hAnsi="宋体" w:hint="eastAsia"/>
          <w:szCs w:val="21"/>
        </w:rPr>
        <w:t>无论何时发现乙方使用不合格材料，甲方可以要求乙方重新返工，换用合格材料，因此产生的一切费用由乙方承担。在施工工期内发现返工的，工期不予顺延；在竣工后发现的，每发现一次除返工并承担费用外还应向甲方支付合同总价百分之一的违约金。</w:t>
      </w:r>
    </w:p>
    <w:p w:rsidR="007005B6" w:rsidRDefault="00125BD1">
      <w:pPr>
        <w:spacing w:line="360" w:lineRule="auto"/>
        <w:rPr>
          <w:rFonts w:hAnsi="宋体"/>
          <w:b/>
        </w:rPr>
      </w:pPr>
      <w:r>
        <w:rPr>
          <w:rFonts w:hAnsi="宋体" w:hint="eastAsia"/>
          <w:b/>
          <w:szCs w:val="21"/>
        </w:rPr>
        <w:t>六、竣工验收</w:t>
      </w:r>
    </w:p>
    <w:p w:rsidR="007005B6" w:rsidRDefault="00125BD1">
      <w:pPr>
        <w:spacing w:line="360" w:lineRule="auto"/>
        <w:rPr>
          <w:rFonts w:hAnsi="宋体"/>
        </w:rPr>
      </w:pPr>
      <w:r>
        <w:rPr>
          <w:rFonts w:hAnsi="宋体" w:hint="eastAsia"/>
          <w:szCs w:val="21"/>
        </w:rPr>
        <w:t>6.1</w:t>
      </w:r>
      <w:r>
        <w:rPr>
          <w:rFonts w:hAnsi="宋体" w:hint="eastAsia"/>
          <w:szCs w:val="21"/>
        </w:rPr>
        <w:t>乙方应在工程竣工后</w:t>
      </w:r>
      <w:r>
        <w:rPr>
          <w:rFonts w:hAnsi="宋体" w:hint="eastAsia"/>
          <w:szCs w:val="21"/>
        </w:rPr>
        <w:t>10</w:t>
      </w:r>
      <w:r>
        <w:rPr>
          <w:rFonts w:hAnsi="宋体" w:hint="eastAsia"/>
          <w:szCs w:val="21"/>
        </w:rPr>
        <w:t>天内向甲方提交完整的竣工报告和竣工资料。</w:t>
      </w:r>
    </w:p>
    <w:p w:rsidR="007005B6" w:rsidRDefault="00125BD1">
      <w:pPr>
        <w:spacing w:line="360" w:lineRule="auto"/>
        <w:rPr>
          <w:rFonts w:hAnsi="宋体"/>
        </w:rPr>
      </w:pPr>
      <w:r>
        <w:rPr>
          <w:rFonts w:hAnsi="宋体" w:hint="eastAsia"/>
          <w:szCs w:val="21"/>
        </w:rPr>
        <w:t>6.2</w:t>
      </w:r>
      <w:r>
        <w:rPr>
          <w:rFonts w:hAnsi="宋体" w:hint="eastAsia"/>
          <w:szCs w:val="21"/>
        </w:rPr>
        <w:t>甲方应在收到竣工验收报告后</w:t>
      </w:r>
      <w:r>
        <w:rPr>
          <w:rFonts w:hAnsi="宋体" w:hint="eastAsia"/>
          <w:szCs w:val="21"/>
        </w:rPr>
        <w:t>30</w:t>
      </w:r>
      <w:r>
        <w:rPr>
          <w:rFonts w:hAnsi="宋体" w:hint="eastAsia"/>
          <w:szCs w:val="21"/>
        </w:rPr>
        <w:t>天内组织竣工验收，并应在验收完毕后</w:t>
      </w:r>
      <w:r>
        <w:rPr>
          <w:rFonts w:hAnsi="宋体" w:hint="eastAsia"/>
          <w:szCs w:val="21"/>
        </w:rPr>
        <w:t>15</w:t>
      </w:r>
      <w:r>
        <w:rPr>
          <w:rFonts w:hAnsi="宋体" w:hint="eastAsia"/>
          <w:szCs w:val="21"/>
        </w:rPr>
        <w:t>天内给予批复，如验收合格甲方向乙方签发验收合格报告；如验收不合格，乙方应在甲方指定期限内进行整改至合格，整改期间工期不予顺延。</w:t>
      </w:r>
    </w:p>
    <w:p w:rsidR="007005B6" w:rsidRDefault="00125BD1">
      <w:pPr>
        <w:spacing w:line="360" w:lineRule="auto"/>
        <w:rPr>
          <w:rFonts w:hAnsi="宋体"/>
          <w:szCs w:val="21"/>
        </w:rPr>
      </w:pPr>
      <w:r>
        <w:rPr>
          <w:rFonts w:ascii="宋体" w:hAnsi="宋体" w:cs="宋体"/>
          <w:color w:val="000000"/>
          <w:szCs w:val="21"/>
        </w:rPr>
        <w:t>6.3工程竣工验收合格报告经甲方认可后28天内，乙方向甲方递交竣工结算报告及完整的结算资料。</w:t>
      </w:r>
    </w:p>
    <w:p w:rsidR="007005B6" w:rsidRDefault="00125BD1">
      <w:pPr>
        <w:spacing w:line="360" w:lineRule="auto"/>
        <w:rPr>
          <w:b/>
        </w:rPr>
      </w:pPr>
      <w:r>
        <w:rPr>
          <w:rFonts w:hint="eastAsia"/>
          <w:b/>
          <w:szCs w:val="21"/>
        </w:rPr>
        <w:t>七、</w:t>
      </w:r>
      <w:r>
        <w:rPr>
          <w:rFonts w:hint="eastAsia"/>
          <w:b/>
          <w:szCs w:val="21"/>
        </w:rPr>
        <w:t xml:space="preserve">  </w:t>
      </w:r>
      <w:r>
        <w:rPr>
          <w:rFonts w:ascii="宋体" w:hAnsi="宋体" w:hint="eastAsia"/>
          <w:b/>
          <w:szCs w:val="21"/>
        </w:rPr>
        <w:t>甲方对图纸的保密要求约定</w:t>
      </w:r>
      <w:r>
        <w:rPr>
          <w:rFonts w:hint="eastAsia"/>
          <w:b/>
          <w:szCs w:val="21"/>
        </w:rPr>
        <w:t>：</w:t>
      </w:r>
    </w:p>
    <w:p w:rsidR="007005B6" w:rsidRDefault="00125BD1" w:rsidP="00D640FB">
      <w:pPr>
        <w:spacing w:line="360" w:lineRule="auto"/>
        <w:ind w:firstLineChars="200" w:firstLine="420"/>
        <w:rPr>
          <w:rFonts w:ascii="宋体" w:hAnsi="宋体"/>
        </w:rPr>
      </w:pPr>
      <w:r>
        <w:rPr>
          <w:rFonts w:ascii="宋体" w:hAnsi="宋体" w:hint="eastAsia"/>
          <w:szCs w:val="21"/>
        </w:rPr>
        <w:t>乙方应承诺不向任何第三方泄漏甲方工程设计图纸及所有技术资料，不得将甲方的技术资料和设计图纸用到除甲方工程需要外的任何用途。</w:t>
      </w:r>
    </w:p>
    <w:p w:rsidR="007005B6" w:rsidRDefault="00125BD1">
      <w:pPr>
        <w:spacing w:line="360" w:lineRule="auto"/>
        <w:rPr>
          <w:rFonts w:hAnsi="宋体"/>
          <w:b/>
          <w:bCs/>
        </w:rPr>
      </w:pPr>
      <w:r>
        <w:rPr>
          <w:rFonts w:hAnsi="宋体" w:hint="eastAsia"/>
          <w:b/>
          <w:bCs/>
          <w:szCs w:val="21"/>
        </w:rPr>
        <w:t>八、保险约定</w:t>
      </w:r>
    </w:p>
    <w:p w:rsidR="007005B6" w:rsidRDefault="00125BD1">
      <w:pPr>
        <w:spacing w:line="360" w:lineRule="auto"/>
        <w:rPr>
          <w:rFonts w:hAnsi="宋体"/>
        </w:rPr>
      </w:pPr>
      <w:r>
        <w:rPr>
          <w:rFonts w:hAnsi="宋体" w:hint="eastAsia"/>
          <w:szCs w:val="21"/>
        </w:rPr>
        <w:lastRenderedPageBreak/>
        <w:t>乙方须为本合同项目乙方在现场人员、机械等办理意外责任险。所有申报、索赔等事宜由乙方自行办理。乙方应对施工人员的人身等风险提供必要的规避环境。</w:t>
      </w:r>
    </w:p>
    <w:p w:rsidR="007005B6" w:rsidRDefault="00125BD1">
      <w:pPr>
        <w:spacing w:line="360" w:lineRule="auto"/>
        <w:rPr>
          <w:rFonts w:hAnsi="宋体"/>
        </w:rPr>
      </w:pPr>
      <w:r>
        <w:rPr>
          <w:rFonts w:hAnsi="宋体" w:hint="eastAsia"/>
          <w:b/>
          <w:bCs/>
          <w:szCs w:val="21"/>
        </w:rPr>
        <w:t>九、</w:t>
      </w:r>
      <w:r>
        <w:rPr>
          <w:rFonts w:hAnsi="宋体"/>
          <w:b/>
          <w:bCs/>
          <w:szCs w:val="21"/>
        </w:rPr>
        <w:t>违约、争议</w:t>
      </w:r>
    </w:p>
    <w:p w:rsidR="007005B6" w:rsidRDefault="00125BD1">
      <w:pPr>
        <w:widowControl/>
        <w:spacing w:line="360" w:lineRule="auto"/>
        <w:ind w:left="3"/>
        <w:jc w:val="left"/>
        <w:rPr>
          <w:rFonts w:ascii="宋体" w:hAnsi="宋体" w:cs="宋体"/>
          <w:kern w:val="0"/>
        </w:rPr>
      </w:pPr>
      <w:r>
        <w:rPr>
          <w:rFonts w:ascii="宋体" w:hAnsi="宋体" w:cs="宋体"/>
          <w:kern w:val="0"/>
          <w:szCs w:val="21"/>
        </w:rPr>
        <w:t>甲方乙方在履行合同时发生争议，可以和解或者要求有关主管部门调解。当事人不愿和解、调解或者和解、调解不成的，应向合同签订地人民法院诉讼解决。</w:t>
      </w:r>
    </w:p>
    <w:p w:rsidR="007005B6" w:rsidRDefault="00125BD1">
      <w:pPr>
        <w:spacing w:line="360" w:lineRule="auto"/>
        <w:rPr>
          <w:rFonts w:hAnsi="宋体"/>
          <w:b/>
          <w:bCs/>
        </w:rPr>
      </w:pPr>
      <w:r>
        <w:rPr>
          <w:rFonts w:hAnsi="宋体" w:hint="eastAsia"/>
          <w:b/>
          <w:bCs/>
          <w:szCs w:val="21"/>
        </w:rPr>
        <w:t>十、合同生效及终止</w:t>
      </w:r>
    </w:p>
    <w:p w:rsidR="007005B6" w:rsidRDefault="00125BD1">
      <w:pPr>
        <w:spacing w:line="360" w:lineRule="auto"/>
        <w:rPr>
          <w:rFonts w:hAnsi="宋体"/>
        </w:rPr>
      </w:pPr>
      <w:r>
        <w:rPr>
          <w:rFonts w:hAnsi="宋体" w:hint="eastAsia"/>
          <w:szCs w:val="21"/>
        </w:rPr>
        <w:t>10.1</w:t>
      </w:r>
      <w:r>
        <w:rPr>
          <w:rFonts w:hAnsi="宋体" w:hint="eastAsia"/>
          <w:szCs w:val="21"/>
        </w:rPr>
        <w:t>本合同自双方签字盖章之日起生效。</w:t>
      </w:r>
    </w:p>
    <w:p w:rsidR="007005B6" w:rsidRDefault="00125BD1">
      <w:pPr>
        <w:spacing w:line="360" w:lineRule="auto"/>
        <w:rPr>
          <w:rFonts w:hAnsi="宋体"/>
        </w:rPr>
      </w:pPr>
      <w:r>
        <w:rPr>
          <w:rFonts w:hAnsi="宋体" w:hint="eastAsia"/>
          <w:szCs w:val="21"/>
        </w:rPr>
        <w:t>10.2</w:t>
      </w:r>
      <w:r>
        <w:rPr>
          <w:rFonts w:hAnsi="宋体" w:hint="eastAsia"/>
          <w:szCs w:val="21"/>
        </w:rPr>
        <w:t>乙方应按合同规定的责任施工、竣工和保修本工程，</w:t>
      </w:r>
      <w:r>
        <w:rPr>
          <w:rFonts w:hint="eastAsia"/>
        </w:rPr>
        <w:t>合同履行完毕后</w:t>
      </w:r>
      <w:r>
        <w:rPr>
          <w:rFonts w:hAnsi="宋体" w:hint="eastAsia"/>
          <w:szCs w:val="21"/>
        </w:rPr>
        <w:t>，合同即告终止。</w:t>
      </w:r>
    </w:p>
    <w:p w:rsidR="007005B6" w:rsidRDefault="00125BD1">
      <w:pPr>
        <w:spacing w:line="360" w:lineRule="auto"/>
        <w:rPr>
          <w:rFonts w:hAnsi="宋体"/>
        </w:rPr>
      </w:pPr>
      <w:r>
        <w:rPr>
          <w:rFonts w:hAnsi="宋体" w:hint="eastAsia"/>
          <w:szCs w:val="21"/>
        </w:rPr>
        <w:t>10.3</w:t>
      </w:r>
      <w:r>
        <w:rPr>
          <w:rFonts w:hAnsi="宋体" w:hint="eastAsia"/>
          <w:szCs w:val="21"/>
        </w:rPr>
        <w:t>合同附件作为合同的一部分，具同等法律效力。</w:t>
      </w:r>
    </w:p>
    <w:p w:rsidR="007005B6" w:rsidRDefault="00125BD1" w:rsidP="00D640FB">
      <w:pPr>
        <w:spacing w:line="360" w:lineRule="auto"/>
        <w:ind w:firstLineChars="150" w:firstLine="315"/>
        <w:outlineLvl w:val="0"/>
        <w:rPr>
          <w:rFonts w:hAnsi="宋体"/>
        </w:rPr>
      </w:pPr>
      <w:r>
        <w:rPr>
          <w:rFonts w:hAnsi="宋体" w:hint="eastAsia"/>
          <w:szCs w:val="21"/>
        </w:rPr>
        <w:t>附件</w:t>
      </w:r>
      <w:r>
        <w:rPr>
          <w:rFonts w:hAnsi="宋体" w:hint="eastAsia"/>
          <w:szCs w:val="21"/>
        </w:rPr>
        <w:t>1</w:t>
      </w:r>
      <w:r>
        <w:rPr>
          <w:rFonts w:hAnsi="宋体" w:hint="eastAsia"/>
          <w:szCs w:val="21"/>
        </w:rPr>
        <w:t>、工程质量保修协议</w:t>
      </w:r>
    </w:p>
    <w:p w:rsidR="007005B6" w:rsidRDefault="00125BD1">
      <w:pPr>
        <w:spacing w:line="360" w:lineRule="auto"/>
        <w:outlineLvl w:val="0"/>
        <w:rPr>
          <w:rFonts w:hAnsi="宋体"/>
          <w:szCs w:val="21"/>
        </w:rPr>
      </w:pPr>
      <w:r>
        <w:rPr>
          <w:rFonts w:hAnsi="宋体" w:hint="eastAsia"/>
          <w:szCs w:val="21"/>
        </w:rPr>
        <w:t xml:space="preserve">   </w:t>
      </w:r>
      <w:r>
        <w:rPr>
          <w:rFonts w:hAnsi="宋体" w:hint="eastAsia"/>
          <w:szCs w:val="21"/>
        </w:rPr>
        <w:t>附件</w:t>
      </w:r>
      <w:r>
        <w:rPr>
          <w:rFonts w:hAnsi="宋体" w:hint="eastAsia"/>
          <w:szCs w:val="21"/>
        </w:rPr>
        <w:t>2</w:t>
      </w:r>
      <w:r>
        <w:rPr>
          <w:rFonts w:hAnsi="宋体" w:hint="eastAsia"/>
          <w:szCs w:val="21"/>
        </w:rPr>
        <w:t>、施工安全和环保协议</w:t>
      </w:r>
    </w:p>
    <w:p w:rsidR="007005B6" w:rsidRDefault="00125BD1" w:rsidP="00D640FB">
      <w:pPr>
        <w:spacing w:line="360" w:lineRule="auto"/>
        <w:ind w:firstLineChars="150" w:firstLine="315"/>
        <w:rPr>
          <w:rFonts w:ascii="宋体" w:hAnsi="宋体" w:cs="宋体"/>
          <w:bCs/>
          <w:snapToGrid w:val="0"/>
          <w:color w:val="000000"/>
          <w:szCs w:val="21"/>
        </w:rPr>
      </w:pPr>
      <w:r>
        <w:rPr>
          <w:rFonts w:ascii="宋体" w:hAnsi="宋体" w:cs="宋体" w:hint="eastAsia"/>
          <w:bCs/>
          <w:snapToGrid w:val="0"/>
          <w:color w:val="000000"/>
          <w:szCs w:val="21"/>
        </w:rPr>
        <w:t>附件3、工程建设项目廉洁协议书</w:t>
      </w:r>
    </w:p>
    <w:p w:rsidR="007005B6" w:rsidRDefault="00125BD1">
      <w:pPr>
        <w:spacing w:line="360" w:lineRule="auto"/>
        <w:rPr>
          <w:rFonts w:hAnsi="宋体"/>
          <w:b/>
          <w:bCs/>
        </w:rPr>
      </w:pPr>
      <w:r>
        <w:rPr>
          <w:rFonts w:hAnsi="宋体" w:hint="eastAsia"/>
          <w:b/>
          <w:bCs/>
          <w:szCs w:val="21"/>
        </w:rPr>
        <w:t>十一、合同份数</w:t>
      </w:r>
    </w:p>
    <w:p w:rsidR="007005B6" w:rsidRDefault="00125BD1">
      <w:pPr>
        <w:spacing w:line="360" w:lineRule="auto"/>
        <w:rPr>
          <w:rFonts w:hAnsi="宋体"/>
        </w:rPr>
      </w:pPr>
      <w:r>
        <w:rPr>
          <w:rFonts w:hAnsi="宋体" w:hint="eastAsia"/>
          <w:szCs w:val="21"/>
        </w:rPr>
        <w:t>本协议一式肆份，双方各执贰份，具同等法律效力。</w:t>
      </w:r>
    </w:p>
    <w:p w:rsidR="007005B6" w:rsidRDefault="00125BD1">
      <w:pPr>
        <w:spacing w:line="360" w:lineRule="auto"/>
        <w:rPr>
          <w:rFonts w:hAnsi="宋体"/>
          <w:b/>
        </w:rPr>
      </w:pPr>
      <w:r>
        <w:rPr>
          <w:rFonts w:hAnsi="宋体" w:hint="eastAsia"/>
          <w:b/>
          <w:szCs w:val="21"/>
        </w:rPr>
        <w:t>十二、合同文件及解释顺序</w:t>
      </w:r>
    </w:p>
    <w:p w:rsidR="007005B6" w:rsidRDefault="00125BD1">
      <w:pPr>
        <w:widowControl/>
        <w:spacing w:line="360" w:lineRule="auto"/>
        <w:ind w:right="-93"/>
        <w:jc w:val="left"/>
        <w:rPr>
          <w:rFonts w:ascii="ˎ̥" w:hAnsi="ˎ̥" w:cs="宋体"/>
          <w:kern w:val="0"/>
        </w:rPr>
      </w:pPr>
      <w:r>
        <w:rPr>
          <w:rFonts w:ascii="宋体" w:hAnsi="宋体" w:cs="宋体"/>
          <w:kern w:val="0"/>
          <w:szCs w:val="21"/>
        </w:rPr>
        <w:t>组成本合同的文件及优先解释顺序如下：</w:t>
      </w:r>
    </w:p>
    <w:p w:rsidR="007005B6" w:rsidRDefault="00125BD1">
      <w:pPr>
        <w:widowControl/>
        <w:numPr>
          <w:ilvl w:val="0"/>
          <w:numId w:val="11"/>
        </w:numPr>
        <w:adjustRightInd/>
        <w:spacing w:line="360" w:lineRule="auto"/>
        <w:jc w:val="left"/>
        <w:rPr>
          <w:rFonts w:hAnsi="宋体"/>
        </w:rPr>
      </w:pPr>
      <w:r>
        <w:rPr>
          <w:rFonts w:hAnsi="宋体" w:hint="eastAsia"/>
          <w:szCs w:val="21"/>
        </w:rPr>
        <w:t>工程进行期间双方达成的其它协议；</w:t>
      </w:r>
    </w:p>
    <w:p w:rsidR="007005B6" w:rsidRDefault="00125BD1">
      <w:pPr>
        <w:widowControl/>
        <w:numPr>
          <w:ilvl w:val="0"/>
          <w:numId w:val="11"/>
        </w:numPr>
        <w:adjustRightInd/>
        <w:spacing w:line="360" w:lineRule="auto"/>
        <w:jc w:val="left"/>
        <w:rPr>
          <w:rFonts w:hAnsi="宋体"/>
        </w:rPr>
      </w:pPr>
      <w:r>
        <w:rPr>
          <w:rFonts w:hAnsi="宋体" w:hint="eastAsia"/>
          <w:szCs w:val="21"/>
        </w:rPr>
        <w:t>本合同书；</w:t>
      </w:r>
    </w:p>
    <w:p w:rsidR="007005B6" w:rsidRDefault="00125BD1">
      <w:pPr>
        <w:widowControl/>
        <w:numPr>
          <w:ilvl w:val="0"/>
          <w:numId w:val="11"/>
        </w:numPr>
        <w:adjustRightInd/>
        <w:spacing w:line="360" w:lineRule="auto"/>
        <w:jc w:val="left"/>
        <w:rPr>
          <w:rFonts w:hAnsi="宋体"/>
        </w:rPr>
      </w:pPr>
      <w:r>
        <w:rPr>
          <w:rFonts w:hAnsi="宋体" w:hint="eastAsia"/>
          <w:szCs w:val="21"/>
        </w:rPr>
        <w:t>双方确定认可的工作范围（招标附图）；</w:t>
      </w:r>
    </w:p>
    <w:p w:rsidR="007005B6" w:rsidRDefault="00125BD1">
      <w:pPr>
        <w:widowControl/>
        <w:numPr>
          <w:ilvl w:val="0"/>
          <w:numId w:val="11"/>
        </w:numPr>
        <w:adjustRightInd/>
        <w:spacing w:line="360" w:lineRule="auto"/>
        <w:jc w:val="left"/>
        <w:rPr>
          <w:rFonts w:hAnsi="宋体"/>
        </w:rPr>
      </w:pPr>
      <w:r>
        <w:rPr>
          <w:rFonts w:hAnsi="宋体" w:hint="eastAsia"/>
          <w:szCs w:val="21"/>
        </w:rPr>
        <w:t>投标文件</w:t>
      </w:r>
    </w:p>
    <w:p w:rsidR="007005B6" w:rsidRDefault="00125BD1">
      <w:pPr>
        <w:widowControl/>
        <w:numPr>
          <w:ilvl w:val="0"/>
          <w:numId w:val="11"/>
        </w:numPr>
        <w:adjustRightInd/>
        <w:spacing w:line="360" w:lineRule="auto"/>
        <w:jc w:val="left"/>
        <w:rPr>
          <w:rFonts w:hAnsi="宋体"/>
        </w:rPr>
      </w:pPr>
      <w:r>
        <w:rPr>
          <w:rFonts w:hAnsi="宋体" w:hint="eastAsia"/>
          <w:szCs w:val="21"/>
        </w:rPr>
        <w:t>招标文件</w:t>
      </w:r>
    </w:p>
    <w:p w:rsidR="007005B6" w:rsidRDefault="00125BD1">
      <w:pPr>
        <w:widowControl/>
        <w:numPr>
          <w:ilvl w:val="0"/>
          <w:numId w:val="11"/>
        </w:numPr>
        <w:adjustRightInd/>
        <w:spacing w:line="360" w:lineRule="auto"/>
        <w:jc w:val="left"/>
        <w:rPr>
          <w:rFonts w:hAnsi="宋体"/>
        </w:rPr>
      </w:pPr>
      <w:r>
        <w:rPr>
          <w:rFonts w:hAnsi="宋体" w:hint="eastAsia"/>
          <w:szCs w:val="21"/>
        </w:rPr>
        <w:t>标准规范及有关技术文件；</w:t>
      </w:r>
    </w:p>
    <w:p w:rsidR="007005B6" w:rsidRDefault="00125BD1">
      <w:pPr>
        <w:widowControl/>
        <w:numPr>
          <w:ilvl w:val="0"/>
          <w:numId w:val="11"/>
        </w:numPr>
        <w:adjustRightInd/>
        <w:spacing w:line="360" w:lineRule="auto"/>
        <w:jc w:val="left"/>
        <w:rPr>
          <w:rFonts w:hAnsi="宋体"/>
        </w:rPr>
      </w:pPr>
      <w:r>
        <w:rPr>
          <w:rFonts w:hAnsi="宋体" w:hint="eastAsia"/>
          <w:szCs w:val="21"/>
        </w:rPr>
        <w:t>图纸；</w:t>
      </w:r>
    </w:p>
    <w:p w:rsidR="007005B6" w:rsidRDefault="00125BD1">
      <w:pPr>
        <w:widowControl/>
        <w:numPr>
          <w:ilvl w:val="0"/>
          <w:numId w:val="11"/>
        </w:numPr>
        <w:adjustRightInd/>
        <w:spacing w:line="360" w:lineRule="auto"/>
        <w:jc w:val="left"/>
        <w:rPr>
          <w:rFonts w:hAnsi="宋体"/>
        </w:rPr>
      </w:pPr>
      <w:r>
        <w:rPr>
          <w:rFonts w:hAnsi="宋体" w:hint="eastAsia"/>
          <w:szCs w:val="21"/>
        </w:rPr>
        <w:t>工程量清单；</w:t>
      </w:r>
    </w:p>
    <w:p w:rsidR="007005B6" w:rsidRDefault="00125BD1" w:rsidP="00D640FB">
      <w:pPr>
        <w:spacing w:line="360" w:lineRule="auto"/>
        <w:ind w:firstLineChars="50" w:firstLine="105"/>
        <w:rPr>
          <w:rFonts w:hAnsi="宋体"/>
        </w:rPr>
      </w:pPr>
      <w:r>
        <w:rPr>
          <w:rFonts w:hAnsi="宋体" w:hint="eastAsia"/>
          <w:szCs w:val="21"/>
        </w:rPr>
        <w:t>9</w:t>
      </w:r>
      <w:r>
        <w:rPr>
          <w:rFonts w:hAnsi="宋体" w:hint="eastAsia"/>
          <w:szCs w:val="21"/>
        </w:rPr>
        <w:t>）双方有关工程的洽商、变更、签证等书面协议或文件视为本合同的组成部分；</w:t>
      </w:r>
    </w:p>
    <w:p w:rsidR="007005B6" w:rsidRDefault="00125BD1">
      <w:pPr>
        <w:spacing w:line="360" w:lineRule="auto"/>
        <w:rPr>
          <w:rFonts w:ascii="Arial" w:hAnsi="Arial" w:cs="Arial"/>
          <w:b/>
          <w:bCs/>
        </w:rPr>
      </w:pPr>
      <w:r>
        <w:rPr>
          <w:rFonts w:ascii="Arial" w:hAnsi="宋体" w:cs="Arial"/>
          <w:b/>
          <w:bCs/>
          <w:szCs w:val="21"/>
        </w:rPr>
        <w:t>十</w:t>
      </w:r>
      <w:r>
        <w:rPr>
          <w:rFonts w:ascii="Arial" w:hAnsi="宋体" w:cs="Arial" w:hint="eastAsia"/>
          <w:b/>
          <w:bCs/>
          <w:szCs w:val="21"/>
        </w:rPr>
        <w:t>三</w:t>
      </w:r>
      <w:r>
        <w:rPr>
          <w:rFonts w:ascii="Arial" w:hAnsi="宋体" w:cs="Arial"/>
          <w:b/>
          <w:bCs/>
          <w:szCs w:val="21"/>
        </w:rPr>
        <w:t>、</w:t>
      </w:r>
      <w:r>
        <w:rPr>
          <w:rFonts w:ascii="Arial" w:hAnsi="宋体" w:cs="Arial"/>
          <w:b/>
          <w:szCs w:val="21"/>
        </w:rPr>
        <w:t>补充条款</w:t>
      </w:r>
    </w:p>
    <w:p w:rsidR="007005B6" w:rsidRDefault="00125BD1">
      <w:pPr>
        <w:spacing w:line="360" w:lineRule="auto"/>
        <w:rPr>
          <w:rFonts w:ascii="Arial" w:hAnsi="Arial" w:cs="Arial"/>
        </w:rPr>
      </w:pPr>
      <w:r>
        <w:rPr>
          <w:rFonts w:ascii="Arial" w:hAnsi="Arial" w:cs="Arial"/>
          <w:szCs w:val="21"/>
        </w:rPr>
        <w:t>1</w:t>
      </w:r>
      <w:r>
        <w:rPr>
          <w:rFonts w:ascii="Arial" w:hAnsi="Arial" w:cs="Arial" w:hint="eastAsia"/>
          <w:szCs w:val="21"/>
        </w:rPr>
        <w:t>3</w:t>
      </w:r>
      <w:r>
        <w:rPr>
          <w:rFonts w:ascii="Arial" w:hAnsi="Arial" w:cs="Arial"/>
          <w:szCs w:val="21"/>
        </w:rPr>
        <w:t>.1</w:t>
      </w:r>
      <w:r>
        <w:rPr>
          <w:rFonts w:ascii="Arial" w:hAnsi="宋体" w:cs="Arial"/>
          <w:szCs w:val="21"/>
        </w:rPr>
        <w:t>现场管理：乙方在现场须服从甲方安全、</w:t>
      </w:r>
      <w:r>
        <w:rPr>
          <w:rFonts w:ascii="Arial" w:hAnsi="宋体" w:cs="Arial" w:hint="eastAsia"/>
          <w:szCs w:val="21"/>
        </w:rPr>
        <w:t>环保、</w:t>
      </w:r>
      <w:r>
        <w:rPr>
          <w:rFonts w:ascii="Arial" w:hAnsi="宋体" w:cs="Arial"/>
          <w:szCs w:val="21"/>
        </w:rPr>
        <w:t>质量、文明施工的统一管理。与工程无关人员不得进入现场，乙方自行负责材料、设备的保管工作，不得随意堆放，如有丢失由乙方自己负责。</w:t>
      </w:r>
    </w:p>
    <w:p w:rsidR="007005B6" w:rsidRDefault="00125BD1">
      <w:pPr>
        <w:spacing w:line="360" w:lineRule="auto"/>
        <w:rPr>
          <w:rFonts w:ascii="Arial" w:hAnsi="Arial" w:cs="Arial"/>
        </w:rPr>
      </w:pPr>
      <w:r>
        <w:rPr>
          <w:rFonts w:ascii="Arial" w:hAnsi="Arial" w:cs="Arial"/>
          <w:szCs w:val="21"/>
        </w:rPr>
        <w:t>1</w:t>
      </w:r>
      <w:r>
        <w:rPr>
          <w:rFonts w:ascii="Arial" w:hAnsi="Arial" w:cs="Arial" w:hint="eastAsia"/>
          <w:szCs w:val="21"/>
        </w:rPr>
        <w:t>3</w:t>
      </w:r>
      <w:r>
        <w:rPr>
          <w:rFonts w:ascii="Arial" w:hAnsi="Arial" w:cs="Arial"/>
          <w:szCs w:val="21"/>
        </w:rPr>
        <w:t>.2</w:t>
      </w:r>
      <w:r>
        <w:rPr>
          <w:rFonts w:ascii="Arial" w:hAnsi="宋体" w:cs="Arial"/>
          <w:szCs w:val="21"/>
        </w:rPr>
        <w:t>临时设施：乙方如需在现场设立临时设施，需向甲方提出申请，由甲方统筹安排设施用地。</w:t>
      </w:r>
    </w:p>
    <w:p w:rsidR="007005B6" w:rsidRDefault="00125BD1">
      <w:pPr>
        <w:spacing w:line="360" w:lineRule="auto"/>
        <w:rPr>
          <w:rFonts w:ascii="Arial" w:hAnsi="Arial" w:cs="Arial"/>
        </w:rPr>
      </w:pPr>
      <w:r>
        <w:rPr>
          <w:rFonts w:ascii="Arial" w:hAnsi="Arial" w:cs="Arial"/>
          <w:szCs w:val="21"/>
        </w:rPr>
        <w:t>1</w:t>
      </w:r>
      <w:r>
        <w:rPr>
          <w:rFonts w:ascii="Arial" w:hAnsi="Arial" w:cs="Arial" w:hint="eastAsia"/>
          <w:szCs w:val="21"/>
        </w:rPr>
        <w:t>3</w:t>
      </w:r>
      <w:r>
        <w:rPr>
          <w:rFonts w:ascii="Arial" w:hAnsi="Arial" w:cs="Arial"/>
          <w:szCs w:val="21"/>
        </w:rPr>
        <w:t>.</w:t>
      </w:r>
      <w:r>
        <w:rPr>
          <w:rFonts w:ascii="Arial" w:hAnsi="Arial" w:cs="Arial" w:hint="eastAsia"/>
          <w:szCs w:val="21"/>
        </w:rPr>
        <w:t>3</w:t>
      </w:r>
      <w:r>
        <w:rPr>
          <w:rFonts w:hAnsi="宋体" w:hint="eastAsia"/>
          <w:szCs w:val="21"/>
        </w:rPr>
        <w:t>施工过程中的水电费由乙方负担，结算时按照予以扣除。</w:t>
      </w:r>
    </w:p>
    <w:p w:rsidR="007005B6" w:rsidRDefault="007005B6">
      <w:pPr>
        <w:tabs>
          <w:tab w:val="left" w:pos="4200"/>
        </w:tabs>
        <w:rPr>
          <w:rFonts w:ascii="Arial" w:hAnsi="宋体" w:cs="Arial"/>
          <w:szCs w:val="21"/>
        </w:rPr>
      </w:pPr>
    </w:p>
    <w:p w:rsidR="007005B6" w:rsidRDefault="007005B6">
      <w:pPr>
        <w:tabs>
          <w:tab w:val="left" w:pos="4200"/>
        </w:tabs>
        <w:rPr>
          <w:rFonts w:ascii="Arial" w:hAnsi="宋体" w:cs="Arial"/>
          <w:szCs w:val="21"/>
        </w:rPr>
      </w:pPr>
    </w:p>
    <w:p w:rsidR="007005B6" w:rsidRDefault="007005B6">
      <w:pPr>
        <w:tabs>
          <w:tab w:val="left" w:pos="4200"/>
        </w:tabs>
        <w:rPr>
          <w:rFonts w:ascii="Arial" w:hAnsi="宋体" w:cs="Arial"/>
          <w:szCs w:val="21"/>
        </w:rPr>
      </w:pPr>
    </w:p>
    <w:p w:rsidR="007005B6" w:rsidRDefault="00125BD1">
      <w:pPr>
        <w:tabs>
          <w:tab w:val="left" w:pos="4200"/>
        </w:tabs>
        <w:rPr>
          <w:rFonts w:ascii="Arial" w:hAnsi="Arial" w:cs="Arial"/>
        </w:rPr>
      </w:pPr>
      <w:r>
        <w:rPr>
          <w:rFonts w:ascii="Arial" w:hAnsi="宋体" w:cs="Arial" w:hint="eastAsia"/>
          <w:szCs w:val="21"/>
        </w:rPr>
        <w:lastRenderedPageBreak/>
        <w:t>甲方</w:t>
      </w:r>
      <w:r>
        <w:rPr>
          <w:rFonts w:ascii="Arial" w:hAnsi="宋体" w:cs="Arial"/>
          <w:szCs w:val="21"/>
        </w:rPr>
        <w:t>：（盖章）</w:t>
      </w:r>
      <w:r>
        <w:rPr>
          <w:rFonts w:ascii="Arial" w:hAnsi="宋体" w:cs="Arial"/>
          <w:b/>
          <w:szCs w:val="21"/>
        </w:rPr>
        <w:t>华北制药</w:t>
      </w:r>
      <w:r>
        <w:rPr>
          <w:rFonts w:ascii="Arial" w:hAnsi="宋体" w:cs="Arial" w:hint="eastAsia"/>
          <w:b/>
          <w:szCs w:val="21"/>
        </w:rPr>
        <w:t>股份有限公司</w:t>
      </w:r>
      <w:r>
        <w:rPr>
          <w:rFonts w:ascii="Arial" w:hAnsi="宋体" w:cs="Arial" w:hint="eastAsia"/>
          <w:b/>
          <w:szCs w:val="21"/>
        </w:rPr>
        <w:t xml:space="preserve">   </w:t>
      </w:r>
      <w:r>
        <w:rPr>
          <w:rFonts w:ascii="Arial" w:hAnsi="宋体" w:cs="Arial" w:hint="eastAsia"/>
          <w:b/>
          <w:szCs w:val="21"/>
        </w:rPr>
        <w:tab/>
      </w:r>
      <w:r>
        <w:rPr>
          <w:rFonts w:ascii="Arial" w:hAnsi="宋体" w:cs="Arial" w:hint="eastAsia"/>
          <w:szCs w:val="21"/>
        </w:rPr>
        <w:t>乙方</w:t>
      </w:r>
      <w:r>
        <w:rPr>
          <w:rFonts w:ascii="Arial" w:hAnsi="宋体" w:cs="Arial"/>
          <w:szCs w:val="21"/>
        </w:rPr>
        <w:t>：（盖章）</w:t>
      </w:r>
    </w:p>
    <w:p w:rsidR="007005B6" w:rsidRDefault="007005B6">
      <w:pPr>
        <w:tabs>
          <w:tab w:val="left" w:pos="4200"/>
        </w:tabs>
        <w:rPr>
          <w:rFonts w:ascii="Arial" w:hAnsi="Arial" w:cs="Arial"/>
        </w:rPr>
      </w:pPr>
    </w:p>
    <w:p w:rsidR="007005B6" w:rsidRDefault="00125BD1">
      <w:pPr>
        <w:tabs>
          <w:tab w:val="left" w:pos="4200"/>
        </w:tabs>
        <w:rPr>
          <w:rFonts w:ascii="Arial" w:hAnsi="Arial" w:cs="Arial"/>
        </w:rPr>
      </w:pPr>
      <w:r>
        <w:rPr>
          <w:rFonts w:ascii="Arial" w:hAnsi="宋体" w:cs="Arial"/>
          <w:szCs w:val="21"/>
        </w:rPr>
        <w:t>地址：</w:t>
      </w:r>
      <w:r>
        <w:rPr>
          <w:rFonts w:ascii="Arial" w:hAnsi="宋体" w:cs="Arial" w:hint="eastAsia"/>
          <w:szCs w:val="21"/>
        </w:rPr>
        <w:t>石家庄市经济开发区扬子路</w:t>
      </w:r>
      <w:r>
        <w:rPr>
          <w:rFonts w:ascii="Arial" w:hAnsi="宋体" w:cs="Arial" w:hint="eastAsia"/>
          <w:szCs w:val="21"/>
        </w:rPr>
        <w:t>18</w:t>
      </w:r>
      <w:r>
        <w:rPr>
          <w:rFonts w:ascii="Arial" w:hAnsi="宋体" w:cs="Arial" w:hint="eastAsia"/>
          <w:szCs w:val="21"/>
        </w:rPr>
        <w:t>号</w:t>
      </w:r>
      <w:r>
        <w:rPr>
          <w:rFonts w:ascii="Arial" w:hAnsi="宋体" w:cs="Arial" w:hint="eastAsia"/>
          <w:szCs w:val="21"/>
        </w:rPr>
        <w:tab/>
      </w:r>
      <w:r>
        <w:rPr>
          <w:rFonts w:ascii="Arial" w:hAnsi="宋体" w:cs="Arial"/>
          <w:szCs w:val="21"/>
        </w:rPr>
        <w:t>地址：</w:t>
      </w:r>
    </w:p>
    <w:p w:rsidR="007005B6" w:rsidRDefault="007005B6">
      <w:pPr>
        <w:tabs>
          <w:tab w:val="left" w:pos="4200"/>
        </w:tabs>
        <w:rPr>
          <w:rFonts w:ascii="Arial" w:hAnsi="Arial" w:cs="Arial"/>
        </w:rPr>
      </w:pPr>
    </w:p>
    <w:p w:rsidR="007005B6" w:rsidRDefault="00125BD1">
      <w:pPr>
        <w:tabs>
          <w:tab w:val="left" w:pos="4200"/>
        </w:tabs>
        <w:rPr>
          <w:rFonts w:ascii="Arial" w:hAnsi="宋体" w:cs="Arial"/>
          <w:szCs w:val="21"/>
        </w:rPr>
      </w:pPr>
      <w:r>
        <w:rPr>
          <w:rFonts w:ascii="Arial" w:hAnsi="宋体" w:cs="Arial" w:hint="eastAsia"/>
          <w:szCs w:val="21"/>
        </w:rPr>
        <w:t>授权代表（签字）：</w:t>
      </w:r>
      <w:r>
        <w:rPr>
          <w:rFonts w:ascii="Arial" w:hAnsi="宋体" w:cs="Arial" w:hint="eastAsia"/>
          <w:szCs w:val="21"/>
        </w:rPr>
        <w:tab/>
      </w:r>
      <w:r>
        <w:rPr>
          <w:rFonts w:ascii="Arial" w:hAnsi="宋体" w:cs="Arial" w:hint="eastAsia"/>
          <w:szCs w:val="21"/>
        </w:rPr>
        <w:t>授权代表（签字）：</w:t>
      </w:r>
    </w:p>
    <w:p w:rsidR="007005B6" w:rsidRDefault="007005B6">
      <w:pPr>
        <w:tabs>
          <w:tab w:val="left" w:pos="4200"/>
        </w:tabs>
        <w:rPr>
          <w:rFonts w:ascii="Arial" w:hAnsi="Arial" w:cs="Arial"/>
        </w:rPr>
      </w:pPr>
    </w:p>
    <w:p w:rsidR="007005B6" w:rsidRDefault="00125BD1">
      <w:pPr>
        <w:tabs>
          <w:tab w:val="left" w:pos="4200"/>
        </w:tabs>
        <w:rPr>
          <w:rFonts w:ascii="Arial" w:hAnsi="Arial" w:cs="Arial"/>
        </w:rPr>
      </w:pPr>
      <w:r>
        <w:rPr>
          <w:rFonts w:ascii="Arial" w:hAnsi="宋体" w:cs="Arial"/>
          <w:szCs w:val="21"/>
        </w:rPr>
        <w:t>电话：</w:t>
      </w:r>
      <w:r>
        <w:rPr>
          <w:rFonts w:ascii="宋体" w:hAnsi="宋体" w:cs="宋体" w:hint="eastAsia"/>
        </w:rPr>
        <w:t>0311-83096786</w:t>
      </w:r>
      <w:r>
        <w:rPr>
          <w:rFonts w:ascii="Arial" w:hAnsi="宋体" w:cs="Arial" w:hint="eastAsia"/>
          <w:szCs w:val="21"/>
        </w:rPr>
        <w:tab/>
      </w:r>
      <w:r>
        <w:rPr>
          <w:rFonts w:ascii="Arial" w:hAnsi="宋体" w:cs="Arial"/>
          <w:szCs w:val="21"/>
        </w:rPr>
        <w:t>电话：</w:t>
      </w:r>
    </w:p>
    <w:p w:rsidR="007005B6" w:rsidRDefault="00125BD1">
      <w:pPr>
        <w:tabs>
          <w:tab w:val="left" w:pos="4200"/>
        </w:tabs>
        <w:rPr>
          <w:rFonts w:ascii="Arial" w:hAnsi="Arial" w:cs="Arial"/>
        </w:rPr>
      </w:pPr>
      <w:r>
        <w:rPr>
          <w:rFonts w:ascii="Arial" w:hAnsi="宋体" w:cs="Arial"/>
          <w:szCs w:val="21"/>
        </w:rPr>
        <w:t>传真：</w:t>
      </w:r>
      <w:r>
        <w:rPr>
          <w:rFonts w:ascii="Arial" w:hAnsi="宋体" w:cs="Arial" w:hint="eastAsia"/>
          <w:szCs w:val="21"/>
        </w:rPr>
        <w:tab/>
      </w:r>
      <w:r>
        <w:rPr>
          <w:rFonts w:ascii="Arial" w:hAnsi="宋体" w:cs="Arial"/>
          <w:szCs w:val="21"/>
        </w:rPr>
        <w:t>传真：</w:t>
      </w:r>
    </w:p>
    <w:p w:rsidR="007005B6" w:rsidRDefault="00125BD1">
      <w:pPr>
        <w:tabs>
          <w:tab w:val="left" w:pos="4200"/>
        </w:tabs>
        <w:rPr>
          <w:rFonts w:ascii="Arial" w:hAnsi="Arial" w:cs="Arial"/>
        </w:rPr>
      </w:pPr>
      <w:r>
        <w:rPr>
          <w:rFonts w:ascii="Arial" w:hAnsi="宋体" w:cs="Arial"/>
          <w:szCs w:val="21"/>
        </w:rPr>
        <w:t>开户银行：</w:t>
      </w:r>
      <w:r>
        <w:rPr>
          <w:rFonts w:ascii="宋体" w:hAnsi="宋体" w:cs="宋体" w:hint="eastAsia"/>
        </w:rPr>
        <w:t>交通银行石家庄和平东路支行</w:t>
      </w:r>
      <w:r>
        <w:rPr>
          <w:rFonts w:ascii="Arial" w:hAnsi="宋体" w:cs="Arial" w:hint="eastAsia"/>
          <w:szCs w:val="21"/>
        </w:rPr>
        <w:tab/>
      </w:r>
      <w:r>
        <w:rPr>
          <w:rFonts w:ascii="Arial" w:hAnsi="宋体" w:cs="Arial"/>
          <w:szCs w:val="21"/>
        </w:rPr>
        <w:t>开户银行：</w:t>
      </w:r>
    </w:p>
    <w:p w:rsidR="007005B6" w:rsidRDefault="00125BD1">
      <w:pPr>
        <w:tabs>
          <w:tab w:val="left" w:pos="4200"/>
        </w:tabs>
        <w:spacing w:line="360" w:lineRule="auto"/>
        <w:rPr>
          <w:rFonts w:ascii="Arial" w:hAnsi="宋体" w:cs="Arial"/>
        </w:rPr>
      </w:pPr>
      <w:r>
        <w:rPr>
          <w:rFonts w:ascii="Arial" w:hAnsi="宋体" w:cs="Arial"/>
          <w:szCs w:val="21"/>
        </w:rPr>
        <w:t>帐号：</w:t>
      </w:r>
      <w:r>
        <w:rPr>
          <w:rFonts w:ascii="宋体" w:hAnsi="宋体" w:cs="宋体" w:hint="eastAsia"/>
        </w:rPr>
        <w:t>131606000012018001310</w:t>
      </w:r>
      <w:r>
        <w:rPr>
          <w:rFonts w:ascii="宋体" w:hAnsi="宋体" w:cs="宋体" w:hint="eastAsia"/>
        </w:rPr>
        <w:tab/>
      </w:r>
      <w:r>
        <w:rPr>
          <w:rFonts w:ascii="Arial" w:hAnsi="宋体" w:cs="Arial"/>
          <w:szCs w:val="21"/>
        </w:rPr>
        <w:t>帐号：</w:t>
      </w:r>
    </w:p>
    <w:p w:rsidR="007005B6" w:rsidRDefault="00125BD1">
      <w:pPr>
        <w:tabs>
          <w:tab w:val="left" w:pos="4200"/>
        </w:tabs>
        <w:spacing w:line="360" w:lineRule="auto"/>
        <w:rPr>
          <w:rFonts w:ascii="Arial" w:hAnsi="宋体" w:cs="Arial"/>
        </w:rPr>
      </w:pPr>
      <w:r>
        <w:rPr>
          <w:rFonts w:ascii="宋体" w:hAnsi="宋体" w:cs="宋体" w:hint="eastAsia"/>
        </w:rPr>
        <w:t xml:space="preserve">税号：91130100104397700P    </w:t>
      </w:r>
      <w:r>
        <w:rPr>
          <w:rFonts w:ascii="宋体" w:hAnsi="宋体" w:cs="宋体" w:hint="eastAsia"/>
        </w:rPr>
        <w:tab/>
        <w:t>税号：</w:t>
      </w:r>
    </w:p>
    <w:p w:rsidR="007005B6" w:rsidRDefault="00125BD1">
      <w:pPr>
        <w:tabs>
          <w:tab w:val="left" w:pos="4200"/>
        </w:tabs>
        <w:rPr>
          <w:rFonts w:ascii="Arial" w:hAnsi="宋体" w:cs="Arial"/>
        </w:rPr>
      </w:pPr>
      <w:r>
        <w:rPr>
          <w:rFonts w:ascii="Arial" w:hAnsi="宋体" w:cs="Arial"/>
          <w:szCs w:val="21"/>
        </w:rPr>
        <w:t>邮政编码：</w:t>
      </w:r>
      <w:r>
        <w:rPr>
          <w:rFonts w:ascii="Arial" w:hAnsi="宋体" w:cs="Arial" w:hint="eastAsia"/>
          <w:szCs w:val="21"/>
        </w:rPr>
        <w:tab/>
      </w:r>
      <w:r>
        <w:rPr>
          <w:rFonts w:ascii="Arial" w:hAnsi="宋体" w:cs="Arial"/>
          <w:szCs w:val="21"/>
        </w:rPr>
        <w:t>邮政编码：</w:t>
      </w:r>
    </w:p>
    <w:p w:rsidR="007005B6" w:rsidRDefault="007005B6">
      <w:pPr>
        <w:tabs>
          <w:tab w:val="left" w:pos="4200"/>
        </w:tabs>
        <w:rPr>
          <w:rFonts w:ascii="Arial" w:hAnsi="宋体" w:cs="Arial"/>
        </w:rPr>
      </w:pPr>
    </w:p>
    <w:p w:rsidR="007005B6" w:rsidRDefault="00125BD1">
      <w:pPr>
        <w:tabs>
          <w:tab w:val="left" w:pos="4200"/>
        </w:tabs>
        <w:rPr>
          <w:rFonts w:ascii="Arial" w:hAnsi="宋体" w:cs="Arial"/>
        </w:rPr>
        <w:sectPr w:rsidR="007005B6">
          <w:footerReference w:type="default" r:id="rId17"/>
          <w:footerReference w:type="first" r:id="rId18"/>
          <w:pgSz w:w="11906" w:h="16838"/>
          <w:pgMar w:top="1418" w:right="1418" w:bottom="1418" w:left="1418" w:header="851" w:footer="851" w:gutter="0"/>
          <w:cols w:space="425"/>
          <w:titlePg/>
          <w:docGrid w:linePitch="312"/>
        </w:sectPr>
      </w:pPr>
      <w:r>
        <w:rPr>
          <w:rFonts w:ascii="Arial" w:hAnsi="宋体" w:cs="Arial" w:hint="eastAsia"/>
          <w:szCs w:val="21"/>
        </w:rPr>
        <w:t>签订日期：</w:t>
      </w:r>
      <w:r>
        <w:rPr>
          <w:rFonts w:ascii="Arial" w:hAnsi="宋体" w:cs="Arial" w:hint="eastAsia"/>
          <w:szCs w:val="21"/>
        </w:rPr>
        <w:t xml:space="preserve">     </w:t>
      </w:r>
      <w:r>
        <w:rPr>
          <w:rFonts w:ascii="Arial" w:hAnsi="宋体" w:cs="Arial" w:hint="eastAsia"/>
          <w:szCs w:val="21"/>
        </w:rPr>
        <w:t>年</w:t>
      </w:r>
      <w:r>
        <w:rPr>
          <w:rFonts w:ascii="Arial" w:hAnsi="宋体" w:cs="Arial" w:hint="eastAsia"/>
          <w:szCs w:val="21"/>
        </w:rPr>
        <w:t xml:space="preserve">     </w:t>
      </w:r>
      <w:r>
        <w:rPr>
          <w:rFonts w:ascii="Arial" w:hAnsi="宋体" w:cs="Arial" w:hint="eastAsia"/>
          <w:szCs w:val="21"/>
        </w:rPr>
        <w:t>月</w:t>
      </w:r>
      <w:r>
        <w:rPr>
          <w:rFonts w:ascii="Arial" w:hAnsi="宋体" w:cs="Arial" w:hint="eastAsia"/>
          <w:szCs w:val="21"/>
        </w:rPr>
        <w:t xml:space="preserve">     </w:t>
      </w:r>
      <w:r>
        <w:rPr>
          <w:rFonts w:ascii="Arial" w:hAnsi="宋体" w:cs="Arial" w:hint="eastAsia"/>
          <w:szCs w:val="21"/>
        </w:rPr>
        <w:t>日</w:t>
      </w:r>
      <w:r>
        <w:rPr>
          <w:rFonts w:ascii="Arial" w:hAnsi="宋体" w:cs="Arial" w:hint="eastAsia"/>
          <w:szCs w:val="21"/>
        </w:rPr>
        <w:t xml:space="preserve"> </w:t>
      </w:r>
      <w:r>
        <w:rPr>
          <w:rFonts w:ascii="Arial" w:hAnsi="宋体" w:cs="Arial" w:hint="eastAsia"/>
          <w:szCs w:val="21"/>
        </w:rPr>
        <w:tab/>
      </w:r>
      <w:r>
        <w:rPr>
          <w:rFonts w:ascii="Arial" w:hAnsi="宋体" w:cs="Arial" w:hint="eastAsia"/>
          <w:szCs w:val="21"/>
        </w:rPr>
        <w:t>签订日期：</w:t>
      </w:r>
      <w:r>
        <w:rPr>
          <w:rFonts w:ascii="Arial" w:hAnsi="宋体" w:cs="Arial" w:hint="eastAsia"/>
          <w:szCs w:val="21"/>
        </w:rPr>
        <w:t xml:space="preserve">     </w:t>
      </w:r>
      <w:r>
        <w:rPr>
          <w:rFonts w:ascii="Arial" w:hAnsi="宋体" w:cs="Arial" w:hint="eastAsia"/>
          <w:szCs w:val="21"/>
        </w:rPr>
        <w:t>年</w:t>
      </w:r>
      <w:r>
        <w:rPr>
          <w:rFonts w:ascii="Arial" w:hAnsi="宋体" w:cs="Arial" w:hint="eastAsia"/>
          <w:szCs w:val="21"/>
        </w:rPr>
        <w:t xml:space="preserve">     </w:t>
      </w:r>
      <w:r>
        <w:rPr>
          <w:rFonts w:ascii="Arial" w:hAnsi="宋体" w:cs="Arial" w:hint="eastAsia"/>
          <w:szCs w:val="21"/>
        </w:rPr>
        <w:t>月</w:t>
      </w:r>
      <w:r>
        <w:rPr>
          <w:rFonts w:ascii="Arial" w:hAnsi="宋体" w:cs="Arial" w:hint="eastAsia"/>
          <w:szCs w:val="21"/>
        </w:rPr>
        <w:t xml:space="preserve">  </w:t>
      </w:r>
    </w:p>
    <w:p w:rsidR="007005B6" w:rsidRDefault="00125BD1">
      <w:pPr>
        <w:spacing w:line="360" w:lineRule="auto"/>
        <w:rPr>
          <w:rFonts w:asciiTheme="minorEastAsia" w:eastAsiaTheme="minorEastAsia" w:hAnsiTheme="minorEastAsia" w:cstheme="minorEastAsia"/>
          <w:b/>
          <w:sz w:val="28"/>
          <w:szCs w:val="28"/>
        </w:rPr>
      </w:pPr>
      <w:r>
        <w:rPr>
          <w:rFonts w:asciiTheme="minorEastAsia" w:eastAsiaTheme="minorEastAsia" w:hAnsiTheme="minorEastAsia" w:cstheme="minorEastAsia" w:hint="eastAsia"/>
          <w:b/>
          <w:sz w:val="28"/>
          <w:szCs w:val="28"/>
        </w:rPr>
        <w:lastRenderedPageBreak/>
        <w:t>附件一：</w:t>
      </w:r>
    </w:p>
    <w:p w:rsidR="007005B6" w:rsidRDefault="00125BD1">
      <w:pPr>
        <w:spacing w:line="360" w:lineRule="auto"/>
        <w:jc w:val="center"/>
        <w:rPr>
          <w:b/>
        </w:rPr>
      </w:pPr>
      <w:r>
        <w:rPr>
          <w:rFonts w:hint="eastAsia"/>
          <w:b/>
        </w:rPr>
        <w:t>工程质量保修协议</w:t>
      </w:r>
    </w:p>
    <w:p w:rsidR="007005B6" w:rsidRDefault="00125BD1" w:rsidP="00D640FB">
      <w:pPr>
        <w:spacing w:line="360" w:lineRule="auto"/>
        <w:ind w:firstLineChars="200" w:firstLine="422"/>
      </w:pPr>
      <w:r>
        <w:rPr>
          <w:rFonts w:cs="宋体" w:hint="eastAsia"/>
          <w:b/>
          <w:bCs/>
        </w:rPr>
        <w:t>发包人（全称）：华北制药股份有限公司倍达分厂</w:t>
      </w:r>
    </w:p>
    <w:p w:rsidR="007005B6" w:rsidRDefault="00125BD1" w:rsidP="00D640FB">
      <w:pPr>
        <w:spacing w:line="360" w:lineRule="auto"/>
        <w:ind w:firstLineChars="200" w:firstLine="422"/>
      </w:pPr>
      <w:r>
        <w:rPr>
          <w:rFonts w:cs="宋体" w:hint="eastAsia"/>
          <w:b/>
          <w:bCs/>
        </w:rPr>
        <w:t>承包人（全称）：</w:t>
      </w:r>
    </w:p>
    <w:p w:rsidR="007005B6" w:rsidRDefault="00125BD1" w:rsidP="00D640FB">
      <w:pPr>
        <w:spacing w:line="360" w:lineRule="auto"/>
        <w:ind w:firstLineChars="200" w:firstLine="420"/>
      </w:pPr>
      <w:r>
        <w:rPr>
          <w:rFonts w:cs="宋体" w:hint="eastAsia"/>
        </w:rPr>
        <w:t>为保证</w:t>
      </w:r>
      <w:r>
        <w:rPr>
          <w:rFonts w:cs="宋体" w:hint="eastAsia"/>
          <w:u w:val="single"/>
        </w:rPr>
        <w:t>承包人</w:t>
      </w:r>
      <w:r>
        <w:rPr>
          <w:rFonts w:cs="宋体" w:hint="eastAsia"/>
        </w:rPr>
        <w:t>承担的</w:t>
      </w:r>
      <w:r>
        <w:rPr>
          <w:rFonts w:ascii="宋体" w:hAnsi="宋体" w:cs="宋体" w:hint="eastAsia"/>
        </w:rPr>
        <w:t>本项目</w:t>
      </w:r>
      <w:r>
        <w:rPr>
          <w:rFonts w:cs="宋体" w:hint="eastAsia"/>
        </w:rPr>
        <w:t>施工过程在合理使用期限内正常使用，发包人、承包人经协商一致，签订工程质量保修书。</w:t>
      </w:r>
    </w:p>
    <w:p w:rsidR="007005B6" w:rsidRDefault="00125BD1" w:rsidP="00D640FB">
      <w:pPr>
        <w:spacing w:line="360" w:lineRule="auto"/>
        <w:ind w:firstLineChars="200" w:firstLine="422"/>
        <w:rPr>
          <w:b/>
          <w:bCs/>
        </w:rPr>
      </w:pPr>
      <w:r>
        <w:rPr>
          <w:rFonts w:cs="宋体"/>
          <w:b/>
          <w:bCs/>
        </w:rPr>
        <w:t>1</w:t>
      </w:r>
      <w:r>
        <w:rPr>
          <w:rFonts w:cs="宋体" w:hint="eastAsia"/>
          <w:b/>
          <w:bCs/>
        </w:rPr>
        <w:t>、工程质量保修范围和内容</w:t>
      </w:r>
    </w:p>
    <w:p w:rsidR="007005B6" w:rsidRDefault="00125BD1" w:rsidP="00D640FB">
      <w:pPr>
        <w:spacing w:line="360" w:lineRule="auto"/>
        <w:ind w:firstLineChars="200" w:firstLine="420"/>
      </w:pPr>
      <w:r>
        <w:rPr>
          <w:rFonts w:cs="宋体" w:hint="eastAsia"/>
        </w:rPr>
        <w:t>承包人在质量保修期内，按照有关法律、法规、规章的管理规定和双方约定，承担本工程质量保修责任。</w:t>
      </w:r>
    </w:p>
    <w:p w:rsidR="007005B6" w:rsidRDefault="00125BD1" w:rsidP="00D640FB">
      <w:pPr>
        <w:spacing w:line="360" w:lineRule="auto"/>
        <w:ind w:firstLineChars="225" w:firstLine="473"/>
        <w:rPr>
          <w:rFonts w:cs="宋体"/>
        </w:rPr>
      </w:pPr>
      <w:r>
        <w:rPr>
          <w:rFonts w:cs="宋体" w:hint="eastAsia"/>
        </w:rPr>
        <w:t>质量保修范围为双方签订的工程承包范围。具体保修的内容，双方约定如下：承包方承揽的全部工程内容，详见双方合同文件。具体保修的内容双方约定如下：</w:t>
      </w:r>
    </w:p>
    <w:p w:rsidR="007005B6" w:rsidRDefault="00125BD1" w:rsidP="00D640FB">
      <w:pPr>
        <w:spacing w:line="360" w:lineRule="auto"/>
        <w:ind w:firstLineChars="200" w:firstLine="420"/>
      </w:pPr>
      <w:r>
        <w:rPr>
          <w:rFonts w:cs="宋体" w:hint="eastAsia"/>
        </w:rPr>
        <w:t>按中华人民共和国国务院发布的《建设工程质量管理条例》（国务院令第</w:t>
      </w:r>
      <w:r>
        <w:rPr>
          <w:rFonts w:cs="宋体"/>
        </w:rPr>
        <w:t>279</w:t>
      </w:r>
      <w:r>
        <w:rPr>
          <w:rFonts w:cs="宋体" w:hint="eastAsia"/>
        </w:rPr>
        <w:t>号）执行。</w:t>
      </w:r>
    </w:p>
    <w:p w:rsidR="007005B6" w:rsidRDefault="00125BD1" w:rsidP="00D640FB">
      <w:pPr>
        <w:spacing w:line="360" w:lineRule="auto"/>
        <w:ind w:firstLineChars="200" w:firstLine="422"/>
        <w:rPr>
          <w:rFonts w:cs="宋体"/>
          <w:b/>
          <w:bCs/>
        </w:rPr>
      </w:pPr>
      <w:r>
        <w:rPr>
          <w:rFonts w:cs="宋体"/>
          <w:b/>
          <w:bCs/>
        </w:rPr>
        <w:t>2</w:t>
      </w:r>
      <w:r>
        <w:rPr>
          <w:rFonts w:cs="宋体" w:hint="eastAsia"/>
          <w:b/>
          <w:bCs/>
        </w:rPr>
        <w:t>、质量保修期</w:t>
      </w:r>
    </w:p>
    <w:p w:rsidR="007005B6" w:rsidRDefault="00125BD1" w:rsidP="00D640FB">
      <w:pPr>
        <w:spacing w:line="360" w:lineRule="auto"/>
        <w:ind w:firstLineChars="200" w:firstLine="420"/>
        <w:rPr>
          <w:rFonts w:cs="宋体"/>
        </w:rPr>
      </w:pPr>
      <w:r>
        <w:rPr>
          <w:rFonts w:cs="宋体" w:hint="eastAsia"/>
        </w:rPr>
        <w:t>双方根据《建设工程质量管理条例》及有关规定，约定本工程的质量保修期自终验收合格后算起</w:t>
      </w:r>
      <w:r>
        <w:rPr>
          <w:rFonts w:cs="宋体" w:hint="eastAsia"/>
        </w:rPr>
        <w:t>24</w:t>
      </w:r>
      <w:r>
        <w:rPr>
          <w:rFonts w:cs="宋体" w:hint="eastAsia"/>
        </w:rPr>
        <w:t>个月；重复出现的故障（质量问题）保修期顺延</w:t>
      </w:r>
      <w:r>
        <w:rPr>
          <w:rFonts w:cs="宋体" w:hint="eastAsia"/>
        </w:rPr>
        <w:t>24</w:t>
      </w:r>
      <w:r>
        <w:rPr>
          <w:rFonts w:cs="宋体" w:hint="eastAsia"/>
        </w:rPr>
        <w:t>个月。</w:t>
      </w:r>
    </w:p>
    <w:p w:rsidR="007005B6" w:rsidRDefault="00125BD1" w:rsidP="00D640FB">
      <w:pPr>
        <w:spacing w:line="360" w:lineRule="auto"/>
        <w:ind w:firstLineChars="200" w:firstLine="420"/>
        <w:rPr>
          <w:rFonts w:cs="宋体"/>
        </w:rPr>
      </w:pPr>
      <w:r>
        <w:rPr>
          <w:rFonts w:cs="宋体" w:hint="eastAsia"/>
        </w:rPr>
        <w:t>（</w:t>
      </w:r>
      <w:r>
        <w:rPr>
          <w:rFonts w:cs="宋体" w:hint="eastAsia"/>
        </w:rPr>
        <w:t>1</w:t>
      </w:r>
      <w:r>
        <w:rPr>
          <w:rFonts w:cs="宋体" w:hint="eastAsia"/>
        </w:rPr>
        <w:t>）电气管线、给排水管道、设备安装为</w:t>
      </w:r>
      <w:r>
        <w:rPr>
          <w:rFonts w:cs="宋体" w:hint="eastAsia"/>
        </w:rPr>
        <w:t>2</w:t>
      </w:r>
      <w:r>
        <w:rPr>
          <w:rFonts w:cs="宋体" w:hint="eastAsia"/>
        </w:rPr>
        <w:t>年；</w:t>
      </w:r>
    </w:p>
    <w:p w:rsidR="007005B6" w:rsidRDefault="00125BD1" w:rsidP="00D640FB">
      <w:pPr>
        <w:spacing w:line="360" w:lineRule="auto"/>
        <w:ind w:firstLineChars="200" w:firstLine="420"/>
        <w:rPr>
          <w:rFonts w:cs="宋体"/>
        </w:rPr>
      </w:pPr>
      <w:r>
        <w:rPr>
          <w:rFonts w:cs="宋体" w:hint="eastAsia"/>
        </w:rPr>
        <w:t>（</w:t>
      </w:r>
      <w:r>
        <w:rPr>
          <w:rFonts w:cs="宋体" w:hint="eastAsia"/>
        </w:rPr>
        <w:t>2</w:t>
      </w:r>
      <w:r>
        <w:rPr>
          <w:rFonts w:cs="宋体" w:hint="eastAsia"/>
        </w:rPr>
        <w:t>）装修工程为</w:t>
      </w:r>
      <w:r>
        <w:rPr>
          <w:rFonts w:cs="宋体" w:hint="eastAsia"/>
        </w:rPr>
        <w:t>2</w:t>
      </w:r>
      <w:r>
        <w:rPr>
          <w:rFonts w:cs="宋体" w:hint="eastAsia"/>
        </w:rPr>
        <w:t>年；</w:t>
      </w:r>
    </w:p>
    <w:p w:rsidR="007005B6" w:rsidRDefault="00125BD1" w:rsidP="00D640FB">
      <w:pPr>
        <w:spacing w:line="360" w:lineRule="auto"/>
        <w:ind w:firstLineChars="200" w:firstLine="420"/>
        <w:rPr>
          <w:rFonts w:cs="宋体"/>
        </w:rPr>
      </w:pPr>
      <w:r>
        <w:rPr>
          <w:rFonts w:cs="宋体" w:hint="eastAsia"/>
        </w:rPr>
        <w:t>（</w:t>
      </w:r>
      <w:r>
        <w:rPr>
          <w:rFonts w:cs="宋体" w:hint="eastAsia"/>
        </w:rPr>
        <w:t>3</w:t>
      </w:r>
      <w:r>
        <w:rPr>
          <w:rFonts w:cs="宋体" w:hint="eastAsia"/>
        </w:rPr>
        <w:t>）其他项目保修期限约定如下：</w:t>
      </w:r>
    </w:p>
    <w:p w:rsidR="007005B6" w:rsidRDefault="00125BD1" w:rsidP="00D640FB">
      <w:pPr>
        <w:spacing w:line="360" w:lineRule="auto"/>
        <w:ind w:firstLineChars="200" w:firstLine="420"/>
        <w:rPr>
          <w:rFonts w:cs="宋体"/>
        </w:rPr>
      </w:pPr>
      <w:r>
        <w:rPr>
          <w:rFonts w:cs="宋体" w:hint="eastAsia"/>
        </w:rPr>
        <w:t>质保期内，出现工程质量问题的，乙方应于接到甲方通知后</w:t>
      </w:r>
      <w:r>
        <w:rPr>
          <w:rFonts w:cs="宋体" w:hint="eastAsia"/>
        </w:rPr>
        <w:t>24</w:t>
      </w:r>
      <w:r>
        <w:rPr>
          <w:rFonts w:cs="宋体" w:hint="eastAsia"/>
        </w:rPr>
        <w:t>小时内派员到现场进行维修，采取一切合理措施尽快修复，保证甲方正常生产。由于工程质量问题或乙方未及时派员维修导致的甲方损失，乙方均应就实际损失承担赔偿责任；</w:t>
      </w:r>
    </w:p>
    <w:p w:rsidR="007005B6" w:rsidRDefault="00125BD1" w:rsidP="00D640FB">
      <w:pPr>
        <w:spacing w:line="360" w:lineRule="auto"/>
        <w:ind w:firstLineChars="200" w:firstLine="420"/>
        <w:rPr>
          <w:rFonts w:cs="宋体"/>
        </w:rPr>
      </w:pPr>
      <w:r>
        <w:rPr>
          <w:rFonts w:cs="宋体" w:hint="eastAsia"/>
        </w:rPr>
        <w:t>质保金在工程最终竣工验收合格且甲方出具验收合格报告后无息付清。</w:t>
      </w:r>
    </w:p>
    <w:p w:rsidR="007005B6" w:rsidRDefault="00125BD1" w:rsidP="00D640FB">
      <w:pPr>
        <w:spacing w:line="360" w:lineRule="auto"/>
        <w:ind w:firstLineChars="200" w:firstLine="420"/>
        <w:rPr>
          <w:rFonts w:cs="宋体"/>
          <w:b/>
          <w:bCs/>
        </w:rPr>
      </w:pPr>
      <w:r>
        <w:rPr>
          <w:rFonts w:cs="宋体" w:hint="eastAsia"/>
        </w:rPr>
        <w:t>质量保修期自工程竣工验收合格之日起计算。维修部分设备质保期自质量保修完成并通过验收之日起重新计算</w:t>
      </w:r>
      <w:r>
        <w:rPr>
          <w:rFonts w:cs="宋体" w:hint="eastAsia"/>
        </w:rPr>
        <w:t>24</w:t>
      </w:r>
      <w:r>
        <w:rPr>
          <w:rFonts w:cs="宋体" w:hint="eastAsia"/>
        </w:rPr>
        <w:t>个月。</w:t>
      </w:r>
    </w:p>
    <w:p w:rsidR="007005B6" w:rsidRDefault="00125BD1" w:rsidP="00D640FB">
      <w:pPr>
        <w:spacing w:line="360" w:lineRule="auto"/>
        <w:ind w:firstLineChars="200" w:firstLine="422"/>
        <w:rPr>
          <w:b/>
          <w:bCs/>
        </w:rPr>
      </w:pPr>
      <w:r>
        <w:rPr>
          <w:rFonts w:cs="宋体"/>
          <w:b/>
          <w:bCs/>
        </w:rPr>
        <w:t>3</w:t>
      </w:r>
      <w:r>
        <w:rPr>
          <w:rFonts w:cs="宋体" w:hint="eastAsia"/>
          <w:b/>
          <w:bCs/>
        </w:rPr>
        <w:t>、质量保修责任</w:t>
      </w:r>
    </w:p>
    <w:p w:rsidR="007005B6" w:rsidRDefault="00125BD1" w:rsidP="00D640FB">
      <w:pPr>
        <w:spacing w:line="360" w:lineRule="auto"/>
        <w:ind w:firstLineChars="200" w:firstLine="420"/>
      </w:pPr>
      <w:r>
        <w:rPr>
          <w:rFonts w:cs="宋体"/>
        </w:rPr>
        <w:t>3.1</w:t>
      </w:r>
      <w:r>
        <w:rPr>
          <w:rFonts w:cs="宋体" w:hint="eastAsia"/>
        </w:rPr>
        <w:t>属于保修范围的项目，承包人应当在接到保修通知之日起</w:t>
      </w:r>
      <w:r>
        <w:rPr>
          <w:rFonts w:cs="宋体"/>
        </w:rPr>
        <w:t>2</w:t>
      </w:r>
      <w:r>
        <w:rPr>
          <w:rFonts w:cs="宋体" w:hint="eastAsia"/>
        </w:rPr>
        <w:t>小时内派人保修。承包人不在约定期限内派人保修，应承担相应责任，且发包人可自行或指派第三方修理，维修费用从质保金内扣除，质保金不足维修费用的部分，应当由承包人继续支付。</w:t>
      </w:r>
    </w:p>
    <w:p w:rsidR="007005B6" w:rsidRDefault="00125BD1" w:rsidP="00D640FB">
      <w:pPr>
        <w:spacing w:line="360" w:lineRule="auto"/>
        <w:ind w:firstLineChars="200" w:firstLine="420"/>
      </w:pPr>
      <w:r>
        <w:rPr>
          <w:rFonts w:cs="宋体"/>
        </w:rPr>
        <w:t xml:space="preserve">3.2 </w:t>
      </w:r>
      <w:r>
        <w:rPr>
          <w:rFonts w:cs="宋体" w:hint="eastAsia"/>
        </w:rPr>
        <w:t>发生紧急抢修事故的，承包人在接到通知后，应</w:t>
      </w:r>
      <w:r>
        <w:rPr>
          <w:rFonts w:cs="宋体"/>
        </w:rPr>
        <w:t>1</w:t>
      </w:r>
      <w:r>
        <w:rPr>
          <w:rFonts w:cs="宋体" w:hint="eastAsia"/>
        </w:rPr>
        <w:t>小时立即到达事故现场抢修。</w:t>
      </w:r>
    </w:p>
    <w:p w:rsidR="007005B6" w:rsidRDefault="00125BD1" w:rsidP="00D640FB">
      <w:pPr>
        <w:spacing w:line="360" w:lineRule="auto"/>
        <w:ind w:firstLineChars="200" w:firstLine="420"/>
        <w:rPr>
          <w:rFonts w:cs="宋体"/>
        </w:rPr>
      </w:pPr>
      <w:r>
        <w:rPr>
          <w:rFonts w:hint="eastAsia"/>
        </w:rPr>
        <w:t>在国家规定的工程合理使用期限内，承包人确保地</w:t>
      </w:r>
      <w:r>
        <w:rPr>
          <w:rFonts w:cs="宋体" w:hint="eastAsia"/>
        </w:rPr>
        <w:t>基基础</w:t>
      </w:r>
      <w:r>
        <w:rPr>
          <w:rFonts w:hint="eastAsia"/>
        </w:rPr>
        <w:t>工程、主体和结构安全的质量。因承包人原因致使工程在合理使用期限内造成人身和财产损害的，承包人应承担损害赔偿责任。</w:t>
      </w:r>
    </w:p>
    <w:p w:rsidR="007005B6" w:rsidRDefault="00125BD1" w:rsidP="00D640FB">
      <w:pPr>
        <w:spacing w:line="360" w:lineRule="auto"/>
        <w:ind w:firstLineChars="200" w:firstLine="420"/>
      </w:pPr>
      <w:r>
        <w:rPr>
          <w:rFonts w:cs="宋体"/>
        </w:rPr>
        <w:t>3.3</w:t>
      </w:r>
      <w:r>
        <w:rPr>
          <w:rFonts w:cs="宋体" w:hint="eastAsia"/>
        </w:rPr>
        <w:t>对于涉及结构安全的质量问题，应当按照《建设工程质量管理条例》的规定，立即向当地建设行政主管部门报告，采取安全防范措施；由原设计单位或者具有相应资质等级的设计单</w:t>
      </w:r>
      <w:r>
        <w:rPr>
          <w:rFonts w:cs="宋体" w:hint="eastAsia"/>
        </w:rPr>
        <w:lastRenderedPageBreak/>
        <w:t>位提出保修方案，承包人实施保修。</w:t>
      </w:r>
    </w:p>
    <w:p w:rsidR="007005B6" w:rsidRDefault="00125BD1" w:rsidP="00D640FB">
      <w:pPr>
        <w:spacing w:line="360" w:lineRule="auto"/>
        <w:ind w:firstLineChars="200" w:firstLine="420"/>
        <w:rPr>
          <w:rFonts w:cs="宋体"/>
        </w:rPr>
      </w:pPr>
      <w:r>
        <w:rPr>
          <w:rFonts w:cs="宋体"/>
        </w:rPr>
        <w:t xml:space="preserve">3.4 </w:t>
      </w:r>
      <w:r>
        <w:rPr>
          <w:rFonts w:cs="宋体" w:hint="eastAsia"/>
        </w:rPr>
        <w:t>质量保修完成后，由发包人组织验收。</w:t>
      </w:r>
    </w:p>
    <w:p w:rsidR="007005B6" w:rsidRDefault="00125BD1" w:rsidP="00D640FB">
      <w:pPr>
        <w:spacing w:line="360" w:lineRule="auto"/>
        <w:ind w:firstLineChars="200" w:firstLine="420"/>
        <w:rPr>
          <w:rFonts w:cs="宋体"/>
        </w:rPr>
      </w:pPr>
      <w:r>
        <w:rPr>
          <w:rFonts w:cs="宋体"/>
        </w:rPr>
        <w:t xml:space="preserve">3.5 </w:t>
      </w:r>
      <w:r>
        <w:rPr>
          <w:rFonts w:cs="宋体" w:hint="eastAsia"/>
        </w:rPr>
        <w:t>工程竣工虽经发包人验收合格或被认定为验收合格，但事后经权威部门检验认定使用了不合格材料或存在工程质量问题的，承包人无条件进行整改，直至验收合格。承包人整改超过三次仍不合格或单次整改超过</w:t>
      </w:r>
      <w:r>
        <w:rPr>
          <w:rFonts w:cs="宋体"/>
        </w:rPr>
        <w:t>7</w:t>
      </w:r>
      <w:r>
        <w:rPr>
          <w:rFonts w:cs="宋体" w:hint="eastAsia"/>
        </w:rPr>
        <w:t>天的，发包人有权解除合同并委托其他第三方来完成整改工作，由此产生的费用由承包人承担且承包人应赔偿由此给发包人造成的全部损失。发包人有权从应向承包人支付的任何款项中扣除所受损失或以其他方式索赔。</w:t>
      </w:r>
    </w:p>
    <w:p w:rsidR="007005B6" w:rsidRDefault="00125BD1" w:rsidP="00D640FB">
      <w:pPr>
        <w:spacing w:line="360" w:lineRule="auto"/>
        <w:ind w:firstLineChars="200" w:firstLine="422"/>
        <w:rPr>
          <w:b/>
          <w:bCs/>
        </w:rPr>
      </w:pPr>
      <w:r>
        <w:rPr>
          <w:rFonts w:cs="宋体"/>
          <w:b/>
          <w:bCs/>
        </w:rPr>
        <w:t>4</w:t>
      </w:r>
      <w:r>
        <w:rPr>
          <w:rFonts w:cs="宋体" w:hint="eastAsia"/>
          <w:b/>
          <w:bCs/>
        </w:rPr>
        <w:t>、质量保修金的支付</w:t>
      </w:r>
    </w:p>
    <w:p w:rsidR="007005B6" w:rsidRDefault="00125BD1" w:rsidP="00D640FB">
      <w:pPr>
        <w:spacing w:line="360" w:lineRule="auto"/>
        <w:ind w:firstLineChars="200" w:firstLine="420"/>
        <w:rPr>
          <w:rFonts w:cs="宋体"/>
        </w:rPr>
      </w:pPr>
      <w:r>
        <w:rPr>
          <w:rFonts w:cs="宋体" w:hint="eastAsia"/>
        </w:rPr>
        <w:t>工程质量保修金为施工最终结算价款的</w:t>
      </w:r>
      <w:r>
        <w:rPr>
          <w:rFonts w:cs="宋体"/>
          <w:u w:val="single"/>
        </w:rPr>
        <w:t xml:space="preserve"> 3 % </w:t>
      </w:r>
      <w:r>
        <w:rPr>
          <w:rFonts w:cs="宋体" w:hint="eastAsia"/>
          <w:u w:val="single"/>
        </w:rPr>
        <w:t>。</w:t>
      </w:r>
    </w:p>
    <w:p w:rsidR="007005B6" w:rsidRDefault="00125BD1" w:rsidP="00D640FB">
      <w:pPr>
        <w:spacing w:line="360" w:lineRule="auto"/>
        <w:ind w:firstLineChars="200" w:firstLine="420"/>
        <w:rPr>
          <w:rFonts w:cs="宋体"/>
        </w:rPr>
      </w:pPr>
      <w:r>
        <w:rPr>
          <w:rFonts w:cs="宋体" w:hint="eastAsia"/>
        </w:rPr>
        <w:t>质量保修金银行利率</w:t>
      </w:r>
      <w:r>
        <w:rPr>
          <w:rFonts w:cs="宋体" w:hint="eastAsia"/>
          <w:u w:val="single"/>
        </w:rPr>
        <w:t>不计</w:t>
      </w:r>
      <w:r>
        <w:rPr>
          <w:rFonts w:cs="宋体" w:hint="eastAsia"/>
        </w:rPr>
        <w:t>。</w:t>
      </w:r>
    </w:p>
    <w:p w:rsidR="007005B6" w:rsidRDefault="00125BD1" w:rsidP="00D640FB">
      <w:pPr>
        <w:spacing w:line="360" w:lineRule="auto"/>
        <w:ind w:firstLineChars="200" w:firstLine="420"/>
      </w:pPr>
      <w:r>
        <w:rPr>
          <w:rFonts w:cs="宋体" w:hint="eastAsia"/>
        </w:rPr>
        <w:t>保修费用及相关的损害赔偿费，由造成质量缺陷的责任方承担。双方对于发生事故或者损害等是否由工程质量引起而产生争议的，双方可委托第三方权威机构鉴定，由此产生的费用由责任方负担。</w:t>
      </w:r>
    </w:p>
    <w:p w:rsidR="007005B6" w:rsidRDefault="00125BD1" w:rsidP="00D640FB">
      <w:pPr>
        <w:spacing w:line="360" w:lineRule="auto"/>
        <w:ind w:firstLineChars="200" w:firstLine="422"/>
        <w:rPr>
          <w:b/>
          <w:bCs/>
        </w:rPr>
      </w:pPr>
      <w:r>
        <w:rPr>
          <w:rFonts w:cs="宋体"/>
          <w:b/>
          <w:bCs/>
        </w:rPr>
        <w:t>5</w:t>
      </w:r>
      <w:r>
        <w:rPr>
          <w:rFonts w:cs="宋体" w:hint="eastAsia"/>
          <w:b/>
          <w:bCs/>
        </w:rPr>
        <w:t>、质量保证金的返还</w:t>
      </w:r>
    </w:p>
    <w:p w:rsidR="007005B6" w:rsidRDefault="00125BD1" w:rsidP="00D640FB">
      <w:pPr>
        <w:spacing w:line="360" w:lineRule="auto"/>
        <w:ind w:firstLineChars="200" w:firstLine="420"/>
        <w:rPr>
          <w:rFonts w:cs="宋体"/>
        </w:rPr>
      </w:pPr>
      <w:r>
        <w:rPr>
          <w:rFonts w:cs="宋体" w:hint="eastAsia"/>
        </w:rPr>
        <w:t>如保管期间工程无重大质量缺陷或者承包人已经完好地履行了各项保修义务，则在竣工验收合格</w:t>
      </w:r>
      <w:r>
        <w:rPr>
          <w:rFonts w:cs="宋体"/>
          <w:u w:val="single"/>
        </w:rPr>
        <w:t xml:space="preserve">  1   </w:t>
      </w:r>
      <w:r>
        <w:rPr>
          <w:rFonts w:cs="宋体" w:hint="eastAsia"/>
        </w:rPr>
        <w:t>年后的</w:t>
      </w:r>
      <w:r>
        <w:rPr>
          <w:rFonts w:cs="宋体"/>
          <w:u w:val="single"/>
        </w:rPr>
        <w:t xml:space="preserve"> 30 </w:t>
      </w:r>
      <w:r>
        <w:rPr>
          <w:rFonts w:cs="宋体" w:hint="eastAsia"/>
        </w:rPr>
        <w:t>天内，退还给承包人（无息并扣除相应费用）。</w:t>
      </w:r>
    </w:p>
    <w:p w:rsidR="007005B6" w:rsidRDefault="00125BD1" w:rsidP="00D640FB">
      <w:pPr>
        <w:spacing w:line="360" w:lineRule="auto"/>
        <w:ind w:firstLineChars="200" w:firstLine="420"/>
      </w:pPr>
      <w:r>
        <w:rPr>
          <w:rFonts w:cs="宋体" w:hint="eastAsia"/>
        </w:rPr>
        <w:t>质量保证金的金额为合同价款的</w:t>
      </w:r>
      <w:r>
        <w:rPr>
          <w:rFonts w:cs="宋体"/>
        </w:rPr>
        <w:t>3</w:t>
      </w:r>
      <w:r>
        <w:t>%</w:t>
      </w:r>
      <w:r>
        <w:rPr>
          <w:rFonts w:cs="宋体" w:hint="eastAsia"/>
        </w:rPr>
        <w:t>，质保期满甲方一次返还。</w:t>
      </w:r>
    </w:p>
    <w:p w:rsidR="007005B6" w:rsidRDefault="00125BD1" w:rsidP="00D640FB">
      <w:pPr>
        <w:spacing w:line="360" w:lineRule="auto"/>
        <w:ind w:firstLineChars="200" w:firstLine="420"/>
      </w:pPr>
      <w:r>
        <w:rPr>
          <w:rFonts w:cs="宋体" w:hint="eastAsia"/>
        </w:rPr>
        <w:t>如质量保证金不足以补偿因工程质量问题给发包人造成的损失，发包人可要求承包人另行赔偿。</w:t>
      </w:r>
    </w:p>
    <w:p w:rsidR="007005B6" w:rsidRDefault="00125BD1" w:rsidP="00D640FB">
      <w:pPr>
        <w:spacing w:line="360" w:lineRule="auto"/>
        <w:ind w:firstLineChars="200" w:firstLine="422"/>
        <w:rPr>
          <w:b/>
          <w:bCs/>
        </w:rPr>
      </w:pPr>
      <w:r>
        <w:rPr>
          <w:rFonts w:cs="宋体"/>
          <w:b/>
          <w:bCs/>
        </w:rPr>
        <w:t>6</w:t>
      </w:r>
      <w:r>
        <w:rPr>
          <w:rFonts w:cs="宋体" w:hint="eastAsia"/>
          <w:b/>
          <w:bCs/>
        </w:rPr>
        <w:t>、其他</w:t>
      </w:r>
    </w:p>
    <w:p w:rsidR="007005B6" w:rsidRDefault="00125BD1" w:rsidP="00D640FB">
      <w:pPr>
        <w:spacing w:line="360" w:lineRule="auto"/>
        <w:ind w:firstLineChars="200" w:firstLine="420"/>
      </w:pPr>
      <w:r>
        <w:rPr>
          <w:rFonts w:cs="宋体"/>
        </w:rPr>
        <w:t xml:space="preserve">6.1 </w:t>
      </w:r>
      <w:r>
        <w:rPr>
          <w:rFonts w:cs="宋体" w:hint="eastAsia"/>
        </w:rPr>
        <w:t>双方约定的其他工程质量保修事项：</w:t>
      </w:r>
      <w:r>
        <w:rPr>
          <w:rFonts w:cs="宋体" w:hint="eastAsia"/>
          <w:bCs/>
          <w:u w:val="single"/>
        </w:rPr>
        <w:t>无</w:t>
      </w:r>
      <w:r>
        <w:rPr>
          <w:rFonts w:cs="宋体" w:hint="eastAsia"/>
        </w:rPr>
        <w:t>。</w:t>
      </w:r>
    </w:p>
    <w:p w:rsidR="007005B6" w:rsidRDefault="00125BD1" w:rsidP="00D640FB">
      <w:pPr>
        <w:spacing w:line="360" w:lineRule="auto"/>
        <w:ind w:firstLineChars="200" w:firstLine="420"/>
      </w:pPr>
      <w:r>
        <w:rPr>
          <w:rFonts w:cs="宋体"/>
        </w:rPr>
        <w:t>6.2</w:t>
      </w:r>
      <w:r>
        <w:rPr>
          <w:rFonts w:cs="宋体" w:hint="eastAsia"/>
        </w:rPr>
        <w:t>本工程质量保修书，由施工合同发包人、承包人双方在竣工验收前共同签署，作为施工合同附件。本工程质量保修书自发包人和承包人双方法定代表人或其授权委托代理人签字并加盖公章之日起生效，其有效期限至保修期满。</w:t>
      </w:r>
    </w:p>
    <w:p w:rsidR="007005B6" w:rsidRDefault="007005B6" w:rsidP="00D640FB">
      <w:pPr>
        <w:spacing w:line="360" w:lineRule="auto"/>
        <w:ind w:firstLineChars="300" w:firstLine="630"/>
        <w:rPr>
          <w:rFonts w:cs="宋体"/>
        </w:rPr>
      </w:pPr>
    </w:p>
    <w:p w:rsidR="007005B6" w:rsidRDefault="00125BD1">
      <w:pPr>
        <w:spacing w:line="480" w:lineRule="auto"/>
        <w:jc w:val="left"/>
        <w:rPr>
          <w:rFonts w:ascii="宋体" w:hAnsi="宋体" w:cs="宋体"/>
          <w:b/>
          <w:snapToGrid w:val="0"/>
          <w:color w:val="000000"/>
          <w:szCs w:val="21"/>
        </w:rPr>
      </w:pPr>
      <w:r>
        <w:rPr>
          <w:rFonts w:ascii="宋体" w:hAnsi="宋体" w:cs="宋体" w:hint="eastAsia"/>
          <w:b/>
          <w:snapToGrid w:val="0"/>
          <w:color w:val="000000"/>
          <w:szCs w:val="21"/>
        </w:rPr>
        <w:t>甲方：﹝盖章﹞乙方：﹝盖章﹞</w:t>
      </w:r>
    </w:p>
    <w:p w:rsidR="007005B6" w:rsidRDefault="00125BD1">
      <w:pPr>
        <w:spacing w:line="480" w:lineRule="auto"/>
        <w:jc w:val="left"/>
        <w:rPr>
          <w:rFonts w:ascii="宋体" w:hAnsi="宋体" w:cs="宋体"/>
          <w:b/>
          <w:snapToGrid w:val="0"/>
          <w:color w:val="000000"/>
          <w:szCs w:val="21"/>
        </w:rPr>
      </w:pPr>
      <w:r>
        <w:rPr>
          <w:rFonts w:ascii="宋体" w:hAnsi="宋体" w:cs="宋体" w:hint="eastAsia"/>
          <w:b/>
          <w:snapToGrid w:val="0"/>
          <w:color w:val="000000"/>
          <w:szCs w:val="21"/>
        </w:rPr>
        <w:t>授权代表（签字）：                           授权代表（签字）：</w:t>
      </w:r>
    </w:p>
    <w:p w:rsidR="007005B6" w:rsidRDefault="00125BD1">
      <w:pPr>
        <w:spacing w:line="480" w:lineRule="auto"/>
        <w:jc w:val="left"/>
        <w:rPr>
          <w:rFonts w:ascii="宋体" w:hAnsi="宋体" w:cs="宋体"/>
          <w:b/>
          <w:snapToGrid w:val="0"/>
          <w:color w:val="000000"/>
          <w:szCs w:val="21"/>
        </w:rPr>
      </w:pPr>
      <w:r>
        <w:rPr>
          <w:rFonts w:ascii="宋体" w:hAnsi="宋体" w:cs="宋体" w:hint="eastAsia"/>
          <w:b/>
          <w:snapToGrid w:val="0"/>
          <w:color w:val="000000"/>
          <w:szCs w:val="21"/>
        </w:rPr>
        <w:t xml:space="preserve">日期：    年     月    日                    日期：      年     月    日 </w:t>
      </w:r>
    </w:p>
    <w:p w:rsidR="007005B6" w:rsidRDefault="00125BD1">
      <w:pPr>
        <w:spacing w:line="360" w:lineRule="auto"/>
        <w:rPr>
          <w:b/>
        </w:rPr>
      </w:pPr>
      <w:r>
        <w:br w:type="page"/>
      </w:r>
      <w:r>
        <w:rPr>
          <w:rFonts w:hint="eastAsia"/>
          <w:b/>
          <w:sz w:val="28"/>
          <w:szCs w:val="28"/>
        </w:rPr>
        <w:lastRenderedPageBreak/>
        <w:t>附件二：</w:t>
      </w:r>
    </w:p>
    <w:p w:rsidR="007005B6" w:rsidRDefault="00125BD1">
      <w:pPr>
        <w:spacing w:line="360" w:lineRule="auto"/>
        <w:jc w:val="center"/>
        <w:rPr>
          <w:b/>
        </w:rPr>
      </w:pPr>
      <w:r>
        <w:rPr>
          <w:rFonts w:hint="eastAsia"/>
          <w:b/>
        </w:rPr>
        <w:t>施工安全和环保协议</w:t>
      </w:r>
    </w:p>
    <w:p w:rsidR="007005B6" w:rsidRDefault="007005B6" w:rsidP="00D640FB">
      <w:pPr>
        <w:spacing w:afterLines="50" w:line="360" w:lineRule="auto"/>
        <w:jc w:val="center"/>
        <w:rPr>
          <w:b/>
        </w:rPr>
      </w:pPr>
    </w:p>
    <w:p w:rsidR="007005B6" w:rsidRDefault="00125BD1" w:rsidP="00D640FB">
      <w:pPr>
        <w:spacing w:line="360" w:lineRule="auto"/>
        <w:ind w:firstLineChars="200" w:firstLine="422"/>
        <w:rPr>
          <w:b/>
          <w:bCs/>
        </w:rPr>
      </w:pPr>
      <w:r>
        <w:rPr>
          <w:rFonts w:cs="宋体" w:hint="eastAsia"/>
          <w:b/>
          <w:bCs/>
        </w:rPr>
        <w:t>发包人（甲方）：华北制药股份有限公司倍达分厂</w:t>
      </w:r>
    </w:p>
    <w:p w:rsidR="007005B6" w:rsidRDefault="00125BD1" w:rsidP="00D640FB">
      <w:pPr>
        <w:spacing w:line="360" w:lineRule="auto"/>
        <w:ind w:firstLineChars="200" w:firstLine="422"/>
        <w:rPr>
          <w:b/>
          <w:bCs/>
        </w:rPr>
      </w:pPr>
      <w:r>
        <w:rPr>
          <w:rFonts w:cs="宋体" w:hint="eastAsia"/>
          <w:b/>
          <w:bCs/>
        </w:rPr>
        <w:t>承包人（乙方）：</w:t>
      </w:r>
    </w:p>
    <w:p w:rsidR="007005B6" w:rsidRDefault="007005B6" w:rsidP="00D640FB">
      <w:pPr>
        <w:spacing w:line="360" w:lineRule="auto"/>
        <w:ind w:firstLineChars="200" w:firstLine="420"/>
      </w:pPr>
    </w:p>
    <w:p w:rsidR="007005B6" w:rsidRDefault="00125BD1" w:rsidP="00D640FB">
      <w:pPr>
        <w:pStyle w:val="24"/>
        <w:spacing w:line="360" w:lineRule="auto"/>
        <w:ind w:leftChars="27" w:left="57" w:firstLineChars="200" w:firstLine="420"/>
      </w:pPr>
      <w:r>
        <w:rPr>
          <w:rFonts w:cs="宋体" w:hint="eastAsia"/>
        </w:rPr>
        <w:t>为加强进入（甲方）承揽工程的施工队伍乙方的安全、环保管理工作，使之更加规范化、标准化、科学化，保证甲方生产环境，提高施工安全性，并符合甲方制药企业管理要求的目的，经双方协商签定如下协议。</w:t>
      </w:r>
    </w:p>
    <w:p w:rsidR="007005B6" w:rsidRDefault="00125BD1" w:rsidP="00D640FB">
      <w:pPr>
        <w:pStyle w:val="24"/>
        <w:spacing w:line="360" w:lineRule="auto"/>
        <w:ind w:leftChars="27" w:left="57" w:firstLineChars="200" w:firstLine="420"/>
      </w:pPr>
      <w:r>
        <w:rPr>
          <w:rFonts w:cs="宋体" w:hint="eastAsia"/>
        </w:rPr>
        <w:t>一、乙方保证向甲方提供的营业执照、资质证书、安全许可证，施工许可证的有效性。</w:t>
      </w:r>
    </w:p>
    <w:p w:rsidR="007005B6" w:rsidRDefault="00125BD1" w:rsidP="00D640FB">
      <w:pPr>
        <w:pStyle w:val="24"/>
        <w:spacing w:line="360" w:lineRule="auto"/>
        <w:ind w:leftChars="27" w:left="57" w:firstLineChars="200" w:firstLine="420"/>
      </w:pPr>
      <w:r>
        <w:rPr>
          <w:rFonts w:cs="宋体" w:hint="eastAsia"/>
        </w:rPr>
        <w:t>二、乙方必须遵守《中华人民共和国安全法》、《中华人民共和国建筑法》和《中华人民共和国环境噪声污染防治法》及《中华人民共和国固废法》等法规的规定，对施工现场的安全、环境采取有效的控制措施，防止因施工所产生的各种粉尘、废水、废气、噪声、固体废物以及振动对环境的污染和危害，防止人身伤亡事故的发生。否则，由此产生的责任均由乙方负责，且乙方应赔偿因此给甲方造成的一切损失。</w:t>
      </w:r>
    </w:p>
    <w:p w:rsidR="007005B6" w:rsidRDefault="00125BD1" w:rsidP="00D640FB">
      <w:pPr>
        <w:pStyle w:val="24"/>
        <w:spacing w:line="360" w:lineRule="auto"/>
        <w:ind w:leftChars="27" w:left="57" w:firstLineChars="200" w:firstLine="420"/>
      </w:pPr>
      <w:r>
        <w:rPr>
          <w:rFonts w:cs="宋体" w:hint="eastAsia"/>
        </w:rPr>
        <w:t>三、乙方在施工组织设计中，必须根据工程特点，及作业现场的具体情况，针对性的制定安全、环保措施，并确保在施工作业中组织实施。</w:t>
      </w:r>
    </w:p>
    <w:p w:rsidR="007005B6" w:rsidRDefault="00125BD1" w:rsidP="00D640FB">
      <w:pPr>
        <w:pStyle w:val="24"/>
        <w:spacing w:line="360" w:lineRule="auto"/>
        <w:ind w:leftChars="27" w:left="57" w:firstLineChars="200" w:firstLine="420"/>
      </w:pPr>
      <w:r>
        <w:rPr>
          <w:rFonts w:cs="宋体" w:hint="eastAsia"/>
        </w:rPr>
        <w:t>四、对于高层建筑的防护架子工程，大型构配件等结构，大型设备吊装工程，爆破、水下和地下深层坑作业，以及拆除及安装大型设备等工程施工，须编制工程的施工技术和安全、环保方案及措施，否则不得开工。</w:t>
      </w:r>
    </w:p>
    <w:p w:rsidR="007005B6" w:rsidRDefault="00125BD1" w:rsidP="00D640FB">
      <w:pPr>
        <w:pStyle w:val="24"/>
        <w:spacing w:line="360" w:lineRule="auto"/>
        <w:ind w:leftChars="27" w:left="57" w:firstLineChars="200" w:firstLine="420"/>
      </w:pPr>
      <w:r>
        <w:rPr>
          <w:rFonts w:cs="宋体" w:hint="eastAsia"/>
        </w:rPr>
        <w:t>五、工程开工之前，甲方负责组织召开安全会，由甲方安全管理人员指导乙方制定安全措施及注意事项；乙方驻工地代表（负责施工现场安全环保工作），负责将制定的安全环保措施和甲方的有关要求，传达到每个施工人员，并督促检查落实。</w:t>
      </w:r>
    </w:p>
    <w:p w:rsidR="007005B6" w:rsidRDefault="00125BD1" w:rsidP="00D640FB">
      <w:pPr>
        <w:pStyle w:val="24"/>
        <w:spacing w:line="360" w:lineRule="auto"/>
        <w:ind w:leftChars="27" w:left="57" w:firstLineChars="200" w:firstLine="420"/>
      </w:pPr>
      <w:r>
        <w:rPr>
          <w:rFonts w:cs="宋体" w:hint="eastAsia"/>
        </w:rPr>
        <w:t>六、乙方人员必须严格遵守甲方的各项规章制度，文明施工，进入施工现场，必须戴安全帽，高空和交叉作业时，凡</w:t>
      </w:r>
      <w:r>
        <w:rPr>
          <w:rFonts w:cs="宋体"/>
        </w:rPr>
        <w:t>2</w:t>
      </w:r>
      <w:r>
        <w:rPr>
          <w:rFonts w:cs="宋体" w:hint="eastAsia"/>
        </w:rPr>
        <w:t>米以上无法采取可靠防护的高处作业人员必须系安全带；施工现场必须围场作业，采取遮盖、定期清扫、撒水等措施，减少扬尘的产生，施工材料和工器具堆放整齐，保持现场环境整洁。</w:t>
      </w:r>
    </w:p>
    <w:p w:rsidR="007005B6" w:rsidRDefault="00125BD1" w:rsidP="00D640FB">
      <w:pPr>
        <w:pStyle w:val="24"/>
        <w:spacing w:line="360" w:lineRule="auto"/>
        <w:ind w:leftChars="27" w:left="57" w:firstLineChars="200" w:firstLine="420"/>
      </w:pPr>
      <w:r>
        <w:rPr>
          <w:rFonts w:cs="宋体" w:hint="eastAsia"/>
        </w:rPr>
        <w:lastRenderedPageBreak/>
        <w:t>七、及时清理施工过程中产生的垃圾，运输中采取遮盖措施，大型工程垃圾由乙方负责清运并承担由此产生的费用。</w:t>
      </w:r>
    </w:p>
    <w:p w:rsidR="007005B6" w:rsidRDefault="00125BD1" w:rsidP="00D640FB">
      <w:pPr>
        <w:pStyle w:val="24"/>
        <w:spacing w:line="360" w:lineRule="auto"/>
        <w:ind w:leftChars="27" w:left="57" w:firstLineChars="200" w:firstLine="420"/>
      </w:pPr>
      <w:r>
        <w:rPr>
          <w:rFonts w:cs="宋体" w:hint="eastAsia"/>
        </w:rPr>
        <w:t>八、施工中因乙方原因发生安全事故造成人身伤害时，应及时通知现场监理人员及甲方驻地项目经理，责任由乙方负责；发生火警电话</w:t>
      </w:r>
      <w:r>
        <w:rPr>
          <w:rFonts w:cs="宋体"/>
        </w:rPr>
        <w:t>119</w:t>
      </w:r>
      <w:r>
        <w:rPr>
          <w:rFonts w:cs="宋体" w:hint="eastAsia"/>
        </w:rPr>
        <w:t>报警，发生人员伤亡拨打</w:t>
      </w:r>
      <w:r>
        <w:rPr>
          <w:rFonts w:cs="宋体"/>
        </w:rPr>
        <w:t>120</w:t>
      </w:r>
      <w:r>
        <w:rPr>
          <w:rFonts w:cs="宋体" w:hint="eastAsia"/>
        </w:rPr>
        <w:t>急救。</w:t>
      </w:r>
    </w:p>
    <w:p w:rsidR="007005B6" w:rsidRDefault="00125BD1" w:rsidP="00D640FB">
      <w:pPr>
        <w:pStyle w:val="24"/>
        <w:spacing w:line="360" w:lineRule="auto"/>
        <w:ind w:leftChars="27" w:left="57" w:firstLineChars="200" w:firstLine="420"/>
      </w:pPr>
      <w:r>
        <w:rPr>
          <w:rFonts w:cs="宋体" w:hint="eastAsia"/>
        </w:rPr>
        <w:t>九、乙方施工自带工器具和施工余料出厂，应经甲方主管部门签发许可证，严禁乙方施工人员私自带物料出厂。</w:t>
      </w:r>
    </w:p>
    <w:p w:rsidR="007005B6" w:rsidRDefault="00125BD1" w:rsidP="00D640FB">
      <w:pPr>
        <w:pStyle w:val="24"/>
        <w:spacing w:line="360" w:lineRule="auto"/>
        <w:ind w:leftChars="27" w:left="57" w:firstLineChars="200" w:firstLine="420"/>
      </w:pPr>
      <w:r>
        <w:rPr>
          <w:rFonts w:cs="宋体" w:hint="eastAsia"/>
        </w:rPr>
        <w:t>十、甲方负责对各施工现场进行监督检查，发现问题及时通知乙方，如出现乙方违章作业的情况，乙方应赔偿因此给甲方和第三人造成的实际损失，严重者，甲方可以解除建设工程施工合同，责令乙方撤出，并要求乙方退还甲方已经支付的全部款项并赔偿因此给甲方造成的一切损失。</w:t>
      </w:r>
    </w:p>
    <w:p w:rsidR="007005B6" w:rsidRDefault="00125BD1" w:rsidP="00D640FB">
      <w:pPr>
        <w:spacing w:line="360" w:lineRule="auto"/>
        <w:ind w:firstLineChars="250" w:firstLine="525"/>
      </w:pPr>
      <w:r>
        <w:rPr>
          <w:rFonts w:cs="宋体" w:hint="eastAsia"/>
        </w:rPr>
        <w:t>十一、本协议为建设工程施工合同的附件，自双方签字、盖章之日起生效。</w:t>
      </w:r>
    </w:p>
    <w:p w:rsidR="007005B6" w:rsidRDefault="007005B6" w:rsidP="00D640FB">
      <w:pPr>
        <w:spacing w:line="360" w:lineRule="auto"/>
        <w:ind w:firstLineChars="250" w:firstLine="525"/>
      </w:pPr>
    </w:p>
    <w:p w:rsidR="007005B6" w:rsidRDefault="007005B6" w:rsidP="00D640FB">
      <w:pPr>
        <w:spacing w:line="360" w:lineRule="auto"/>
        <w:ind w:firstLineChars="250" w:firstLine="525"/>
      </w:pPr>
    </w:p>
    <w:p w:rsidR="007005B6" w:rsidRDefault="007005B6" w:rsidP="00D640FB">
      <w:pPr>
        <w:spacing w:line="360" w:lineRule="auto"/>
        <w:ind w:firstLineChars="250" w:firstLine="525"/>
      </w:pPr>
    </w:p>
    <w:p w:rsidR="007005B6" w:rsidRDefault="00125BD1">
      <w:pPr>
        <w:spacing w:line="480" w:lineRule="auto"/>
        <w:jc w:val="left"/>
        <w:rPr>
          <w:rFonts w:ascii="宋体" w:hAnsi="宋体" w:cs="宋体"/>
          <w:b/>
          <w:snapToGrid w:val="0"/>
          <w:color w:val="000000"/>
          <w:szCs w:val="21"/>
        </w:rPr>
      </w:pPr>
      <w:r>
        <w:rPr>
          <w:rFonts w:ascii="宋体" w:hAnsi="宋体" w:cs="宋体" w:hint="eastAsia"/>
          <w:b/>
          <w:snapToGrid w:val="0"/>
          <w:color w:val="000000"/>
          <w:szCs w:val="21"/>
        </w:rPr>
        <w:t>甲方：﹝盖章﹞乙方：﹝盖章﹞</w:t>
      </w:r>
    </w:p>
    <w:p w:rsidR="007005B6" w:rsidRDefault="00125BD1">
      <w:pPr>
        <w:spacing w:line="480" w:lineRule="auto"/>
        <w:jc w:val="left"/>
        <w:rPr>
          <w:rFonts w:ascii="宋体" w:hAnsi="宋体" w:cs="宋体"/>
          <w:b/>
          <w:snapToGrid w:val="0"/>
          <w:color w:val="000000"/>
          <w:szCs w:val="21"/>
        </w:rPr>
      </w:pPr>
      <w:r>
        <w:rPr>
          <w:rFonts w:ascii="宋体" w:hAnsi="宋体" w:cs="宋体" w:hint="eastAsia"/>
          <w:b/>
          <w:snapToGrid w:val="0"/>
          <w:color w:val="000000"/>
          <w:szCs w:val="21"/>
        </w:rPr>
        <w:t>授权代表（签字）：                           授权代表（签字）：</w:t>
      </w:r>
    </w:p>
    <w:p w:rsidR="007005B6" w:rsidRDefault="00125BD1">
      <w:pPr>
        <w:spacing w:line="480" w:lineRule="auto"/>
        <w:jc w:val="left"/>
        <w:rPr>
          <w:rFonts w:ascii="宋体" w:hAnsi="宋体" w:cs="宋体"/>
          <w:b/>
          <w:snapToGrid w:val="0"/>
          <w:color w:val="000000"/>
          <w:szCs w:val="21"/>
        </w:rPr>
      </w:pPr>
      <w:r>
        <w:rPr>
          <w:rFonts w:ascii="宋体" w:hAnsi="宋体" w:cs="宋体" w:hint="eastAsia"/>
          <w:b/>
          <w:snapToGrid w:val="0"/>
          <w:color w:val="000000"/>
          <w:szCs w:val="21"/>
        </w:rPr>
        <w:t xml:space="preserve">日期：    年     月    日                    日期：      年     月    日 </w:t>
      </w:r>
    </w:p>
    <w:p w:rsidR="007005B6" w:rsidRDefault="007005B6" w:rsidP="00D640FB">
      <w:pPr>
        <w:spacing w:line="360" w:lineRule="auto"/>
        <w:ind w:firstLineChars="150" w:firstLine="315"/>
      </w:pPr>
    </w:p>
    <w:p w:rsidR="007005B6" w:rsidRDefault="007005B6">
      <w:pPr>
        <w:spacing w:line="360" w:lineRule="auto"/>
      </w:pPr>
    </w:p>
    <w:p w:rsidR="007005B6" w:rsidRDefault="00125BD1">
      <w:pPr>
        <w:spacing w:line="360" w:lineRule="auto"/>
      </w:pPr>
      <w:r>
        <w:br w:type="page"/>
      </w:r>
    </w:p>
    <w:p w:rsidR="007005B6" w:rsidRDefault="00125BD1">
      <w:pPr>
        <w:spacing w:line="360" w:lineRule="auto"/>
        <w:rPr>
          <w:rFonts w:ascii="宋体" w:hAnsi="宋体" w:cs="宋体"/>
          <w:b/>
          <w:bCs/>
          <w:snapToGrid w:val="0"/>
          <w:color w:val="000000"/>
          <w:sz w:val="32"/>
          <w:szCs w:val="32"/>
        </w:rPr>
      </w:pPr>
      <w:bookmarkStart w:id="39" w:name="_Toc15411786"/>
      <w:bookmarkStart w:id="40" w:name="_Toc502936288"/>
      <w:bookmarkEnd w:id="35"/>
      <w:bookmarkEnd w:id="36"/>
      <w:bookmarkEnd w:id="37"/>
      <w:bookmarkEnd w:id="38"/>
      <w:r>
        <w:rPr>
          <w:rFonts w:ascii="宋体" w:hAnsi="宋体" w:cs="宋体" w:hint="eastAsia"/>
          <w:b/>
          <w:bCs/>
          <w:snapToGrid w:val="0"/>
          <w:color w:val="000000"/>
          <w:sz w:val="32"/>
          <w:szCs w:val="32"/>
        </w:rPr>
        <w:lastRenderedPageBreak/>
        <w:t>附件三：</w:t>
      </w:r>
    </w:p>
    <w:p w:rsidR="007005B6" w:rsidRDefault="00125BD1">
      <w:pPr>
        <w:spacing w:line="360" w:lineRule="auto"/>
        <w:jc w:val="center"/>
        <w:rPr>
          <w:rFonts w:ascii="宋体" w:hAnsi="宋体" w:cs="宋体"/>
          <w:b/>
          <w:bCs/>
          <w:snapToGrid w:val="0"/>
          <w:color w:val="000000"/>
          <w:sz w:val="32"/>
          <w:szCs w:val="32"/>
        </w:rPr>
      </w:pPr>
      <w:r>
        <w:rPr>
          <w:rFonts w:ascii="宋体" w:hAnsi="宋体" w:cs="宋体" w:hint="eastAsia"/>
          <w:b/>
          <w:bCs/>
          <w:snapToGrid w:val="0"/>
          <w:color w:val="000000"/>
          <w:sz w:val="32"/>
          <w:szCs w:val="32"/>
        </w:rPr>
        <w:t>工程建设项目廉洁协议书</w:t>
      </w:r>
    </w:p>
    <w:p w:rsidR="007005B6" w:rsidRDefault="00125BD1">
      <w:pPr>
        <w:spacing w:line="360" w:lineRule="auto"/>
        <w:jc w:val="left"/>
        <w:rPr>
          <w:rFonts w:ascii="宋体" w:hAnsi="宋体" w:cs="宋体"/>
          <w:b/>
          <w:snapToGrid w:val="0"/>
          <w:color w:val="000000"/>
          <w:szCs w:val="21"/>
        </w:rPr>
      </w:pPr>
      <w:r>
        <w:rPr>
          <w:rFonts w:ascii="宋体" w:hAnsi="宋体" w:cs="宋体" w:hint="eastAsia"/>
          <w:b/>
          <w:snapToGrid w:val="0"/>
          <w:color w:val="000000"/>
          <w:szCs w:val="21"/>
        </w:rPr>
        <w:t>发包人﹝甲方﹞：</w:t>
      </w:r>
      <w:bookmarkStart w:id="41" w:name="_Hlk535234007"/>
      <w:bookmarkEnd w:id="41"/>
      <w:r>
        <w:rPr>
          <w:rFonts w:ascii="宋体" w:hAnsi="宋体" w:hint="eastAsia"/>
          <w:b/>
          <w:szCs w:val="21"/>
        </w:rPr>
        <w:t>华北制药股份有限公司倍达分厂</w:t>
      </w:r>
    </w:p>
    <w:p w:rsidR="007005B6" w:rsidRDefault="00125BD1">
      <w:pPr>
        <w:spacing w:line="360" w:lineRule="auto"/>
        <w:jc w:val="left"/>
        <w:rPr>
          <w:rFonts w:ascii="宋体" w:hAnsi="宋体" w:cs="宋体"/>
          <w:snapToGrid w:val="0"/>
          <w:color w:val="000000"/>
          <w:szCs w:val="21"/>
        </w:rPr>
      </w:pPr>
      <w:r>
        <w:rPr>
          <w:rFonts w:ascii="宋体" w:hAnsi="宋体" w:cs="宋体" w:hint="eastAsia"/>
          <w:b/>
          <w:snapToGrid w:val="0"/>
          <w:color w:val="000000"/>
          <w:szCs w:val="21"/>
        </w:rPr>
        <w:t>承包人﹝乙方﹞：</w:t>
      </w:r>
    </w:p>
    <w:p w:rsidR="007005B6" w:rsidRDefault="00125BD1" w:rsidP="00D640FB">
      <w:pPr>
        <w:spacing w:line="360" w:lineRule="auto"/>
        <w:ind w:firstLineChars="200" w:firstLine="420"/>
        <w:jc w:val="left"/>
        <w:rPr>
          <w:rFonts w:ascii="宋体" w:hAnsi="宋体" w:cs="宋体"/>
          <w:snapToGrid w:val="0"/>
          <w:color w:val="000000"/>
          <w:szCs w:val="21"/>
        </w:rPr>
      </w:pPr>
      <w:r>
        <w:rPr>
          <w:rFonts w:ascii="宋体" w:hAnsi="宋体" w:cs="宋体" w:hint="eastAsia"/>
          <w:snapToGrid w:val="0"/>
          <w:color w:val="000000"/>
          <w:szCs w:val="21"/>
        </w:rPr>
        <w:t>为规范工程建设项目管理，防治工程建设领域商业贿赂行为，明确发包人和承包人双方的责任和义务，防止发生各种谋取不正当利益的违法违纪行为，保护国家、集体和当事人的合法权益，经双方协商一致特订立本廉洁协议书。</w:t>
      </w:r>
    </w:p>
    <w:p w:rsidR="007005B6" w:rsidRDefault="00125BD1">
      <w:pPr>
        <w:spacing w:line="360" w:lineRule="auto"/>
        <w:jc w:val="left"/>
        <w:rPr>
          <w:rFonts w:ascii="宋体" w:hAnsi="宋体" w:cs="宋体"/>
          <w:b/>
          <w:bCs/>
          <w:snapToGrid w:val="0"/>
          <w:color w:val="000000"/>
          <w:szCs w:val="21"/>
        </w:rPr>
      </w:pPr>
      <w:r>
        <w:rPr>
          <w:rFonts w:ascii="宋体" w:hAnsi="宋体" w:cs="宋体" w:hint="eastAsia"/>
          <w:b/>
          <w:bCs/>
          <w:snapToGrid w:val="0"/>
          <w:color w:val="000000"/>
          <w:szCs w:val="21"/>
        </w:rPr>
        <w:t>第一条 甲乙双方的责任</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（一）应严格遵守国家关于市场准入、项目招标投标、工程建设和市场活动的有关法律、法规、相关政策，以及廉政建设的各项规定。</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（二）严格执行中标工程承包合同文件，自觉按合同办事。</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三）业务活动必须坚持公开、公平、公正、诚信、透明的原则﹝除法律法规另有规定者外﹞，遵守商业和职业道德，禁止商业贿赂行为。不得为获取不正当的利益，损害国家、集体和对方利益，不得违反工程建设管理、现场施工的规章制度。</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（四）不得相互串通签订虚假合同。</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（五）发现对方业务活动中有违规、违纪、违法行为的，应及时提醒对方，情节严重的，应向其上级主管部门或纪检监察、司法等有关机关举报。</w:t>
      </w:r>
    </w:p>
    <w:p w:rsidR="007005B6" w:rsidRDefault="00125BD1">
      <w:pPr>
        <w:spacing w:line="360" w:lineRule="auto"/>
        <w:jc w:val="left"/>
        <w:rPr>
          <w:rFonts w:ascii="宋体" w:hAnsi="宋体" w:cs="宋体"/>
          <w:b/>
          <w:bCs/>
          <w:snapToGrid w:val="0"/>
          <w:color w:val="000000"/>
          <w:szCs w:val="21"/>
        </w:rPr>
      </w:pPr>
      <w:r>
        <w:rPr>
          <w:rFonts w:ascii="宋体" w:hAnsi="宋体" w:cs="宋体" w:hint="eastAsia"/>
          <w:b/>
          <w:bCs/>
          <w:snapToGrid w:val="0"/>
          <w:color w:val="000000"/>
          <w:szCs w:val="21"/>
        </w:rPr>
        <w:t>第二条 甲方的责任</w:t>
      </w:r>
    </w:p>
    <w:p w:rsidR="007005B6" w:rsidRDefault="00125BD1" w:rsidP="00D640FB">
      <w:pPr>
        <w:spacing w:line="360" w:lineRule="auto"/>
        <w:ind w:firstLineChars="200" w:firstLine="420"/>
        <w:jc w:val="left"/>
        <w:rPr>
          <w:rFonts w:ascii="宋体" w:hAnsi="宋体" w:cs="宋体"/>
          <w:snapToGrid w:val="0"/>
          <w:color w:val="000000"/>
          <w:szCs w:val="21"/>
        </w:rPr>
      </w:pPr>
      <w:r>
        <w:rPr>
          <w:rFonts w:ascii="宋体" w:hAnsi="宋体" w:cs="宋体" w:hint="eastAsia"/>
          <w:snapToGrid w:val="0"/>
          <w:color w:val="000000"/>
          <w:szCs w:val="21"/>
        </w:rPr>
        <w:t>甲方从事该建设工程项目的相关工作人员，在工程建设的事前、事中、事后应遵守以下规定：</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（一）不向工程承包商、监理和与本工程项目有关的单位索要或接受回扣、礼金、有价证券、贵重物品和好处费、感谢费等。</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（二）不在工程承包商、监理和相关单位报销任何应由个人支付的费用；不以考察企业等各种名义，要求或接受承包单位安排的吃喝玩乐、游山玩水。</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（三）不要求、暗示和接受工程承包商、监理和相关单位为个人装修住房、婚丧嫁娶、配偶子女的工作安排以及出国（境）、旅游等提供方便。</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（四）不参加有可能影响公正执行公务的工程承包商、监理和相关单位的宴请和健身、娱乐等活动。</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（五）不得以任何理由向工程承包商、监理和相关单位推荐分包单位和要求工程承包商购买项目工程施工合同规定以外的材料、设备等。</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（六）不从工程承包商、监理和相关单位抽调劳动力或技工为个人或亲属、朋友谋取任何私利。</w:t>
      </w:r>
    </w:p>
    <w:p w:rsidR="007005B6" w:rsidRDefault="00125BD1">
      <w:pPr>
        <w:spacing w:line="360" w:lineRule="auto"/>
        <w:jc w:val="left"/>
        <w:rPr>
          <w:rFonts w:ascii="宋体" w:hAnsi="宋体" w:cs="宋体"/>
          <w:b/>
          <w:bCs/>
          <w:snapToGrid w:val="0"/>
          <w:color w:val="000000"/>
          <w:szCs w:val="21"/>
        </w:rPr>
      </w:pPr>
      <w:r>
        <w:rPr>
          <w:rFonts w:ascii="宋体" w:hAnsi="宋体" w:cs="宋体" w:hint="eastAsia"/>
          <w:b/>
          <w:bCs/>
          <w:snapToGrid w:val="0"/>
          <w:color w:val="000000"/>
          <w:szCs w:val="21"/>
        </w:rPr>
        <w:lastRenderedPageBreak/>
        <w:t>第三条 乙方的责任</w:t>
      </w:r>
    </w:p>
    <w:p w:rsidR="007005B6" w:rsidRDefault="00125BD1" w:rsidP="00D640FB">
      <w:pPr>
        <w:spacing w:line="360" w:lineRule="auto"/>
        <w:ind w:firstLineChars="200" w:firstLine="420"/>
        <w:jc w:val="left"/>
        <w:rPr>
          <w:rFonts w:ascii="宋体" w:hAnsi="宋体" w:cs="宋体"/>
          <w:snapToGrid w:val="0"/>
          <w:color w:val="000000"/>
          <w:szCs w:val="21"/>
        </w:rPr>
      </w:pPr>
      <w:r>
        <w:rPr>
          <w:rFonts w:ascii="宋体" w:hAnsi="宋体" w:cs="宋体" w:hint="eastAsia"/>
          <w:snapToGrid w:val="0"/>
          <w:color w:val="000000"/>
          <w:szCs w:val="21"/>
        </w:rPr>
        <w:t>按照有关法律法规和程序开展业务工作，严格执行工程建设的有关管理规范，并遵守以下规定：</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（一）不以任何理由向甲方及其工作人员赠送礼金、有价证券、贵重物品和好处费、感谢费等。</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（二）不以任何理由为甲方和相关单位报销应由对方或个人支付的费用。</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（三）不接受或暗示为甲方、相关单位或个人装修住房、婚丧嫁娶、配偶子女的工作安排以及出国﹝境﹞、旅游等提供方便。</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（四）不以任何理由为甲方、相关单位或个人组织有可能影响公正执行公务的宴请、健身、娱乐等活动。</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（五）不将承揽的工程项目业务转包或违法分包给其它单位。</w:t>
      </w:r>
    </w:p>
    <w:p w:rsidR="007005B6" w:rsidRDefault="00125BD1" w:rsidP="00D640FB">
      <w:pPr>
        <w:spacing w:line="360" w:lineRule="auto"/>
        <w:ind w:firstLineChars="150" w:firstLine="315"/>
        <w:jc w:val="left"/>
        <w:rPr>
          <w:rFonts w:ascii="宋体" w:hAnsi="宋体" w:cs="宋体"/>
          <w:snapToGrid w:val="0"/>
          <w:color w:val="000000"/>
          <w:szCs w:val="21"/>
        </w:rPr>
      </w:pPr>
      <w:r>
        <w:rPr>
          <w:rFonts w:ascii="宋体" w:hAnsi="宋体" w:cs="宋体" w:hint="eastAsia"/>
          <w:snapToGrid w:val="0"/>
          <w:color w:val="000000"/>
          <w:szCs w:val="21"/>
        </w:rPr>
        <w:t>（六）不得在工程施工中违背施工合同约定的品牌建筑材料和设备。</w:t>
      </w:r>
    </w:p>
    <w:p w:rsidR="007005B6" w:rsidRDefault="00125BD1">
      <w:pPr>
        <w:spacing w:line="360" w:lineRule="auto"/>
        <w:jc w:val="left"/>
        <w:rPr>
          <w:rFonts w:ascii="宋体" w:hAnsi="宋体" w:cs="宋体"/>
          <w:b/>
          <w:bCs/>
          <w:snapToGrid w:val="0"/>
          <w:color w:val="000000"/>
          <w:szCs w:val="21"/>
        </w:rPr>
      </w:pPr>
      <w:r>
        <w:rPr>
          <w:rFonts w:ascii="宋体" w:hAnsi="宋体" w:cs="宋体" w:hint="eastAsia"/>
          <w:b/>
          <w:bCs/>
          <w:snapToGrid w:val="0"/>
          <w:color w:val="000000"/>
          <w:szCs w:val="21"/>
        </w:rPr>
        <w:t>第四条 违约责任</w:t>
      </w:r>
    </w:p>
    <w:p w:rsidR="007005B6" w:rsidRDefault="00125BD1" w:rsidP="00D640FB">
      <w:pPr>
        <w:spacing w:line="360" w:lineRule="auto"/>
        <w:ind w:firstLineChars="200" w:firstLine="420"/>
        <w:rPr>
          <w:rFonts w:ascii="宋体" w:hAnsi="宋体"/>
          <w:szCs w:val="21"/>
        </w:rPr>
      </w:pPr>
      <w:r>
        <w:rPr>
          <w:rFonts w:ascii="宋体" w:hAnsi="宋体" w:hint="eastAsia"/>
          <w:szCs w:val="21"/>
        </w:rPr>
        <w:t>如甲方发现乙方有违反本协议行为，经查属实的，则：</w:t>
      </w:r>
    </w:p>
    <w:p w:rsidR="007005B6" w:rsidRDefault="00125BD1" w:rsidP="00D640FB">
      <w:pPr>
        <w:spacing w:line="360" w:lineRule="auto"/>
        <w:ind w:firstLineChars="150" w:firstLine="315"/>
        <w:rPr>
          <w:rFonts w:ascii="宋体" w:hAnsi="宋体"/>
          <w:szCs w:val="21"/>
        </w:rPr>
      </w:pPr>
      <w:r>
        <w:rPr>
          <w:rFonts w:ascii="宋体" w:hAnsi="宋体" w:hint="eastAsia"/>
          <w:szCs w:val="21"/>
        </w:rPr>
        <w:t>（1)甲方有权单方解除合同，由此产生的一切费用和给甲方造成的损失由乙方承担；</w:t>
      </w:r>
    </w:p>
    <w:p w:rsidR="007005B6" w:rsidRDefault="00125BD1" w:rsidP="00D640FB">
      <w:pPr>
        <w:spacing w:line="360" w:lineRule="auto"/>
        <w:ind w:firstLineChars="150" w:firstLine="315"/>
        <w:rPr>
          <w:rFonts w:ascii="宋体" w:hAnsi="宋体"/>
          <w:szCs w:val="21"/>
        </w:rPr>
      </w:pPr>
      <w:r>
        <w:rPr>
          <w:rFonts w:ascii="宋体" w:hAnsi="宋体" w:hint="eastAsia"/>
          <w:szCs w:val="21"/>
        </w:rPr>
        <w:t>（2)乙方应向甲方支付合同总金额20%的违约金，甲方有权将乙方应承担的违约金在未结算金额中扣除；</w:t>
      </w:r>
    </w:p>
    <w:p w:rsidR="007005B6" w:rsidRDefault="00125BD1" w:rsidP="00D640FB">
      <w:pPr>
        <w:spacing w:line="360" w:lineRule="auto"/>
        <w:ind w:firstLineChars="150" w:firstLine="315"/>
        <w:rPr>
          <w:rFonts w:ascii="宋体" w:hAnsi="宋体"/>
          <w:szCs w:val="21"/>
        </w:rPr>
      </w:pPr>
      <w:r>
        <w:rPr>
          <w:rFonts w:ascii="宋体" w:hAnsi="宋体" w:hint="eastAsia"/>
          <w:szCs w:val="21"/>
        </w:rPr>
        <w:t>（3)乙方向甲方返还利用不正当手段获取的利益。</w:t>
      </w:r>
    </w:p>
    <w:p w:rsidR="007005B6" w:rsidRDefault="00125BD1" w:rsidP="00D640FB">
      <w:pPr>
        <w:spacing w:line="360" w:lineRule="auto"/>
        <w:ind w:firstLineChars="200" w:firstLine="420"/>
        <w:rPr>
          <w:rFonts w:ascii="宋体" w:hAnsi="宋体"/>
          <w:szCs w:val="21"/>
        </w:rPr>
      </w:pPr>
      <w:r>
        <w:rPr>
          <w:rFonts w:ascii="宋体" w:hAnsi="宋体" w:hint="eastAsia"/>
          <w:szCs w:val="21"/>
        </w:rPr>
        <w:t>上述三项可同时适用。</w:t>
      </w:r>
    </w:p>
    <w:p w:rsidR="007005B6" w:rsidRDefault="00125BD1">
      <w:pPr>
        <w:spacing w:line="360" w:lineRule="auto"/>
        <w:jc w:val="left"/>
        <w:rPr>
          <w:rFonts w:ascii="宋体" w:hAnsi="宋体" w:cs="宋体"/>
          <w:snapToGrid w:val="0"/>
          <w:color w:val="000000"/>
          <w:szCs w:val="21"/>
        </w:rPr>
      </w:pPr>
      <w:r>
        <w:rPr>
          <w:rFonts w:ascii="宋体" w:hAnsi="宋体" w:cs="宋体" w:hint="eastAsia"/>
          <w:b/>
          <w:bCs/>
          <w:snapToGrid w:val="0"/>
          <w:color w:val="000000"/>
          <w:szCs w:val="21"/>
        </w:rPr>
        <w:t xml:space="preserve">第五条 </w:t>
      </w:r>
      <w:r>
        <w:rPr>
          <w:rFonts w:ascii="宋体" w:hAnsi="宋体" w:cs="宋体" w:hint="eastAsia"/>
          <w:snapToGrid w:val="0"/>
          <w:color w:val="000000"/>
          <w:szCs w:val="21"/>
        </w:rPr>
        <w:t>甲乙双方的工作人员在合同履行完毕后，发生或发现违反本协议规定的行为，仍按本协议规定处理。</w:t>
      </w:r>
    </w:p>
    <w:p w:rsidR="007005B6" w:rsidRDefault="00125BD1">
      <w:pPr>
        <w:spacing w:line="360" w:lineRule="auto"/>
        <w:jc w:val="left"/>
        <w:rPr>
          <w:rFonts w:ascii="宋体" w:hAnsi="宋体" w:cs="宋体"/>
          <w:b/>
          <w:snapToGrid w:val="0"/>
          <w:color w:val="000000"/>
          <w:szCs w:val="21"/>
        </w:rPr>
      </w:pPr>
      <w:r>
        <w:rPr>
          <w:rFonts w:ascii="宋体" w:hAnsi="宋体" w:cs="宋体" w:hint="eastAsia"/>
          <w:b/>
          <w:snapToGrid w:val="0"/>
          <w:color w:val="000000"/>
          <w:szCs w:val="21"/>
        </w:rPr>
        <w:t>第六条 举报途径</w:t>
      </w:r>
    </w:p>
    <w:p w:rsidR="007005B6" w:rsidRDefault="00125BD1" w:rsidP="00D640FB">
      <w:pPr>
        <w:spacing w:line="360" w:lineRule="auto"/>
        <w:ind w:firstLineChars="196" w:firstLine="412"/>
        <w:jc w:val="left"/>
        <w:rPr>
          <w:rFonts w:ascii="宋体" w:hAnsi="宋体" w:cs="宋体"/>
          <w:snapToGrid w:val="0"/>
          <w:color w:val="000000"/>
          <w:szCs w:val="21"/>
        </w:rPr>
      </w:pPr>
      <w:r>
        <w:rPr>
          <w:rFonts w:ascii="宋体" w:hAnsi="宋体" w:cs="宋体" w:hint="eastAsia"/>
          <w:snapToGrid w:val="0"/>
          <w:color w:val="000000"/>
          <w:szCs w:val="21"/>
        </w:rPr>
        <w:t>（一）甲方举报受理单位为</w:t>
      </w:r>
      <w:r>
        <w:rPr>
          <w:rFonts w:ascii="宋体" w:hAnsi="宋体" w:cs="宋体" w:hint="eastAsia"/>
          <w:b/>
          <w:snapToGrid w:val="0"/>
          <w:color w:val="000000"/>
          <w:szCs w:val="21"/>
        </w:rPr>
        <w:t>倍达分厂纪委</w:t>
      </w:r>
      <w:r>
        <w:rPr>
          <w:rFonts w:ascii="宋体" w:hAnsi="宋体" w:cs="宋体" w:hint="eastAsia"/>
          <w:snapToGrid w:val="0"/>
          <w:color w:val="000000"/>
          <w:szCs w:val="21"/>
        </w:rPr>
        <w:t>：</w:t>
      </w:r>
    </w:p>
    <w:p w:rsidR="007005B6" w:rsidRDefault="00125BD1" w:rsidP="00D640FB">
      <w:pPr>
        <w:spacing w:line="360" w:lineRule="auto"/>
        <w:ind w:firstLineChars="196" w:firstLine="412"/>
        <w:jc w:val="left"/>
        <w:rPr>
          <w:rFonts w:ascii="宋体" w:hAnsi="宋体" w:cs="宋体"/>
          <w:snapToGrid w:val="0"/>
          <w:color w:val="000000"/>
          <w:szCs w:val="21"/>
        </w:rPr>
      </w:pPr>
      <w:r>
        <w:rPr>
          <w:rFonts w:ascii="宋体" w:hAnsi="宋体" w:cs="宋体" w:hint="eastAsia"/>
          <w:snapToGrid w:val="0"/>
          <w:color w:val="000000"/>
          <w:szCs w:val="21"/>
        </w:rPr>
        <w:t>联系电话：0311-83096730</w:t>
      </w:r>
    </w:p>
    <w:p w:rsidR="007005B6" w:rsidRDefault="00125BD1" w:rsidP="00D640FB">
      <w:pPr>
        <w:spacing w:line="360" w:lineRule="auto"/>
        <w:ind w:firstLineChars="196" w:firstLine="412"/>
        <w:jc w:val="left"/>
        <w:rPr>
          <w:rFonts w:ascii="宋体" w:hAnsi="宋体" w:cs="宋体"/>
          <w:snapToGrid w:val="0"/>
          <w:color w:val="000000"/>
          <w:szCs w:val="21"/>
        </w:rPr>
      </w:pPr>
      <w:r>
        <w:rPr>
          <w:rFonts w:ascii="宋体" w:hAnsi="宋体" w:cs="宋体" w:hint="eastAsia"/>
          <w:snapToGrid w:val="0"/>
          <w:color w:val="000000"/>
          <w:szCs w:val="21"/>
        </w:rPr>
        <w:t>邮寄地址：石家庄市经济技术开发区扬子路18号</w:t>
      </w:r>
    </w:p>
    <w:p w:rsidR="007005B6" w:rsidRDefault="00125BD1" w:rsidP="00D640FB">
      <w:pPr>
        <w:spacing w:line="360" w:lineRule="auto"/>
        <w:ind w:firstLineChars="196" w:firstLine="412"/>
        <w:jc w:val="left"/>
        <w:rPr>
          <w:rFonts w:ascii="宋体" w:hAnsi="宋体" w:cs="宋体"/>
          <w:snapToGrid w:val="0"/>
          <w:color w:val="000000"/>
          <w:szCs w:val="21"/>
        </w:rPr>
      </w:pPr>
      <w:r>
        <w:rPr>
          <w:rFonts w:ascii="宋体" w:hAnsi="宋体" w:cs="宋体" w:hint="eastAsia"/>
          <w:snapToGrid w:val="0"/>
          <w:color w:val="000000"/>
          <w:szCs w:val="21"/>
        </w:rPr>
        <w:t>邮编：052165</w:t>
      </w:r>
    </w:p>
    <w:p w:rsidR="007005B6" w:rsidRDefault="00125BD1" w:rsidP="00D640FB">
      <w:pPr>
        <w:spacing w:line="360" w:lineRule="auto"/>
        <w:ind w:firstLineChars="196" w:firstLine="412"/>
        <w:jc w:val="left"/>
        <w:rPr>
          <w:rFonts w:ascii="宋体" w:hAnsi="宋体" w:cs="宋体"/>
          <w:snapToGrid w:val="0"/>
          <w:color w:val="000000"/>
          <w:szCs w:val="21"/>
        </w:rPr>
      </w:pPr>
      <w:r>
        <w:rPr>
          <w:rFonts w:ascii="宋体" w:hAnsi="宋体" w:cs="宋体" w:hint="eastAsia"/>
          <w:snapToGrid w:val="0"/>
          <w:color w:val="000000"/>
          <w:szCs w:val="21"/>
        </w:rPr>
        <w:t>（二）乙方举报受理上级主管部门或纪检部门：</w:t>
      </w:r>
    </w:p>
    <w:p w:rsidR="007005B6" w:rsidRDefault="00125BD1" w:rsidP="00D640FB">
      <w:pPr>
        <w:spacing w:line="360" w:lineRule="auto"/>
        <w:ind w:firstLineChars="196" w:firstLine="412"/>
        <w:jc w:val="left"/>
        <w:rPr>
          <w:rFonts w:ascii="宋体" w:hAnsi="宋体" w:cs="宋体"/>
          <w:snapToGrid w:val="0"/>
          <w:color w:val="000000"/>
          <w:szCs w:val="21"/>
        </w:rPr>
      </w:pPr>
      <w:r>
        <w:rPr>
          <w:rFonts w:ascii="宋体" w:hAnsi="宋体" w:cs="宋体" w:hint="eastAsia"/>
          <w:snapToGrid w:val="0"/>
          <w:color w:val="000000"/>
          <w:szCs w:val="21"/>
        </w:rPr>
        <w:t>受理人：                  部门：</w:t>
      </w:r>
    </w:p>
    <w:p w:rsidR="007005B6" w:rsidRDefault="00125BD1" w:rsidP="00D640FB">
      <w:pPr>
        <w:spacing w:line="360" w:lineRule="auto"/>
        <w:ind w:firstLineChars="196" w:firstLine="412"/>
        <w:jc w:val="left"/>
        <w:rPr>
          <w:rFonts w:ascii="宋体" w:hAnsi="宋体" w:cs="宋体"/>
          <w:snapToGrid w:val="0"/>
          <w:color w:val="000000"/>
          <w:szCs w:val="21"/>
        </w:rPr>
      </w:pPr>
      <w:r>
        <w:rPr>
          <w:rFonts w:ascii="宋体" w:hAnsi="宋体" w:cs="宋体" w:hint="eastAsia"/>
          <w:snapToGrid w:val="0"/>
          <w:color w:val="000000"/>
          <w:szCs w:val="21"/>
        </w:rPr>
        <w:t>职位：                    电话：</w:t>
      </w:r>
    </w:p>
    <w:p w:rsidR="007005B6" w:rsidRDefault="00125BD1" w:rsidP="00D640FB">
      <w:pPr>
        <w:spacing w:line="360" w:lineRule="auto"/>
        <w:ind w:firstLineChars="196" w:firstLine="412"/>
        <w:jc w:val="left"/>
        <w:rPr>
          <w:rFonts w:ascii="宋体" w:hAnsi="宋体" w:cs="宋体"/>
          <w:snapToGrid w:val="0"/>
          <w:color w:val="000000"/>
          <w:szCs w:val="21"/>
        </w:rPr>
      </w:pPr>
      <w:r>
        <w:rPr>
          <w:rFonts w:ascii="宋体" w:hAnsi="宋体" w:cs="宋体" w:hint="eastAsia"/>
          <w:snapToGrid w:val="0"/>
          <w:color w:val="000000"/>
          <w:szCs w:val="21"/>
        </w:rPr>
        <w:t>手机号：</w:t>
      </w:r>
    </w:p>
    <w:p w:rsidR="007005B6" w:rsidRDefault="00125BD1" w:rsidP="00D640FB">
      <w:pPr>
        <w:spacing w:line="360" w:lineRule="auto"/>
        <w:ind w:firstLineChars="196" w:firstLine="412"/>
        <w:jc w:val="left"/>
        <w:rPr>
          <w:rFonts w:ascii="宋体" w:hAnsi="宋体" w:cs="宋体"/>
          <w:snapToGrid w:val="0"/>
          <w:color w:val="000000"/>
          <w:szCs w:val="21"/>
        </w:rPr>
      </w:pPr>
      <w:r>
        <w:rPr>
          <w:rFonts w:ascii="宋体" w:hAnsi="宋体" w:cs="宋体" w:hint="eastAsia"/>
          <w:snapToGrid w:val="0"/>
          <w:color w:val="000000"/>
          <w:szCs w:val="21"/>
        </w:rPr>
        <w:t>邮寄地址：</w:t>
      </w:r>
    </w:p>
    <w:p w:rsidR="007005B6" w:rsidRDefault="00125BD1" w:rsidP="00D640FB">
      <w:pPr>
        <w:spacing w:line="360" w:lineRule="auto"/>
        <w:ind w:firstLineChars="196" w:firstLine="412"/>
        <w:jc w:val="left"/>
        <w:rPr>
          <w:rFonts w:ascii="宋体" w:hAnsi="宋体" w:cs="宋体"/>
          <w:snapToGrid w:val="0"/>
          <w:color w:val="000000"/>
          <w:szCs w:val="21"/>
        </w:rPr>
      </w:pPr>
      <w:r>
        <w:rPr>
          <w:rFonts w:ascii="宋体" w:hAnsi="宋体" w:cs="宋体" w:hint="eastAsia"/>
          <w:snapToGrid w:val="0"/>
          <w:color w:val="000000"/>
          <w:szCs w:val="21"/>
        </w:rPr>
        <w:t>邮编：</w:t>
      </w:r>
    </w:p>
    <w:p w:rsidR="007005B6" w:rsidRDefault="007005B6">
      <w:pPr>
        <w:spacing w:line="360" w:lineRule="auto"/>
        <w:jc w:val="left"/>
        <w:rPr>
          <w:rFonts w:ascii="宋体" w:hAnsi="宋体" w:cs="宋体"/>
          <w:b/>
          <w:bCs/>
          <w:snapToGrid w:val="0"/>
          <w:color w:val="000000"/>
          <w:szCs w:val="21"/>
        </w:rPr>
      </w:pPr>
    </w:p>
    <w:p w:rsidR="007005B6" w:rsidRDefault="00125BD1">
      <w:pPr>
        <w:spacing w:line="360" w:lineRule="auto"/>
        <w:jc w:val="left"/>
        <w:rPr>
          <w:rFonts w:ascii="宋体" w:hAnsi="宋体"/>
          <w:szCs w:val="21"/>
        </w:rPr>
      </w:pPr>
      <w:r>
        <w:rPr>
          <w:rFonts w:ascii="宋体" w:hAnsi="宋体" w:cs="宋体" w:hint="eastAsia"/>
          <w:b/>
          <w:bCs/>
          <w:snapToGrid w:val="0"/>
          <w:color w:val="000000"/>
          <w:szCs w:val="21"/>
        </w:rPr>
        <w:lastRenderedPageBreak/>
        <w:t xml:space="preserve">第七条 </w:t>
      </w:r>
      <w:r>
        <w:rPr>
          <w:rFonts w:ascii="宋体" w:hAnsi="宋体" w:hint="eastAsia"/>
          <w:szCs w:val="21"/>
        </w:rPr>
        <w:t>其他</w:t>
      </w:r>
    </w:p>
    <w:p w:rsidR="007005B6" w:rsidRDefault="00125BD1">
      <w:pPr>
        <w:spacing w:line="360" w:lineRule="auto"/>
        <w:rPr>
          <w:rFonts w:ascii="宋体" w:hAnsi="宋体"/>
          <w:szCs w:val="21"/>
        </w:rPr>
      </w:pPr>
      <w:r>
        <w:rPr>
          <w:rFonts w:ascii="宋体" w:hAnsi="宋体" w:hint="eastAsia"/>
          <w:szCs w:val="21"/>
        </w:rPr>
        <w:t>1、本协议为合同的组成部分，与合同具有同等法律效力，经双方签字盖章后生效；</w:t>
      </w:r>
    </w:p>
    <w:p w:rsidR="007005B6" w:rsidRDefault="00125BD1">
      <w:pPr>
        <w:spacing w:line="360" w:lineRule="auto"/>
        <w:rPr>
          <w:rFonts w:ascii="宋体" w:hAnsi="宋体"/>
          <w:szCs w:val="21"/>
        </w:rPr>
      </w:pPr>
      <w:r>
        <w:rPr>
          <w:rFonts w:ascii="宋体" w:hAnsi="宋体" w:hint="eastAsia"/>
          <w:szCs w:val="21"/>
        </w:rPr>
        <w:t>2、本协议效力范围覆盖于甲乙双方全部合作期间。</w:t>
      </w:r>
    </w:p>
    <w:p w:rsidR="007005B6" w:rsidRDefault="007005B6">
      <w:pPr>
        <w:spacing w:line="360" w:lineRule="auto"/>
        <w:jc w:val="left"/>
        <w:rPr>
          <w:rFonts w:ascii="宋体" w:hAnsi="宋体" w:cs="宋体"/>
          <w:snapToGrid w:val="0"/>
          <w:color w:val="000000"/>
          <w:szCs w:val="21"/>
        </w:rPr>
      </w:pPr>
    </w:p>
    <w:p w:rsidR="007005B6" w:rsidRDefault="007005B6">
      <w:pPr>
        <w:spacing w:line="360" w:lineRule="auto"/>
        <w:jc w:val="left"/>
        <w:rPr>
          <w:rFonts w:ascii="宋体" w:hAnsi="宋体" w:cs="宋体"/>
          <w:snapToGrid w:val="0"/>
          <w:color w:val="000000"/>
          <w:szCs w:val="21"/>
        </w:rPr>
      </w:pPr>
    </w:p>
    <w:p w:rsidR="007005B6" w:rsidRDefault="007005B6">
      <w:pPr>
        <w:spacing w:line="480" w:lineRule="auto"/>
        <w:jc w:val="left"/>
        <w:rPr>
          <w:rFonts w:ascii="宋体" w:hAnsi="宋体" w:cs="宋体"/>
          <w:snapToGrid w:val="0"/>
          <w:color w:val="000000"/>
          <w:szCs w:val="21"/>
        </w:rPr>
      </w:pPr>
    </w:p>
    <w:p w:rsidR="007005B6" w:rsidRDefault="00125BD1">
      <w:pPr>
        <w:spacing w:line="480" w:lineRule="auto"/>
        <w:jc w:val="left"/>
        <w:rPr>
          <w:rFonts w:ascii="宋体" w:hAnsi="宋体" w:cs="宋体"/>
          <w:b/>
          <w:snapToGrid w:val="0"/>
          <w:color w:val="000000"/>
          <w:szCs w:val="21"/>
        </w:rPr>
      </w:pPr>
      <w:r>
        <w:rPr>
          <w:rFonts w:ascii="宋体" w:hAnsi="宋体" w:cs="宋体" w:hint="eastAsia"/>
          <w:b/>
          <w:snapToGrid w:val="0"/>
          <w:color w:val="000000"/>
          <w:szCs w:val="21"/>
        </w:rPr>
        <w:t>甲方：﹝盖章﹞乙方：﹝盖章﹞</w:t>
      </w:r>
    </w:p>
    <w:p w:rsidR="007005B6" w:rsidRDefault="00125BD1">
      <w:pPr>
        <w:spacing w:line="480" w:lineRule="auto"/>
        <w:jc w:val="left"/>
        <w:rPr>
          <w:rFonts w:ascii="宋体" w:hAnsi="宋体" w:cs="宋体"/>
          <w:b/>
          <w:snapToGrid w:val="0"/>
          <w:color w:val="000000"/>
          <w:szCs w:val="21"/>
        </w:rPr>
      </w:pPr>
      <w:r>
        <w:rPr>
          <w:rFonts w:ascii="宋体" w:hAnsi="宋体" w:cs="宋体" w:hint="eastAsia"/>
          <w:b/>
          <w:snapToGrid w:val="0"/>
          <w:color w:val="000000"/>
          <w:szCs w:val="21"/>
        </w:rPr>
        <w:t>授权代表（签字）：                           授权代表（签字）：</w:t>
      </w:r>
    </w:p>
    <w:p w:rsidR="007005B6" w:rsidRDefault="00125BD1">
      <w:pPr>
        <w:spacing w:line="480" w:lineRule="auto"/>
        <w:jc w:val="left"/>
        <w:rPr>
          <w:rFonts w:ascii="宋体" w:hAnsi="宋体" w:cs="宋体"/>
          <w:b/>
          <w:snapToGrid w:val="0"/>
          <w:color w:val="000000"/>
          <w:szCs w:val="21"/>
        </w:rPr>
      </w:pPr>
      <w:r>
        <w:rPr>
          <w:rFonts w:ascii="宋体" w:hAnsi="宋体" w:cs="宋体" w:hint="eastAsia"/>
          <w:b/>
          <w:snapToGrid w:val="0"/>
          <w:color w:val="000000"/>
          <w:szCs w:val="21"/>
        </w:rPr>
        <w:t xml:space="preserve">日期：    年     月    日                    日期：      年     月    日 </w:t>
      </w: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7005B6" w:rsidRDefault="007005B6">
      <w:pPr>
        <w:jc w:val="left"/>
        <w:outlineLvl w:val="0"/>
        <w:rPr>
          <w:rFonts w:eastAsia="黑体"/>
          <w:sz w:val="32"/>
          <w:szCs w:val="32"/>
        </w:rPr>
      </w:pPr>
    </w:p>
    <w:p w:rsidR="00F63790" w:rsidRDefault="00F63790">
      <w:pPr>
        <w:jc w:val="left"/>
        <w:outlineLvl w:val="0"/>
        <w:rPr>
          <w:rFonts w:eastAsia="黑体" w:hint="eastAsia"/>
          <w:sz w:val="32"/>
          <w:szCs w:val="32"/>
        </w:rPr>
      </w:pPr>
    </w:p>
    <w:p w:rsidR="00F63790" w:rsidRDefault="00F63790">
      <w:pPr>
        <w:jc w:val="left"/>
        <w:outlineLvl w:val="0"/>
        <w:rPr>
          <w:rFonts w:eastAsia="黑体" w:hint="eastAsia"/>
          <w:sz w:val="32"/>
          <w:szCs w:val="32"/>
        </w:rPr>
      </w:pPr>
    </w:p>
    <w:p w:rsidR="00F63790" w:rsidRDefault="00F63790">
      <w:pPr>
        <w:jc w:val="left"/>
        <w:outlineLvl w:val="0"/>
        <w:rPr>
          <w:rFonts w:eastAsia="黑体" w:hint="eastAsia"/>
          <w:sz w:val="32"/>
          <w:szCs w:val="32"/>
        </w:rPr>
      </w:pPr>
    </w:p>
    <w:p w:rsidR="00F63790" w:rsidRDefault="00F63790">
      <w:pPr>
        <w:jc w:val="left"/>
        <w:outlineLvl w:val="0"/>
        <w:rPr>
          <w:rFonts w:eastAsia="黑体" w:hint="eastAsia"/>
          <w:sz w:val="32"/>
          <w:szCs w:val="32"/>
        </w:rPr>
      </w:pPr>
    </w:p>
    <w:p w:rsidR="00F63790" w:rsidRDefault="00F63790">
      <w:pPr>
        <w:jc w:val="left"/>
        <w:outlineLvl w:val="0"/>
        <w:rPr>
          <w:rFonts w:eastAsia="黑体" w:hint="eastAsia"/>
          <w:sz w:val="32"/>
          <w:szCs w:val="32"/>
        </w:rPr>
      </w:pPr>
    </w:p>
    <w:p w:rsidR="00F63790" w:rsidRDefault="00F63790">
      <w:pPr>
        <w:jc w:val="left"/>
        <w:outlineLvl w:val="0"/>
        <w:rPr>
          <w:rFonts w:eastAsia="黑体" w:hint="eastAsia"/>
          <w:sz w:val="32"/>
          <w:szCs w:val="32"/>
        </w:rPr>
      </w:pPr>
    </w:p>
    <w:p w:rsidR="00F63790" w:rsidRDefault="00F63790">
      <w:pPr>
        <w:jc w:val="left"/>
        <w:outlineLvl w:val="0"/>
        <w:rPr>
          <w:rFonts w:eastAsia="黑体" w:hint="eastAsia"/>
          <w:sz w:val="32"/>
          <w:szCs w:val="32"/>
        </w:rPr>
      </w:pPr>
    </w:p>
    <w:p w:rsidR="00F63790" w:rsidRDefault="00F63790">
      <w:pPr>
        <w:jc w:val="left"/>
        <w:outlineLvl w:val="0"/>
        <w:rPr>
          <w:rFonts w:eastAsia="黑体" w:hint="eastAsia"/>
          <w:sz w:val="32"/>
          <w:szCs w:val="32"/>
        </w:rPr>
      </w:pPr>
    </w:p>
    <w:p w:rsidR="00F63790" w:rsidRDefault="00F63790">
      <w:pPr>
        <w:jc w:val="left"/>
        <w:outlineLvl w:val="0"/>
        <w:rPr>
          <w:rFonts w:eastAsia="黑体" w:hint="eastAsia"/>
          <w:sz w:val="32"/>
          <w:szCs w:val="32"/>
        </w:rPr>
      </w:pPr>
    </w:p>
    <w:p w:rsidR="007005B6" w:rsidRDefault="00125BD1">
      <w:pPr>
        <w:jc w:val="left"/>
        <w:outlineLvl w:val="0"/>
        <w:rPr>
          <w:rFonts w:eastAsia="黑体"/>
          <w:sz w:val="32"/>
          <w:szCs w:val="32"/>
        </w:rPr>
      </w:pPr>
      <w:r>
        <w:rPr>
          <w:rFonts w:eastAsia="黑体" w:hint="eastAsia"/>
          <w:sz w:val="32"/>
          <w:szCs w:val="32"/>
        </w:rPr>
        <w:t>十</w:t>
      </w:r>
      <w:r>
        <w:rPr>
          <w:rFonts w:eastAsia="黑体" w:hint="eastAsia"/>
          <w:sz w:val="32"/>
          <w:szCs w:val="32"/>
        </w:rPr>
        <w:t xml:space="preserve"> </w:t>
      </w:r>
      <w:r>
        <w:rPr>
          <w:rFonts w:eastAsia="黑体" w:hint="eastAsia"/>
          <w:sz w:val="32"/>
          <w:szCs w:val="32"/>
        </w:rPr>
        <w:t>工程量清单</w:t>
      </w:r>
      <w:bookmarkEnd w:id="39"/>
      <w:bookmarkEnd w:id="40"/>
    </w:p>
    <w:p w:rsidR="007005B6" w:rsidRDefault="007005B6">
      <w:pPr>
        <w:widowControl/>
        <w:adjustRightInd/>
        <w:snapToGrid/>
        <w:spacing w:line="240" w:lineRule="auto"/>
        <w:jc w:val="center"/>
        <w:textAlignment w:val="center"/>
        <w:rPr>
          <w:rFonts w:ascii="Calibri" w:hAnsi="Calibri"/>
          <w:kern w:val="2"/>
        </w:rPr>
      </w:pPr>
    </w:p>
    <w:p w:rsidR="007005B6" w:rsidRDefault="007005B6">
      <w:pPr>
        <w:jc w:val="center"/>
        <w:rPr>
          <w:sz w:val="32"/>
          <w:szCs w:val="32"/>
        </w:rPr>
      </w:pPr>
    </w:p>
    <w:p w:rsidR="007005B6" w:rsidRDefault="007005B6">
      <w:pPr>
        <w:widowControl/>
        <w:jc w:val="left"/>
        <w:rPr>
          <w:rFonts w:eastAsia="黑体"/>
          <w:sz w:val="32"/>
          <w:szCs w:val="32"/>
        </w:rPr>
      </w:pPr>
    </w:p>
    <w:p w:rsidR="007005B6" w:rsidRDefault="00125BD1">
      <w:pPr>
        <w:jc w:val="center"/>
        <w:rPr>
          <w:sz w:val="32"/>
          <w:szCs w:val="32"/>
        </w:rPr>
      </w:pPr>
      <w:r>
        <w:rPr>
          <w:rFonts w:hint="eastAsia"/>
          <w:sz w:val="32"/>
          <w:szCs w:val="32"/>
        </w:rPr>
        <w:t>（另附）</w:t>
      </w:r>
    </w:p>
    <w:p w:rsidR="007005B6" w:rsidRDefault="007005B6">
      <w:pPr>
        <w:jc w:val="center"/>
        <w:outlineLvl w:val="0"/>
        <w:rPr>
          <w:rFonts w:eastAsia="黑体"/>
          <w:sz w:val="32"/>
          <w:szCs w:val="32"/>
        </w:rPr>
      </w:pPr>
    </w:p>
    <w:p w:rsidR="007005B6" w:rsidRDefault="007005B6">
      <w:pPr>
        <w:jc w:val="center"/>
        <w:outlineLvl w:val="0"/>
        <w:rPr>
          <w:rFonts w:eastAsia="黑体"/>
          <w:sz w:val="32"/>
          <w:szCs w:val="32"/>
        </w:rPr>
      </w:pPr>
    </w:p>
    <w:p w:rsidR="007005B6" w:rsidRDefault="007005B6">
      <w:pPr>
        <w:jc w:val="center"/>
        <w:outlineLvl w:val="0"/>
        <w:rPr>
          <w:rFonts w:eastAsia="黑体"/>
          <w:sz w:val="32"/>
          <w:szCs w:val="32"/>
        </w:rPr>
      </w:pPr>
    </w:p>
    <w:p w:rsidR="007005B6" w:rsidRDefault="007005B6">
      <w:pPr>
        <w:jc w:val="center"/>
        <w:outlineLvl w:val="0"/>
        <w:rPr>
          <w:rFonts w:eastAsia="黑体"/>
          <w:sz w:val="32"/>
          <w:szCs w:val="32"/>
        </w:rPr>
      </w:pPr>
    </w:p>
    <w:p w:rsidR="007005B6" w:rsidRDefault="007005B6">
      <w:pPr>
        <w:jc w:val="center"/>
        <w:outlineLvl w:val="0"/>
        <w:rPr>
          <w:rFonts w:eastAsia="黑体"/>
          <w:sz w:val="32"/>
          <w:szCs w:val="32"/>
        </w:rPr>
      </w:pPr>
    </w:p>
    <w:p w:rsidR="007005B6" w:rsidRDefault="007005B6">
      <w:pPr>
        <w:jc w:val="center"/>
        <w:outlineLvl w:val="0"/>
        <w:rPr>
          <w:rFonts w:eastAsia="黑体"/>
          <w:sz w:val="32"/>
          <w:szCs w:val="32"/>
        </w:rPr>
      </w:pPr>
    </w:p>
    <w:p w:rsidR="007005B6" w:rsidRDefault="007005B6">
      <w:pPr>
        <w:jc w:val="center"/>
        <w:outlineLvl w:val="0"/>
        <w:rPr>
          <w:rFonts w:eastAsia="黑体"/>
          <w:sz w:val="32"/>
          <w:szCs w:val="32"/>
        </w:rPr>
      </w:pPr>
    </w:p>
    <w:p w:rsidR="007005B6" w:rsidRDefault="007005B6">
      <w:pPr>
        <w:jc w:val="center"/>
        <w:outlineLvl w:val="0"/>
        <w:rPr>
          <w:rFonts w:eastAsia="黑体"/>
          <w:sz w:val="32"/>
          <w:szCs w:val="32"/>
        </w:rPr>
      </w:pPr>
    </w:p>
    <w:p w:rsidR="007005B6" w:rsidRDefault="007005B6">
      <w:pPr>
        <w:outlineLvl w:val="0"/>
        <w:rPr>
          <w:rFonts w:eastAsia="黑体"/>
          <w:sz w:val="32"/>
          <w:szCs w:val="32"/>
        </w:rPr>
      </w:pPr>
      <w:bookmarkStart w:id="42" w:name="_Toc502936289"/>
      <w:bookmarkStart w:id="43" w:name="_Toc15411787"/>
    </w:p>
    <w:p w:rsidR="007005B6" w:rsidRDefault="007005B6">
      <w:pPr>
        <w:outlineLvl w:val="0"/>
        <w:rPr>
          <w:rFonts w:eastAsia="黑体"/>
          <w:sz w:val="32"/>
          <w:szCs w:val="32"/>
        </w:rPr>
      </w:pPr>
    </w:p>
    <w:p w:rsidR="007005B6" w:rsidRDefault="007005B6">
      <w:pPr>
        <w:outlineLvl w:val="0"/>
        <w:rPr>
          <w:rFonts w:eastAsia="黑体"/>
          <w:sz w:val="32"/>
          <w:szCs w:val="32"/>
        </w:rPr>
      </w:pPr>
    </w:p>
    <w:p w:rsidR="007005B6" w:rsidRDefault="007005B6">
      <w:pPr>
        <w:outlineLvl w:val="0"/>
        <w:rPr>
          <w:rFonts w:eastAsia="黑体"/>
          <w:sz w:val="32"/>
          <w:szCs w:val="32"/>
        </w:rPr>
      </w:pPr>
    </w:p>
    <w:p w:rsidR="007005B6" w:rsidRDefault="007005B6">
      <w:pPr>
        <w:outlineLvl w:val="0"/>
        <w:rPr>
          <w:rFonts w:eastAsia="黑体"/>
          <w:sz w:val="32"/>
          <w:szCs w:val="32"/>
        </w:rPr>
      </w:pPr>
    </w:p>
    <w:p w:rsidR="007005B6" w:rsidRDefault="007005B6">
      <w:pPr>
        <w:outlineLvl w:val="0"/>
        <w:rPr>
          <w:rFonts w:eastAsia="黑体"/>
          <w:sz w:val="32"/>
          <w:szCs w:val="32"/>
        </w:rPr>
      </w:pPr>
    </w:p>
    <w:p w:rsidR="007005B6" w:rsidRDefault="007005B6">
      <w:pPr>
        <w:outlineLvl w:val="0"/>
        <w:rPr>
          <w:rFonts w:eastAsia="黑体"/>
          <w:sz w:val="32"/>
          <w:szCs w:val="32"/>
        </w:rPr>
      </w:pPr>
    </w:p>
    <w:p w:rsidR="007005B6" w:rsidRDefault="007005B6">
      <w:pPr>
        <w:outlineLvl w:val="0"/>
        <w:rPr>
          <w:rFonts w:eastAsia="黑体"/>
          <w:sz w:val="32"/>
          <w:szCs w:val="32"/>
        </w:rPr>
      </w:pPr>
    </w:p>
    <w:p w:rsidR="007005B6" w:rsidRDefault="007005B6">
      <w:pPr>
        <w:outlineLvl w:val="0"/>
        <w:rPr>
          <w:rFonts w:eastAsia="黑体"/>
          <w:sz w:val="32"/>
          <w:szCs w:val="32"/>
        </w:rPr>
      </w:pPr>
    </w:p>
    <w:p w:rsidR="007005B6" w:rsidRDefault="007005B6">
      <w:pPr>
        <w:outlineLvl w:val="0"/>
        <w:rPr>
          <w:rFonts w:eastAsia="黑体"/>
          <w:sz w:val="32"/>
          <w:szCs w:val="32"/>
        </w:rPr>
      </w:pPr>
    </w:p>
    <w:p w:rsidR="007005B6" w:rsidRDefault="007005B6">
      <w:pPr>
        <w:outlineLvl w:val="0"/>
        <w:rPr>
          <w:rFonts w:eastAsia="黑体"/>
          <w:sz w:val="32"/>
          <w:szCs w:val="32"/>
        </w:rPr>
      </w:pPr>
    </w:p>
    <w:p w:rsidR="007005B6" w:rsidRDefault="007005B6">
      <w:pPr>
        <w:outlineLvl w:val="0"/>
        <w:rPr>
          <w:rFonts w:eastAsia="黑体"/>
          <w:sz w:val="32"/>
          <w:szCs w:val="32"/>
        </w:rPr>
      </w:pPr>
    </w:p>
    <w:p w:rsidR="007005B6" w:rsidRPr="00463A1F" w:rsidRDefault="00125BD1" w:rsidP="00463A1F">
      <w:pPr>
        <w:spacing w:line="360" w:lineRule="auto"/>
        <w:rPr>
          <w:rFonts w:eastAsia="黑体"/>
          <w:sz w:val="32"/>
          <w:szCs w:val="32"/>
        </w:rPr>
      </w:pPr>
      <w:bookmarkStart w:id="44" w:name="_Toc15411788"/>
      <w:bookmarkStart w:id="45" w:name="_Toc59789285"/>
      <w:bookmarkStart w:id="46" w:name="_Toc61270925"/>
      <w:bookmarkStart w:id="47" w:name="_Toc55227133"/>
      <w:bookmarkStart w:id="48" w:name="_Toc24334"/>
      <w:bookmarkStart w:id="49" w:name="_Toc12994037"/>
      <w:bookmarkEnd w:id="32"/>
      <w:bookmarkEnd w:id="33"/>
      <w:bookmarkEnd w:id="42"/>
      <w:bookmarkEnd w:id="43"/>
      <w:r>
        <w:rPr>
          <w:rFonts w:eastAsia="黑体" w:hint="eastAsia"/>
          <w:sz w:val="32"/>
          <w:szCs w:val="32"/>
        </w:rPr>
        <w:lastRenderedPageBreak/>
        <w:t>十一、</w:t>
      </w:r>
      <w:bookmarkEnd w:id="44"/>
      <w:r w:rsidRPr="00125BD1">
        <w:rPr>
          <w:rFonts w:hint="eastAsia"/>
          <w:b/>
          <w:bCs/>
          <w:sz w:val="30"/>
          <w:szCs w:val="30"/>
        </w:rPr>
        <w:t>倍达分厂</w:t>
      </w:r>
      <w:r w:rsidR="00F63790">
        <w:rPr>
          <w:rFonts w:hint="eastAsia"/>
          <w:b/>
          <w:bCs/>
          <w:sz w:val="30"/>
          <w:szCs w:val="30"/>
        </w:rPr>
        <w:t>环保</w:t>
      </w:r>
      <w:r w:rsidRPr="00125BD1">
        <w:rPr>
          <w:rFonts w:hint="eastAsia"/>
          <w:b/>
          <w:bCs/>
          <w:sz w:val="30"/>
          <w:szCs w:val="30"/>
        </w:rPr>
        <w:t>车间</w:t>
      </w:r>
      <w:r w:rsidR="00F63790">
        <w:rPr>
          <w:rFonts w:hint="eastAsia"/>
          <w:b/>
          <w:bCs/>
          <w:sz w:val="30"/>
          <w:szCs w:val="30"/>
        </w:rPr>
        <w:t>除臭风系统改造</w:t>
      </w:r>
      <w:r>
        <w:rPr>
          <w:rFonts w:hint="eastAsia"/>
          <w:b/>
          <w:bCs/>
          <w:sz w:val="30"/>
          <w:szCs w:val="30"/>
        </w:rPr>
        <w:t>工程项目用户需求</w:t>
      </w:r>
    </w:p>
    <w:p w:rsidR="007005B6" w:rsidRDefault="00463A1F">
      <w:pPr>
        <w:spacing w:line="360" w:lineRule="auto"/>
        <w:rPr>
          <w:rFonts w:cs="宋体"/>
          <w:b/>
          <w:sz w:val="28"/>
          <w:szCs w:val="28"/>
        </w:rPr>
      </w:pPr>
      <w:bookmarkStart w:id="50" w:name="_Toc251741979"/>
      <w:bookmarkStart w:id="51" w:name="_Toc252973275"/>
      <w:bookmarkStart w:id="52" w:name="_Toc444583314"/>
      <w:bookmarkStart w:id="53" w:name="_Toc242689265"/>
      <w:bookmarkStart w:id="54" w:name="_Toc253063702"/>
      <w:bookmarkStart w:id="55" w:name="_Toc444583253"/>
      <w:bookmarkStart w:id="56" w:name="_Toc251240034"/>
      <w:r>
        <w:rPr>
          <w:rFonts w:cs="宋体" w:hint="eastAsia"/>
          <w:b/>
          <w:sz w:val="28"/>
          <w:szCs w:val="28"/>
        </w:rPr>
        <w:t>1</w:t>
      </w:r>
      <w:r w:rsidR="00125BD1">
        <w:rPr>
          <w:rFonts w:cs="宋体" w:hint="eastAsia"/>
          <w:b/>
          <w:sz w:val="28"/>
          <w:szCs w:val="28"/>
        </w:rPr>
        <w:t>、目的</w:t>
      </w:r>
      <w:bookmarkEnd w:id="50"/>
      <w:bookmarkEnd w:id="51"/>
      <w:bookmarkEnd w:id="52"/>
      <w:bookmarkEnd w:id="53"/>
      <w:bookmarkEnd w:id="54"/>
      <w:bookmarkEnd w:id="55"/>
      <w:bookmarkEnd w:id="56"/>
    </w:p>
    <w:p w:rsidR="007005B6" w:rsidRDefault="00125BD1" w:rsidP="00D80ED0">
      <w:pPr>
        <w:spacing w:line="360" w:lineRule="auto"/>
        <w:ind w:firstLineChars="200" w:firstLine="480"/>
        <w:rPr>
          <w:rFonts w:cs="宋体"/>
          <w:sz w:val="24"/>
        </w:rPr>
      </w:pPr>
      <w:r>
        <w:rPr>
          <w:rFonts w:cs="宋体" w:hint="eastAsia"/>
          <w:sz w:val="24"/>
        </w:rPr>
        <w:t>该</w:t>
      </w:r>
      <w:r>
        <w:rPr>
          <w:rFonts w:cs="宋体" w:hint="eastAsia"/>
          <w:sz w:val="24"/>
          <w:lang w:val="en-GB"/>
        </w:rPr>
        <w:t>文件的目的是定义</w:t>
      </w:r>
      <w:r>
        <w:rPr>
          <w:rFonts w:hint="eastAsia"/>
          <w:szCs w:val="21"/>
        </w:rPr>
        <w:t>倍达分厂</w:t>
      </w:r>
      <w:r w:rsidR="00F63790">
        <w:rPr>
          <w:rFonts w:hint="eastAsia"/>
          <w:szCs w:val="21"/>
        </w:rPr>
        <w:t>环保</w:t>
      </w:r>
      <w:r>
        <w:rPr>
          <w:rFonts w:hint="eastAsia"/>
          <w:szCs w:val="21"/>
        </w:rPr>
        <w:t>车间</w:t>
      </w:r>
      <w:r w:rsidR="00F63790">
        <w:rPr>
          <w:rFonts w:hint="eastAsia"/>
          <w:szCs w:val="21"/>
        </w:rPr>
        <w:t>除臭风系统改造</w:t>
      </w:r>
      <w:r>
        <w:rPr>
          <w:rFonts w:cs="宋体" w:hint="eastAsia"/>
          <w:sz w:val="24"/>
          <w:lang w:val="en-GB"/>
        </w:rPr>
        <w:t>工程项目的用户需求标准。主要包括相关法规符合度和用户的具体需求，这份文件是构建起项目和系统的文件体系的基础，同时也是系统设计和后期制造安装的依据。该</w:t>
      </w:r>
      <w:r>
        <w:rPr>
          <w:rFonts w:cs="宋体" w:hint="eastAsia"/>
          <w:sz w:val="24"/>
        </w:rPr>
        <w:t>URS</w:t>
      </w:r>
      <w:r>
        <w:rPr>
          <w:rFonts w:cs="宋体" w:hint="eastAsia"/>
          <w:sz w:val="24"/>
        </w:rPr>
        <w:t>在移交给供应商之后，将意味着所有指定的要求被涵盖在供应商的供应范围之内。本文件的解释权由倍达工厂负责。</w:t>
      </w:r>
    </w:p>
    <w:p w:rsidR="007005B6" w:rsidRDefault="00463A1F">
      <w:pPr>
        <w:spacing w:line="360" w:lineRule="auto"/>
        <w:rPr>
          <w:rFonts w:cs="宋体"/>
          <w:b/>
          <w:sz w:val="28"/>
          <w:szCs w:val="28"/>
        </w:rPr>
      </w:pPr>
      <w:bookmarkStart w:id="57" w:name="_Toc251240035"/>
      <w:bookmarkStart w:id="58" w:name="_Toc253063703"/>
      <w:bookmarkStart w:id="59" w:name="_Toc252973276"/>
      <w:bookmarkStart w:id="60" w:name="_Toc251741980"/>
      <w:bookmarkStart w:id="61" w:name="_Toc444583254"/>
      <w:bookmarkStart w:id="62" w:name="_Toc242689266"/>
      <w:bookmarkStart w:id="63" w:name="_Toc444583315"/>
      <w:r>
        <w:rPr>
          <w:rFonts w:cs="宋体" w:hint="eastAsia"/>
          <w:b/>
          <w:sz w:val="28"/>
          <w:szCs w:val="28"/>
        </w:rPr>
        <w:t>2</w:t>
      </w:r>
      <w:r w:rsidR="00125BD1">
        <w:rPr>
          <w:rFonts w:cs="宋体" w:hint="eastAsia"/>
          <w:b/>
          <w:sz w:val="28"/>
          <w:szCs w:val="28"/>
        </w:rPr>
        <w:t>、范围</w:t>
      </w:r>
      <w:bookmarkEnd w:id="57"/>
      <w:bookmarkEnd w:id="58"/>
      <w:bookmarkEnd w:id="59"/>
      <w:bookmarkEnd w:id="60"/>
      <w:bookmarkEnd w:id="61"/>
      <w:bookmarkEnd w:id="62"/>
      <w:bookmarkEnd w:id="63"/>
    </w:p>
    <w:p w:rsidR="007005B6" w:rsidRDefault="00125BD1" w:rsidP="00D80ED0">
      <w:pPr>
        <w:spacing w:line="360" w:lineRule="auto"/>
        <w:ind w:firstLineChars="200" w:firstLine="480"/>
        <w:rPr>
          <w:rFonts w:cs="宋体"/>
          <w:sz w:val="24"/>
        </w:rPr>
      </w:pPr>
      <w:r>
        <w:rPr>
          <w:rFonts w:cs="宋体" w:hint="eastAsia"/>
          <w:sz w:val="24"/>
        </w:rPr>
        <w:t>本文件的范围涉及到了</w:t>
      </w:r>
      <w:r>
        <w:rPr>
          <w:rFonts w:hint="eastAsia"/>
          <w:szCs w:val="21"/>
        </w:rPr>
        <w:t>倍达分厂</w:t>
      </w:r>
      <w:r w:rsidR="00F63790">
        <w:rPr>
          <w:rFonts w:hint="eastAsia"/>
          <w:szCs w:val="21"/>
        </w:rPr>
        <w:t>环保</w:t>
      </w:r>
      <w:r>
        <w:rPr>
          <w:rFonts w:hint="eastAsia"/>
          <w:szCs w:val="21"/>
        </w:rPr>
        <w:t>车间</w:t>
      </w:r>
      <w:r w:rsidR="00D80ED0">
        <w:rPr>
          <w:rFonts w:hint="eastAsia"/>
          <w:szCs w:val="21"/>
        </w:rPr>
        <w:t>除臭风系统改造</w:t>
      </w:r>
      <w:r>
        <w:rPr>
          <w:rFonts w:cs="宋体" w:hint="eastAsia"/>
          <w:sz w:val="24"/>
        </w:rPr>
        <w:t>工程项目的最低要求，供应商应将</w:t>
      </w:r>
      <w:r>
        <w:rPr>
          <w:rFonts w:cs="宋体" w:hint="eastAsia"/>
          <w:sz w:val="24"/>
        </w:rPr>
        <w:t>URS</w:t>
      </w:r>
      <w:r>
        <w:rPr>
          <w:rFonts w:cs="宋体" w:hint="eastAsia"/>
          <w:sz w:val="24"/>
        </w:rPr>
        <w:t>作为详细设计以及报价的基础。供应商在拆除、新建时必须要按照</w:t>
      </w:r>
      <w:r>
        <w:rPr>
          <w:rFonts w:cs="宋体" w:hint="eastAsia"/>
          <w:sz w:val="24"/>
        </w:rPr>
        <w:t>URS</w:t>
      </w:r>
      <w:r>
        <w:rPr>
          <w:rFonts w:cs="宋体" w:hint="eastAsia"/>
          <w:sz w:val="24"/>
        </w:rPr>
        <w:t>来执行。</w:t>
      </w:r>
    </w:p>
    <w:p w:rsidR="001A4760" w:rsidRDefault="00463A1F">
      <w:pPr>
        <w:spacing w:line="360" w:lineRule="auto"/>
        <w:rPr>
          <w:rFonts w:cs="宋体"/>
          <w:b/>
          <w:sz w:val="28"/>
          <w:szCs w:val="28"/>
        </w:rPr>
      </w:pPr>
      <w:bookmarkStart w:id="64" w:name="_Toc251240037"/>
      <w:bookmarkStart w:id="65" w:name="_Toc253063705"/>
      <w:bookmarkStart w:id="66" w:name="_Toc444583316"/>
      <w:bookmarkStart w:id="67" w:name="_Toc252973278"/>
      <w:bookmarkStart w:id="68" w:name="_Toc251741982"/>
      <w:bookmarkStart w:id="69" w:name="_Toc242689268"/>
      <w:bookmarkStart w:id="70" w:name="_Toc444583255"/>
      <w:r>
        <w:rPr>
          <w:rFonts w:cs="宋体" w:hint="eastAsia"/>
          <w:b/>
          <w:sz w:val="28"/>
          <w:szCs w:val="28"/>
        </w:rPr>
        <w:t>3</w:t>
      </w:r>
      <w:r w:rsidR="00125BD1">
        <w:rPr>
          <w:rFonts w:cs="宋体" w:hint="eastAsia"/>
          <w:b/>
          <w:sz w:val="28"/>
          <w:szCs w:val="28"/>
        </w:rPr>
        <w:t>、工程符合标准</w:t>
      </w:r>
      <w:bookmarkEnd w:id="64"/>
      <w:bookmarkEnd w:id="65"/>
      <w:bookmarkEnd w:id="66"/>
      <w:bookmarkEnd w:id="67"/>
      <w:bookmarkEnd w:id="68"/>
      <w:bookmarkEnd w:id="69"/>
      <w:bookmarkEnd w:id="70"/>
      <w:r w:rsidR="001A4760">
        <w:rPr>
          <w:rFonts w:cs="宋体" w:hint="eastAsia"/>
          <w:b/>
          <w:sz w:val="28"/>
          <w:szCs w:val="28"/>
        </w:rPr>
        <w:t>：</w:t>
      </w:r>
    </w:p>
    <w:bookmarkEnd w:id="45"/>
    <w:bookmarkEnd w:id="46"/>
    <w:bookmarkEnd w:id="47"/>
    <w:bookmarkEnd w:id="48"/>
    <w:bookmarkEnd w:id="49"/>
    <w:p w:rsidR="00463A1F" w:rsidRPr="00D80ED0" w:rsidRDefault="00463A1F" w:rsidP="00463A1F">
      <w:pPr>
        <w:spacing w:line="360" w:lineRule="auto"/>
        <w:rPr>
          <w:rFonts w:ascii="宋体" w:hAnsi="宋体" w:cs="宋体"/>
          <w:b/>
          <w:sz w:val="24"/>
        </w:rPr>
      </w:pPr>
      <w:r w:rsidRPr="00D80ED0">
        <w:rPr>
          <w:rFonts w:ascii="宋体" w:hAnsi="宋体" w:cs="宋体" w:hint="eastAsia"/>
          <w:b/>
          <w:sz w:val="24"/>
        </w:rPr>
        <w:t xml:space="preserve">3.1  </w:t>
      </w:r>
      <w:r w:rsidR="00D80ED0" w:rsidRPr="00D80ED0">
        <w:rPr>
          <w:rFonts w:ascii="宋体" w:hAnsi="宋体" w:cs="宋体" w:hint="eastAsia"/>
          <w:b/>
          <w:sz w:val="24"/>
        </w:rPr>
        <w:t>玻璃钢管道制作安装</w:t>
      </w:r>
      <w:r w:rsidRPr="00D80ED0">
        <w:rPr>
          <w:rFonts w:ascii="宋体" w:hAnsi="宋体" w:cs="宋体" w:hint="eastAsia"/>
          <w:b/>
          <w:sz w:val="24"/>
        </w:rPr>
        <w:t>符合下列标准：</w:t>
      </w:r>
    </w:p>
    <w:p w:rsidR="00D80ED0" w:rsidRPr="007C2F3E" w:rsidRDefault="00D80ED0" w:rsidP="00D80ED0">
      <w:pPr>
        <w:rPr>
          <w:rFonts w:ascii="宋体" w:hAnsi="宋体" w:cs="宋体"/>
          <w:bCs/>
          <w:sz w:val="24"/>
        </w:rPr>
      </w:pPr>
      <w:r>
        <w:rPr>
          <w:rFonts w:ascii="宋体" w:hAnsi="宋体" w:cs="宋体" w:hint="eastAsia"/>
          <w:bCs/>
          <w:sz w:val="24"/>
        </w:rPr>
        <w:t>3</w:t>
      </w:r>
      <w:r w:rsidRPr="007C2F3E">
        <w:rPr>
          <w:rFonts w:ascii="宋体" w:hAnsi="宋体" w:cs="宋体" w:hint="eastAsia"/>
          <w:bCs/>
          <w:sz w:val="24"/>
        </w:rPr>
        <w:t>.</w:t>
      </w:r>
      <w:r>
        <w:rPr>
          <w:rFonts w:ascii="宋体" w:hAnsi="宋体" w:cs="宋体" w:hint="eastAsia"/>
          <w:bCs/>
          <w:sz w:val="24"/>
        </w:rPr>
        <w:t xml:space="preserve">1.1  JC/T 552 2011 </w:t>
      </w:r>
      <w:r w:rsidRPr="007C2F3E">
        <w:rPr>
          <w:rFonts w:ascii="宋体" w:hAnsi="宋体" w:cs="宋体" w:hint="eastAsia"/>
          <w:bCs/>
          <w:sz w:val="24"/>
        </w:rPr>
        <w:t>纤维缠绕增强热固性树脂压力管</w:t>
      </w:r>
    </w:p>
    <w:p w:rsidR="00D80ED0" w:rsidRPr="007C2F3E" w:rsidRDefault="00D80ED0" w:rsidP="00D80ED0">
      <w:pPr>
        <w:rPr>
          <w:rFonts w:ascii="宋体" w:hAnsi="宋体" w:cs="宋体"/>
          <w:bCs/>
          <w:sz w:val="24"/>
        </w:rPr>
      </w:pPr>
      <w:r>
        <w:rPr>
          <w:rFonts w:ascii="宋体" w:hAnsi="宋体" w:cs="宋体" w:hint="eastAsia"/>
          <w:bCs/>
          <w:sz w:val="24"/>
        </w:rPr>
        <w:t>3</w:t>
      </w:r>
      <w:r w:rsidRPr="007C2F3E">
        <w:rPr>
          <w:rFonts w:ascii="宋体" w:hAnsi="宋体" w:cs="宋体" w:hint="eastAsia"/>
          <w:bCs/>
          <w:sz w:val="24"/>
        </w:rPr>
        <w:t>.</w:t>
      </w:r>
      <w:r>
        <w:rPr>
          <w:rFonts w:ascii="宋体" w:hAnsi="宋体" w:cs="宋体" w:hint="eastAsia"/>
          <w:bCs/>
          <w:sz w:val="24"/>
        </w:rPr>
        <w:t>1</w:t>
      </w:r>
      <w:r w:rsidRPr="007C2F3E">
        <w:rPr>
          <w:rFonts w:ascii="宋体" w:hAnsi="宋体" w:cs="宋体" w:hint="eastAsia"/>
          <w:bCs/>
          <w:sz w:val="24"/>
        </w:rPr>
        <w:t>.2  ASTM D 2996:纤维缠绕“玻璃纤维”（玻璃纤维增强热固性树脂）管道标准规范</w:t>
      </w:r>
    </w:p>
    <w:p w:rsidR="00D80ED0" w:rsidRPr="007C2F3E" w:rsidRDefault="00D80ED0" w:rsidP="00D80ED0">
      <w:pPr>
        <w:rPr>
          <w:rFonts w:ascii="宋体" w:hAnsi="宋体" w:cs="宋体"/>
          <w:bCs/>
          <w:sz w:val="24"/>
        </w:rPr>
      </w:pPr>
      <w:r>
        <w:rPr>
          <w:rFonts w:ascii="宋体" w:hAnsi="宋体" w:cs="宋体" w:hint="eastAsia"/>
          <w:bCs/>
          <w:sz w:val="24"/>
        </w:rPr>
        <w:t>3</w:t>
      </w:r>
      <w:r w:rsidRPr="007C2F3E">
        <w:rPr>
          <w:rFonts w:ascii="宋体" w:hAnsi="宋体" w:cs="宋体" w:hint="eastAsia"/>
          <w:bCs/>
          <w:sz w:val="24"/>
        </w:rPr>
        <w:t>.</w:t>
      </w:r>
      <w:r>
        <w:rPr>
          <w:rFonts w:ascii="宋体" w:hAnsi="宋体" w:cs="宋体" w:hint="eastAsia"/>
          <w:bCs/>
          <w:sz w:val="24"/>
        </w:rPr>
        <w:t>1</w:t>
      </w:r>
      <w:r w:rsidRPr="007C2F3E">
        <w:rPr>
          <w:rFonts w:ascii="宋体" w:hAnsi="宋体" w:cs="宋体" w:hint="eastAsia"/>
          <w:bCs/>
          <w:sz w:val="24"/>
        </w:rPr>
        <w:t>.3  CECS129：2001:玻璃钢管道工程施工及验收规范</w:t>
      </w:r>
    </w:p>
    <w:p w:rsidR="00D80ED0" w:rsidRPr="007C2F3E" w:rsidRDefault="00D80ED0" w:rsidP="00D80ED0">
      <w:pPr>
        <w:rPr>
          <w:rFonts w:ascii="宋体" w:hAnsi="宋体" w:cs="宋体" w:hint="eastAsia"/>
          <w:sz w:val="24"/>
        </w:rPr>
      </w:pPr>
      <w:r>
        <w:rPr>
          <w:rFonts w:ascii="宋体" w:hAnsi="宋体" w:cs="宋体" w:hint="eastAsia"/>
          <w:bCs/>
          <w:sz w:val="24"/>
        </w:rPr>
        <w:t>3</w:t>
      </w:r>
      <w:r w:rsidRPr="007C2F3E">
        <w:rPr>
          <w:rFonts w:ascii="宋体" w:hAnsi="宋体" w:cs="宋体" w:hint="eastAsia"/>
          <w:bCs/>
          <w:sz w:val="24"/>
        </w:rPr>
        <w:t>.</w:t>
      </w:r>
      <w:r>
        <w:rPr>
          <w:rFonts w:ascii="宋体" w:hAnsi="宋体" w:cs="宋体" w:hint="eastAsia"/>
          <w:bCs/>
          <w:sz w:val="24"/>
        </w:rPr>
        <w:t>1</w:t>
      </w:r>
      <w:r w:rsidRPr="007C2F3E">
        <w:rPr>
          <w:rFonts w:ascii="宋体" w:hAnsi="宋体" w:cs="宋体" w:hint="eastAsia"/>
          <w:bCs/>
          <w:sz w:val="24"/>
        </w:rPr>
        <w:t>.4</w:t>
      </w:r>
      <w:r w:rsidRPr="007C2F3E">
        <w:rPr>
          <w:rFonts w:ascii="宋体" w:hAnsi="宋体" w:cs="宋体" w:hint="eastAsia"/>
          <w:sz w:val="24"/>
        </w:rPr>
        <w:t xml:space="preserve">  SY/T</w:t>
      </w:r>
      <w:r w:rsidRPr="007C2F3E">
        <w:rPr>
          <w:rStyle w:val="apple-converted-space"/>
          <w:rFonts w:ascii="宋体" w:hAnsi="宋体" w:cs="宋体" w:hint="eastAsia"/>
          <w:bCs/>
          <w:color w:val="333333"/>
          <w:sz w:val="24"/>
        </w:rPr>
        <w:t> </w:t>
      </w:r>
      <w:r w:rsidRPr="007C2F3E">
        <w:rPr>
          <w:rFonts w:ascii="宋体" w:hAnsi="宋体" w:cs="宋体" w:hint="eastAsia"/>
          <w:sz w:val="24"/>
        </w:rPr>
        <w:t>0323-2000玻璃纤维增强热固性树脂压力管道施工及验收规范</w:t>
      </w:r>
    </w:p>
    <w:p w:rsidR="00D80ED0" w:rsidRDefault="00D80ED0" w:rsidP="00D80ED0">
      <w:pPr>
        <w:spacing w:line="360" w:lineRule="auto"/>
        <w:rPr>
          <w:rFonts w:ascii="宋体" w:hAnsi="宋体" w:cs="宋体"/>
          <w:b/>
          <w:sz w:val="24"/>
        </w:rPr>
      </w:pPr>
      <w:r>
        <w:rPr>
          <w:rFonts w:ascii="宋体" w:hAnsi="宋体" w:cs="宋体" w:hint="eastAsia"/>
          <w:b/>
          <w:sz w:val="24"/>
        </w:rPr>
        <w:t>3.2废气管道的管架支撑：</w:t>
      </w:r>
    </w:p>
    <w:p w:rsidR="00D80ED0" w:rsidRDefault="00B66168" w:rsidP="00D80ED0">
      <w:pPr>
        <w:rPr>
          <w:rFonts w:hAnsi="宋体" w:cs="宋体"/>
          <w:bCs/>
          <w:sz w:val="24"/>
        </w:rPr>
      </w:pPr>
      <w:r>
        <w:rPr>
          <w:rFonts w:ascii="宋体" w:hAnsi="宋体" w:cs="宋体" w:hint="eastAsia"/>
          <w:bCs/>
          <w:sz w:val="24"/>
        </w:rPr>
        <w:t>3.2.</w:t>
      </w:r>
      <w:r w:rsidR="00D80ED0">
        <w:rPr>
          <w:rFonts w:ascii="宋体" w:hAnsi="宋体" w:cs="宋体" w:hint="eastAsia"/>
          <w:bCs/>
          <w:sz w:val="24"/>
        </w:rPr>
        <w:t>1钢结构施工符</w:t>
      </w:r>
      <w:r w:rsidR="00D80ED0">
        <w:rPr>
          <w:rFonts w:ascii="Calibri" w:hAnsi="Calibri" w:cs="宋体"/>
          <w:bCs/>
          <w:sz w:val="24"/>
        </w:rPr>
        <w:t xml:space="preserve">GB 50755-2012 </w:t>
      </w:r>
      <w:r w:rsidR="00D80ED0">
        <w:rPr>
          <w:rFonts w:hAnsi="宋体" w:cs="宋体" w:hint="eastAsia"/>
          <w:bCs/>
          <w:sz w:val="24"/>
        </w:rPr>
        <w:t>《钢结构工程施工规范》、</w:t>
      </w:r>
      <w:r w:rsidR="00D80ED0">
        <w:rPr>
          <w:rFonts w:ascii="Calibri" w:hAnsi="Calibri" w:cs="宋体"/>
          <w:bCs/>
          <w:sz w:val="24"/>
        </w:rPr>
        <w:t xml:space="preserve">GB 50661-2011 </w:t>
      </w:r>
      <w:r w:rsidR="00D80ED0">
        <w:rPr>
          <w:rFonts w:hAnsi="宋体" w:cs="宋体" w:hint="eastAsia"/>
          <w:bCs/>
          <w:sz w:val="24"/>
        </w:rPr>
        <w:t>《钢结构焊接规范》。</w:t>
      </w:r>
    </w:p>
    <w:p w:rsidR="00D80ED0" w:rsidRDefault="00B66168" w:rsidP="00D80ED0">
      <w:pPr>
        <w:rPr>
          <w:rFonts w:hAnsi="宋体" w:cs="宋体"/>
          <w:bCs/>
          <w:sz w:val="24"/>
        </w:rPr>
      </w:pPr>
      <w:r>
        <w:rPr>
          <w:rFonts w:hAnsi="宋体" w:cs="宋体" w:hint="eastAsia"/>
          <w:bCs/>
          <w:sz w:val="24"/>
        </w:rPr>
        <w:t>3</w:t>
      </w:r>
      <w:r w:rsidR="00D80ED0">
        <w:rPr>
          <w:rFonts w:hAnsi="宋体" w:cs="宋体" w:hint="eastAsia"/>
          <w:bCs/>
          <w:sz w:val="24"/>
        </w:rPr>
        <w:t>.</w:t>
      </w:r>
      <w:r>
        <w:rPr>
          <w:rFonts w:hAnsi="宋体" w:cs="宋体" w:hint="eastAsia"/>
          <w:bCs/>
          <w:sz w:val="24"/>
        </w:rPr>
        <w:t>2</w:t>
      </w:r>
      <w:r w:rsidR="00D80ED0">
        <w:rPr>
          <w:rFonts w:hAnsi="宋体" w:cs="宋体" w:hint="eastAsia"/>
          <w:bCs/>
          <w:sz w:val="24"/>
        </w:rPr>
        <w:t>.</w:t>
      </w:r>
      <w:r>
        <w:rPr>
          <w:rFonts w:hAnsi="宋体" w:cs="宋体" w:hint="eastAsia"/>
          <w:bCs/>
          <w:sz w:val="24"/>
        </w:rPr>
        <w:t xml:space="preserve"> </w:t>
      </w:r>
      <w:r w:rsidR="00D80ED0">
        <w:rPr>
          <w:rFonts w:hAnsi="宋体" w:cs="宋体" w:hint="eastAsia"/>
          <w:bCs/>
          <w:sz w:val="24"/>
        </w:rPr>
        <w:t>2</w:t>
      </w:r>
      <w:r w:rsidR="00D80ED0">
        <w:rPr>
          <w:rFonts w:hAnsi="宋体" w:cs="宋体" w:hint="eastAsia"/>
          <w:bCs/>
          <w:sz w:val="24"/>
        </w:rPr>
        <w:t>管架支撑设计、安装符合图集《</w:t>
      </w:r>
      <w:r w:rsidR="00D80ED0">
        <w:rPr>
          <w:rFonts w:ascii="Calibri" w:hAnsi="Calibri" w:cs="宋体"/>
          <w:bCs/>
          <w:sz w:val="24"/>
        </w:rPr>
        <w:t xml:space="preserve">HG∕T 21629-2021 </w:t>
      </w:r>
      <w:r w:rsidR="00D80ED0">
        <w:rPr>
          <w:rFonts w:hAnsi="宋体" w:cs="宋体" w:hint="eastAsia"/>
          <w:bCs/>
          <w:sz w:val="24"/>
        </w:rPr>
        <w:t>管架标准图》、图集《</w:t>
      </w:r>
      <w:r w:rsidR="00D80ED0">
        <w:rPr>
          <w:rFonts w:ascii="Calibri" w:hAnsi="Calibri" w:cs="宋体"/>
          <w:bCs/>
          <w:sz w:val="24"/>
        </w:rPr>
        <w:t>HGT 21640-2000 H</w:t>
      </w:r>
      <w:r w:rsidR="00D80ED0">
        <w:rPr>
          <w:rFonts w:hAnsi="宋体" w:cs="宋体" w:hint="eastAsia"/>
          <w:bCs/>
          <w:sz w:val="24"/>
        </w:rPr>
        <w:t>钢管架图集》；</w:t>
      </w:r>
    </w:p>
    <w:p w:rsidR="00D80ED0" w:rsidRDefault="00B66168" w:rsidP="00D640FB">
      <w:pPr>
        <w:rPr>
          <w:rFonts w:hAnsi="宋体" w:cs="宋体"/>
          <w:bCs/>
          <w:sz w:val="24"/>
        </w:rPr>
      </w:pPr>
      <w:r>
        <w:rPr>
          <w:rFonts w:hAnsi="宋体" w:cs="宋体" w:hint="eastAsia"/>
          <w:bCs/>
          <w:sz w:val="24"/>
        </w:rPr>
        <w:t>3</w:t>
      </w:r>
      <w:r w:rsidR="00D80ED0">
        <w:rPr>
          <w:rFonts w:hAnsi="宋体" w:cs="宋体" w:hint="eastAsia"/>
          <w:bCs/>
          <w:sz w:val="24"/>
        </w:rPr>
        <w:t>.</w:t>
      </w:r>
      <w:r>
        <w:rPr>
          <w:rFonts w:hAnsi="宋体" w:cs="宋体" w:hint="eastAsia"/>
          <w:bCs/>
          <w:sz w:val="24"/>
        </w:rPr>
        <w:t>2</w:t>
      </w:r>
      <w:r w:rsidR="00D80ED0">
        <w:rPr>
          <w:rFonts w:hAnsi="宋体" w:cs="宋体" w:hint="eastAsia"/>
          <w:bCs/>
          <w:sz w:val="24"/>
        </w:rPr>
        <w:t xml:space="preserve">.3 </w:t>
      </w:r>
      <w:r w:rsidR="00D80ED0">
        <w:rPr>
          <w:rFonts w:hAnsi="宋体" w:cs="宋体" w:hint="eastAsia"/>
          <w:bCs/>
          <w:sz w:val="24"/>
        </w:rPr>
        <w:t>建筑防腐蚀工程施工符合</w:t>
      </w:r>
      <w:r w:rsidR="00D80ED0">
        <w:rPr>
          <w:rFonts w:ascii="Calibri" w:hAnsi="Calibri" w:cs="宋体"/>
          <w:bCs/>
          <w:sz w:val="24"/>
        </w:rPr>
        <w:t xml:space="preserve">GB 50224-2010 </w:t>
      </w:r>
      <w:r w:rsidR="00D80ED0">
        <w:rPr>
          <w:rFonts w:hAnsi="宋体" w:cs="宋体" w:hint="eastAsia"/>
          <w:bCs/>
          <w:sz w:val="24"/>
        </w:rPr>
        <w:t>《建筑防腐蚀工程施工质量验收规范》</w:t>
      </w:r>
    </w:p>
    <w:p w:rsidR="00D80ED0" w:rsidRDefault="00B66168" w:rsidP="00D640FB">
      <w:pPr>
        <w:tabs>
          <w:tab w:val="left" w:pos="720"/>
        </w:tabs>
        <w:jc w:val="left"/>
        <w:rPr>
          <w:rFonts w:hAnsi="宋体" w:cs="宋体"/>
          <w:bCs/>
          <w:sz w:val="24"/>
        </w:rPr>
      </w:pPr>
      <w:r>
        <w:rPr>
          <w:rFonts w:hAnsi="宋体" w:cs="宋体" w:hint="eastAsia"/>
          <w:bCs/>
          <w:sz w:val="24"/>
        </w:rPr>
        <w:t>3</w:t>
      </w:r>
      <w:r w:rsidR="00D80ED0">
        <w:rPr>
          <w:rFonts w:hAnsi="宋体" w:cs="宋体" w:hint="eastAsia"/>
          <w:bCs/>
          <w:sz w:val="24"/>
        </w:rPr>
        <w:t>.</w:t>
      </w:r>
      <w:r>
        <w:rPr>
          <w:rFonts w:hAnsi="宋体" w:cs="宋体" w:hint="eastAsia"/>
          <w:bCs/>
          <w:sz w:val="24"/>
        </w:rPr>
        <w:t>2</w:t>
      </w:r>
      <w:r w:rsidR="00D80ED0">
        <w:rPr>
          <w:rFonts w:hAnsi="宋体" w:cs="宋体" w:hint="eastAsia"/>
          <w:bCs/>
          <w:sz w:val="24"/>
        </w:rPr>
        <w:t xml:space="preserve">.4 </w:t>
      </w:r>
      <w:r w:rsidR="00D80ED0">
        <w:rPr>
          <w:rFonts w:hAnsi="宋体" w:cs="宋体" w:hint="eastAsia"/>
          <w:bCs/>
          <w:sz w:val="24"/>
        </w:rPr>
        <w:t>碳钢支、吊架防腐蚀工程施工符合</w:t>
      </w:r>
      <w:r w:rsidR="00D80ED0">
        <w:rPr>
          <w:rFonts w:ascii="Calibri" w:hAnsi="Calibri" w:cs="宋体"/>
          <w:bCs/>
          <w:sz w:val="24"/>
        </w:rPr>
        <w:t xml:space="preserve">GB 50726-2011 </w:t>
      </w:r>
      <w:r w:rsidR="00D80ED0">
        <w:rPr>
          <w:rFonts w:ascii="Calibri" w:hAnsi="Calibri" w:cs="宋体"/>
          <w:bCs/>
          <w:sz w:val="24"/>
        </w:rPr>
        <w:t>《</w:t>
      </w:r>
      <w:r w:rsidR="00D80ED0">
        <w:rPr>
          <w:rFonts w:hAnsi="宋体" w:cs="宋体" w:hint="eastAsia"/>
          <w:bCs/>
          <w:sz w:val="24"/>
        </w:rPr>
        <w:t>工业设备及管道防腐蚀工程施工规范》</w:t>
      </w:r>
    </w:p>
    <w:p w:rsidR="00D80ED0" w:rsidRDefault="00B66168" w:rsidP="00D640FB">
      <w:pPr>
        <w:tabs>
          <w:tab w:val="left" w:pos="720"/>
        </w:tabs>
        <w:jc w:val="left"/>
        <w:rPr>
          <w:rFonts w:hAnsi="宋体" w:cs="宋体"/>
          <w:bCs/>
          <w:sz w:val="24"/>
        </w:rPr>
      </w:pPr>
      <w:r>
        <w:rPr>
          <w:rFonts w:hAnsi="宋体" w:cs="宋体" w:hint="eastAsia"/>
          <w:bCs/>
          <w:sz w:val="24"/>
        </w:rPr>
        <w:t>3</w:t>
      </w:r>
      <w:r w:rsidR="00D80ED0">
        <w:rPr>
          <w:rFonts w:hAnsi="宋体" w:cs="宋体" w:hint="eastAsia"/>
          <w:bCs/>
          <w:sz w:val="24"/>
        </w:rPr>
        <w:t>.</w:t>
      </w:r>
      <w:r>
        <w:rPr>
          <w:rFonts w:hAnsi="宋体" w:cs="宋体" w:hint="eastAsia"/>
          <w:bCs/>
          <w:sz w:val="24"/>
        </w:rPr>
        <w:t>2</w:t>
      </w:r>
      <w:r w:rsidR="00D80ED0">
        <w:rPr>
          <w:rFonts w:hAnsi="宋体" w:cs="宋体" w:hint="eastAsia"/>
          <w:bCs/>
          <w:sz w:val="24"/>
        </w:rPr>
        <w:t xml:space="preserve">.5 </w:t>
      </w:r>
      <w:r w:rsidR="00D80ED0">
        <w:rPr>
          <w:rFonts w:hAnsi="宋体" w:cs="宋体" w:hint="eastAsia"/>
          <w:bCs/>
          <w:sz w:val="24"/>
        </w:rPr>
        <w:t>刷漆程序严格按照《</w:t>
      </w:r>
      <w:r w:rsidR="00D80ED0">
        <w:rPr>
          <w:rFonts w:hAnsi="宋体" w:cs="宋体" w:hint="eastAsia"/>
          <w:bCs/>
          <w:sz w:val="24"/>
        </w:rPr>
        <w:t xml:space="preserve"> </w:t>
      </w:r>
      <w:r w:rsidR="00D80ED0">
        <w:rPr>
          <w:rFonts w:ascii="Calibri" w:hAnsi="Calibri" w:cs="宋体"/>
          <w:bCs/>
          <w:sz w:val="24"/>
        </w:rPr>
        <w:t>JB/4711-2003</w:t>
      </w:r>
      <w:r w:rsidR="00D80ED0">
        <w:rPr>
          <w:rFonts w:hAnsi="宋体" w:cs="宋体" w:hint="eastAsia"/>
          <w:bCs/>
          <w:sz w:val="24"/>
        </w:rPr>
        <w:t>压力容器涂敷与运输包装》要求</w:t>
      </w:r>
    </w:p>
    <w:p w:rsidR="00D80ED0" w:rsidRDefault="00B66168" w:rsidP="00D640FB">
      <w:pPr>
        <w:tabs>
          <w:tab w:val="left" w:pos="720"/>
        </w:tabs>
        <w:jc w:val="left"/>
        <w:rPr>
          <w:rFonts w:hAnsi="宋体" w:cs="宋体"/>
          <w:bCs/>
          <w:sz w:val="24"/>
        </w:rPr>
      </w:pPr>
      <w:r>
        <w:rPr>
          <w:rFonts w:hAnsi="宋体" w:cs="宋体" w:hint="eastAsia"/>
          <w:bCs/>
          <w:sz w:val="24"/>
        </w:rPr>
        <w:t>3</w:t>
      </w:r>
      <w:r w:rsidR="00D80ED0">
        <w:rPr>
          <w:rFonts w:hAnsi="宋体" w:cs="宋体" w:hint="eastAsia"/>
          <w:bCs/>
          <w:sz w:val="24"/>
        </w:rPr>
        <w:t>.</w:t>
      </w:r>
      <w:r>
        <w:rPr>
          <w:rFonts w:hAnsi="宋体" w:cs="宋体" w:hint="eastAsia"/>
          <w:bCs/>
          <w:sz w:val="24"/>
        </w:rPr>
        <w:t>2</w:t>
      </w:r>
      <w:r w:rsidR="00D80ED0">
        <w:rPr>
          <w:rFonts w:hAnsi="宋体" w:cs="宋体" w:hint="eastAsia"/>
          <w:bCs/>
          <w:sz w:val="24"/>
        </w:rPr>
        <w:t xml:space="preserve">.6 </w:t>
      </w:r>
      <w:r w:rsidR="00D80ED0">
        <w:rPr>
          <w:rFonts w:hAnsi="宋体" w:cs="宋体" w:hint="eastAsia"/>
          <w:bCs/>
          <w:sz w:val="24"/>
        </w:rPr>
        <w:t>钢结构主要材料符合</w:t>
      </w:r>
      <w:r w:rsidR="00D80ED0">
        <w:rPr>
          <w:rFonts w:ascii="Calibri" w:hAnsi="Calibri" w:cs="宋体"/>
          <w:bCs/>
          <w:sz w:val="24"/>
        </w:rPr>
        <w:t>GB/T 700-2006</w:t>
      </w:r>
      <w:r w:rsidR="00D80ED0">
        <w:rPr>
          <w:rFonts w:hAnsi="宋体" w:cs="宋体" w:hint="eastAsia"/>
          <w:bCs/>
          <w:sz w:val="24"/>
        </w:rPr>
        <w:t>《碳素结构钢》</w:t>
      </w:r>
      <w:r w:rsidR="00D80ED0">
        <w:rPr>
          <w:rFonts w:ascii="Calibri" w:hAnsi="Calibri" w:cs="宋体"/>
          <w:bCs/>
          <w:sz w:val="24"/>
        </w:rPr>
        <w:t>、</w:t>
      </w:r>
      <w:r w:rsidR="00D80ED0">
        <w:rPr>
          <w:rFonts w:ascii="Calibri" w:hAnsi="Calibri" w:cs="宋体"/>
          <w:bCs/>
          <w:sz w:val="24"/>
        </w:rPr>
        <w:t>GB/T 1591-2008</w:t>
      </w:r>
      <w:r w:rsidR="00D80ED0">
        <w:rPr>
          <w:rFonts w:hAnsi="宋体" w:cs="宋体" w:hint="eastAsia"/>
          <w:bCs/>
          <w:sz w:val="24"/>
        </w:rPr>
        <w:t>《低合金高强度结构钢》</w:t>
      </w:r>
    </w:p>
    <w:p w:rsidR="00D80ED0" w:rsidRDefault="00B66168" w:rsidP="00D640FB">
      <w:pPr>
        <w:rPr>
          <w:rFonts w:hAnsi="宋体"/>
          <w:sz w:val="24"/>
        </w:rPr>
      </w:pPr>
      <w:r>
        <w:rPr>
          <w:rFonts w:ascii="宋体" w:hAnsi="宋体" w:hint="eastAsia"/>
          <w:sz w:val="24"/>
        </w:rPr>
        <w:lastRenderedPageBreak/>
        <w:t>3</w:t>
      </w:r>
      <w:r w:rsidR="00D80ED0">
        <w:rPr>
          <w:rFonts w:ascii="宋体" w:hAnsi="宋体" w:hint="eastAsia"/>
          <w:sz w:val="24"/>
        </w:rPr>
        <w:t>.</w:t>
      </w:r>
      <w:r>
        <w:rPr>
          <w:rFonts w:ascii="宋体" w:hAnsi="宋体" w:hint="eastAsia"/>
          <w:sz w:val="24"/>
        </w:rPr>
        <w:t>2</w:t>
      </w:r>
      <w:r w:rsidR="00D80ED0">
        <w:rPr>
          <w:rFonts w:ascii="宋体" w:hAnsi="宋体" w:hint="eastAsia"/>
          <w:sz w:val="24"/>
        </w:rPr>
        <w:t>.7</w:t>
      </w:r>
      <w:r w:rsidR="00D80ED0">
        <w:rPr>
          <w:rFonts w:hAnsi="宋体" w:hint="eastAsia"/>
          <w:sz w:val="24"/>
        </w:rPr>
        <w:t>设备接地符合工程图集《</w:t>
      </w:r>
      <w:r w:rsidR="00D80ED0">
        <w:rPr>
          <w:rFonts w:hAnsi="宋体" w:hint="eastAsia"/>
          <w:sz w:val="24"/>
        </w:rPr>
        <w:t>14D504</w:t>
      </w:r>
      <w:r w:rsidR="00D80ED0">
        <w:rPr>
          <w:rFonts w:hAnsi="宋体" w:hint="eastAsia"/>
          <w:sz w:val="24"/>
        </w:rPr>
        <w:t>接地装置安装》，接地线采用扁钢</w:t>
      </w:r>
      <w:r w:rsidR="00D80ED0">
        <w:rPr>
          <w:rFonts w:hAnsi="宋体" w:hint="eastAsia"/>
          <w:b/>
          <w:color w:val="FF0000"/>
          <w:sz w:val="24"/>
          <w:u w:val="single"/>
        </w:rPr>
        <w:t>40mm*5mm</w:t>
      </w:r>
      <w:r w:rsidR="00D80ED0">
        <w:rPr>
          <w:rFonts w:hAnsi="宋体" w:hint="eastAsia"/>
          <w:b/>
          <w:color w:val="FF0000"/>
          <w:sz w:val="24"/>
          <w:u w:val="single"/>
        </w:rPr>
        <w:t>的镀锌扁铁（截面积</w:t>
      </w:r>
      <w:r w:rsidR="00D80ED0" w:rsidRPr="005E0C50">
        <w:rPr>
          <w:rFonts w:hAnsi="宋体" w:hint="eastAsia"/>
          <w:b/>
          <w:color w:val="FF0000"/>
          <w:sz w:val="24"/>
          <w:u w:val="single"/>
        </w:rPr>
        <w:t>200mm</w:t>
      </w:r>
      <w:r w:rsidR="00D80ED0" w:rsidRPr="005E0C50">
        <w:rPr>
          <w:rFonts w:hAnsi="宋体" w:hint="eastAsia"/>
          <w:b/>
          <w:color w:val="FF0000"/>
          <w:sz w:val="24"/>
          <w:u w:val="single"/>
          <w:vertAlign w:val="superscript"/>
        </w:rPr>
        <w:t>2</w:t>
      </w:r>
      <w:r w:rsidR="00D80ED0">
        <w:rPr>
          <w:rFonts w:hAnsi="宋体" w:hint="eastAsia"/>
          <w:b/>
          <w:color w:val="FF0000"/>
          <w:sz w:val="24"/>
          <w:u w:val="single"/>
        </w:rPr>
        <w:t>，厚</w:t>
      </w:r>
      <w:r w:rsidR="00D80ED0">
        <w:rPr>
          <w:rFonts w:hAnsi="宋体" w:hint="eastAsia"/>
          <w:b/>
          <w:color w:val="FF0000"/>
          <w:sz w:val="24"/>
          <w:u w:val="single"/>
        </w:rPr>
        <w:t>5mm</w:t>
      </w:r>
      <w:r w:rsidR="00D80ED0">
        <w:rPr>
          <w:rFonts w:hAnsi="宋体" w:hint="eastAsia"/>
          <w:b/>
          <w:color w:val="FF0000"/>
          <w:sz w:val="24"/>
          <w:u w:val="single"/>
        </w:rPr>
        <w:t>），每台设备不少于</w:t>
      </w:r>
      <w:r w:rsidR="00D80ED0">
        <w:rPr>
          <w:rFonts w:hAnsi="宋体" w:hint="eastAsia"/>
          <w:b/>
          <w:color w:val="FF0000"/>
          <w:sz w:val="24"/>
          <w:u w:val="single"/>
        </w:rPr>
        <w:t>2</w:t>
      </w:r>
      <w:r w:rsidR="00D80ED0">
        <w:rPr>
          <w:rFonts w:hAnsi="宋体" w:hint="eastAsia"/>
          <w:b/>
          <w:color w:val="FF0000"/>
          <w:sz w:val="24"/>
          <w:u w:val="single"/>
        </w:rPr>
        <w:t>道</w:t>
      </w:r>
    </w:p>
    <w:p w:rsidR="00463A1F" w:rsidRPr="00D640FB" w:rsidRDefault="00463A1F" w:rsidP="00D640FB">
      <w:pPr>
        <w:rPr>
          <w:rFonts w:ascii="Arial" w:hAnsi="Arial" w:cs="Arial"/>
          <w:sz w:val="24"/>
        </w:rPr>
      </w:pPr>
      <w:r w:rsidRPr="00D640FB">
        <w:rPr>
          <w:rFonts w:ascii="Arial" w:hAnsi="宋体" w:cs="Arial" w:hint="eastAsia"/>
          <w:sz w:val="24"/>
        </w:rPr>
        <w:t xml:space="preserve">3.3 </w:t>
      </w:r>
      <w:r w:rsidRPr="00D640FB">
        <w:rPr>
          <w:rFonts w:ascii="Arial" w:hAnsi="宋体" w:cs="Arial" w:hint="eastAsia"/>
          <w:sz w:val="24"/>
        </w:rPr>
        <w:t>施工管理符合</w:t>
      </w:r>
    </w:p>
    <w:p w:rsidR="00463A1F" w:rsidRPr="00D640FB" w:rsidRDefault="00B66168" w:rsidP="00D640FB">
      <w:pPr>
        <w:rPr>
          <w:rFonts w:ascii="Arial" w:hAnsi="Arial" w:cs="Arial"/>
          <w:sz w:val="24"/>
        </w:rPr>
      </w:pPr>
      <w:r w:rsidRPr="00D640FB">
        <w:rPr>
          <w:rFonts w:ascii="Arial" w:hAnsi="宋体" w:cs="Arial" w:hint="eastAsia"/>
          <w:bCs/>
          <w:sz w:val="24"/>
        </w:rPr>
        <w:t>3.3.1</w:t>
      </w:r>
      <w:r w:rsidR="00463A1F" w:rsidRPr="00D640FB">
        <w:rPr>
          <w:rFonts w:ascii="Arial" w:hAnsi="宋体" w:cs="Arial"/>
          <w:bCs/>
          <w:sz w:val="24"/>
        </w:rPr>
        <w:t>施工安全管理严格遵守</w:t>
      </w:r>
      <w:r w:rsidR="00463A1F" w:rsidRPr="00D640FB">
        <w:rPr>
          <w:rFonts w:ascii="Arial" w:hAnsi="Arial" w:cs="Arial"/>
          <w:bCs/>
          <w:sz w:val="24"/>
        </w:rPr>
        <w:t xml:space="preserve">GB 50870-2013 </w:t>
      </w:r>
      <w:r w:rsidR="00463A1F" w:rsidRPr="00D640FB">
        <w:rPr>
          <w:rFonts w:ascii="Arial" w:hAnsi="宋体" w:cs="Arial"/>
          <w:bCs/>
          <w:sz w:val="24"/>
        </w:rPr>
        <w:t>《建筑施工安全技术统一规范》</w:t>
      </w:r>
    </w:p>
    <w:p w:rsidR="00B66168" w:rsidRPr="00D640FB" w:rsidRDefault="00B66168" w:rsidP="00D640FB">
      <w:pPr>
        <w:rPr>
          <w:rFonts w:ascii="Arial" w:hAnsi="宋体" w:cs="Arial" w:hint="eastAsia"/>
          <w:sz w:val="24"/>
        </w:rPr>
      </w:pPr>
      <w:r w:rsidRPr="00D640FB">
        <w:rPr>
          <w:rFonts w:ascii="Arial" w:hAnsi="Arial" w:cs="Arial" w:hint="eastAsia"/>
          <w:sz w:val="24"/>
        </w:rPr>
        <w:t>3.3.2</w:t>
      </w:r>
      <w:r w:rsidR="00463A1F" w:rsidRPr="00D640FB">
        <w:rPr>
          <w:rFonts w:ascii="Arial" w:hAnsi="宋体" w:cs="Arial"/>
          <w:sz w:val="24"/>
        </w:rPr>
        <w:t>施工用电严格执行</w:t>
      </w:r>
      <w:r w:rsidR="00463A1F" w:rsidRPr="00D640FB">
        <w:rPr>
          <w:rFonts w:ascii="Arial" w:hAnsi="Arial" w:cs="Arial"/>
          <w:sz w:val="24"/>
        </w:rPr>
        <w:t xml:space="preserve">GB 50194-2014 </w:t>
      </w:r>
      <w:r w:rsidR="00463A1F" w:rsidRPr="00D640FB">
        <w:rPr>
          <w:rFonts w:ascii="Arial" w:hAnsi="宋体" w:cs="Arial"/>
          <w:sz w:val="24"/>
        </w:rPr>
        <w:t>《建设工程施工现场供用电安全规范》</w:t>
      </w:r>
      <w:bookmarkStart w:id="71" w:name="_Toc242689269"/>
      <w:bookmarkStart w:id="72" w:name="_Toc253063706"/>
      <w:bookmarkStart w:id="73" w:name="_Toc252973279"/>
      <w:bookmarkStart w:id="74" w:name="_Toc251741983"/>
      <w:bookmarkStart w:id="75" w:name="_Toc251240038"/>
    </w:p>
    <w:p w:rsidR="00D640FB" w:rsidRPr="00D640FB" w:rsidRDefault="00463A1F" w:rsidP="00D640FB">
      <w:pPr>
        <w:rPr>
          <w:rFonts w:ascii="Arial" w:hAnsi="宋体" w:cs="Arial" w:hint="eastAsia"/>
          <w:bCs/>
          <w:sz w:val="24"/>
        </w:rPr>
      </w:pPr>
      <w:r w:rsidRPr="00D640FB">
        <w:rPr>
          <w:rFonts w:cs="宋体" w:hint="eastAsia"/>
          <w:sz w:val="24"/>
        </w:rPr>
        <w:t>4</w:t>
      </w:r>
      <w:r w:rsidRPr="00D640FB">
        <w:rPr>
          <w:rFonts w:cs="宋体" w:hint="eastAsia"/>
          <w:sz w:val="24"/>
        </w:rPr>
        <w:t>、</w:t>
      </w:r>
      <w:r w:rsidRPr="00D640FB">
        <w:rPr>
          <w:rFonts w:ascii="Arial" w:hAnsi="宋体" w:cs="Arial"/>
          <w:bCs/>
          <w:sz w:val="24"/>
        </w:rPr>
        <w:t>一般描述</w:t>
      </w:r>
      <w:bookmarkStart w:id="76" w:name="_Toc253063710"/>
      <w:bookmarkStart w:id="77" w:name="_Toc252973283"/>
      <w:bookmarkStart w:id="78" w:name="_Toc251741987"/>
      <w:bookmarkStart w:id="79" w:name="_Toc251240042"/>
      <w:bookmarkStart w:id="80" w:name="_Toc242689273"/>
      <w:bookmarkEnd w:id="71"/>
      <w:bookmarkEnd w:id="72"/>
      <w:bookmarkEnd w:id="73"/>
      <w:bookmarkEnd w:id="74"/>
      <w:bookmarkEnd w:id="75"/>
    </w:p>
    <w:p w:rsidR="00D640FB" w:rsidRPr="00D640FB" w:rsidRDefault="00D640FB" w:rsidP="00D640FB">
      <w:pPr>
        <w:rPr>
          <w:rFonts w:ascii="Arial" w:hAnsi="宋体" w:cs="Arial" w:hint="eastAsia"/>
          <w:bCs/>
          <w:sz w:val="24"/>
        </w:rPr>
      </w:pPr>
      <w:r w:rsidRPr="00D640FB">
        <w:rPr>
          <w:rFonts w:ascii="Arial" w:hAnsi="宋体" w:cs="Arial" w:hint="eastAsia"/>
          <w:bCs/>
          <w:sz w:val="24"/>
        </w:rPr>
        <w:t>4.1</w:t>
      </w:r>
      <w:r w:rsidRPr="00D640FB">
        <w:rPr>
          <w:rFonts w:ascii="Arial" w:hAnsi="宋体" w:cs="Arial" w:hint="eastAsia"/>
          <w:bCs/>
          <w:sz w:val="24"/>
        </w:rPr>
        <w:t>华北制药股份有限公司倍达分厂环保车间各污水池异味收集管路现存在风压、风量不均衡，收集管路末端显示正压情况；废气浓度高的异味源均通过一套治理系统处理（该系统处理压力大，异味排放不稳定），现公司需对原有玻璃钢废气收集管路进行改造，均衡收集污水池内异味气体，使各个污水池保持负压状态无异味外溢，对所有污水池异味进行均匀收集处理，废气收集系统的废气进入处理装置，废气中异味物质被吸收或分解，使废气净化，达到国家规定的排放标准后利用烟囱排放。</w:t>
      </w:r>
    </w:p>
    <w:p w:rsidR="00D640FB" w:rsidRPr="00D640FB" w:rsidRDefault="00D640FB" w:rsidP="00D640FB">
      <w:pPr>
        <w:rPr>
          <w:rFonts w:ascii="Arial" w:hAnsi="宋体" w:cs="Arial"/>
          <w:bCs/>
          <w:sz w:val="24"/>
        </w:rPr>
      </w:pPr>
      <w:r w:rsidRPr="00D640FB">
        <w:rPr>
          <w:rFonts w:ascii="Arial" w:hAnsi="宋体" w:cs="Arial" w:hint="eastAsia"/>
          <w:bCs/>
          <w:sz w:val="24"/>
        </w:rPr>
        <w:t>4.2</w:t>
      </w:r>
      <w:r w:rsidRPr="00D640FB">
        <w:rPr>
          <w:rFonts w:ascii="Arial" w:hAnsi="宋体" w:cs="Arial" w:hint="eastAsia"/>
          <w:bCs/>
          <w:sz w:val="24"/>
        </w:rPr>
        <w:t>供货范围：</w:t>
      </w:r>
    </w:p>
    <w:p w:rsidR="00D640FB" w:rsidRPr="00D640FB" w:rsidRDefault="00D640FB" w:rsidP="00D640FB">
      <w:pPr>
        <w:rPr>
          <w:rFonts w:ascii="Arial" w:hAnsi="宋体" w:cs="Arial"/>
          <w:bCs/>
          <w:sz w:val="24"/>
        </w:rPr>
      </w:pPr>
      <w:r w:rsidRPr="00D640FB">
        <w:rPr>
          <w:rFonts w:ascii="Arial" w:hAnsi="宋体" w:cs="Arial" w:hint="eastAsia"/>
          <w:bCs/>
          <w:sz w:val="24"/>
        </w:rPr>
        <w:t xml:space="preserve">4.2.1 </w:t>
      </w:r>
      <w:r w:rsidRPr="00D640FB">
        <w:rPr>
          <w:rFonts w:ascii="Arial" w:hAnsi="宋体" w:cs="Arial" w:hint="eastAsia"/>
          <w:bCs/>
          <w:sz w:val="24"/>
        </w:rPr>
        <w:t>提供一整套玻璃钢引风管道、调节风阀等主材及安装所需的管口配对法兰、螺栓紧固件、管道支撑托架、树脂、玻璃布等辅材；</w:t>
      </w:r>
    </w:p>
    <w:p w:rsidR="00D640FB" w:rsidRPr="00D640FB" w:rsidRDefault="00D640FB" w:rsidP="00D640FB">
      <w:pPr>
        <w:rPr>
          <w:rFonts w:ascii="Arial" w:hAnsi="宋体" w:cs="Arial"/>
          <w:bCs/>
          <w:sz w:val="24"/>
        </w:rPr>
      </w:pPr>
      <w:r w:rsidRPr="00D640FB">
        <w:rPr>
          <w:rFonts w:ascii="Arial" w:hAnsi="宋体" w:cs="Arial" w:hint="eastAsia"/>
          <w:bCs/>
          <w:sz w:val="24"/>
        </w:rPr>
        <w:t>4.2.2</w:t>
      </w:r>
      <w:r w:rsidRPr="00D640FB">
        <w:rPr>
          <w:rFonts w:ascii="Arial" w:hAnsi="宋体" w:cs="Arial" w:hint="eastAsia"/>
          <w:bCs/>
          <w:sz w:val="24"/>
        </w:rPr>
        <w:t>做好成套管路冷凝水排放口、支撑件的刷漆等防腐措施；</w:t>
      </w:r>
    </w:p>
    <w:p w:rsidR="00D640FB" w:rsidRPr="00D640FB" w:rsidRDefault="00D640FB" w:rsidP="00D640FB">
      <w:pPr>
        <w:rPr>
          <w:rFonts w:ascii="Arial" w:hAnsi="宋体" w:cs="Arial"/>
          <w:bCs/>
          <w:sz w:val="24"/>
        </w:rPr>
      </w:pPr>
      <w:r w:rsidRPr="00D640FB">
        <w:rPr>
          <w:rFonts w:ascii="Arial" w:hAnsi="宋体" w:cs="Arial" w:hint="eastAsia"/>
          <w:bCs/>
          <w:sz w:val="24"/>
        </w:rPr>
        <w:t>4.3</w:t>
      </w:r>
      <w:r w:rsidRPr="00D640FB">
        <w:rPr>
          <w:rFonts w:ascii="Arial" w:hAnsi="宋体" w:cs="Arial" w:hint="eastAsia"/>
          <w:bCs/>
          <w:sz w:val="24"/>
        </w:rPr>
        <w:t>安装范围：</w:t>
      </w:r>
    </w:p>
    <w:p w:rsidR="00D640FB" w:rsidRPr="00D640FB" w:rsidRDefault="00D640FB" w:rsidP="00D640FB">
      <w:pPr>
        <w:rPr>
          <w:rFonts w:ascii="Arial" w:hAnsi="宋体" w:cs="Arial"/>
          <w:bCs/>
          <w:sz w:val="24"/>
        </w:rPr>
      </w:pPr>
      <w:r w:rsidRPr="00D640FB">
        <w:rPr>
          <w:rFonts w:ascii="Arial" w:hAnsi="宋体" w:cs="Arial" w:hint="eastAsia"/>
          <w:bCs/>
          <w:sz w:val="24"/>
        </w:rPr>
        <w:t>4.3.1</w:t>
      </w:r>
      <w:r w:rsidRPr="00D640FB">
        <w:rPr>
          <w:rFonts w:ascii="Arial" w:hAnsi="宋体" w:cs="Arial" w:hint="eastAsia"/>
          <w:bCs/>
          <w:sz w:val="24"/>
        </w:rPr>
        <w:t>包括玻璃钢收集管道托架制作、废气收集管路敷设以及原有旧管道的拆除及部分破损面的修复</w:t>
      </w:r>
    </w:p>
    <w:p w:rsidR="00D640FB" w:rsidRPr="00D640FB" w:rsidRDefault="00D640FB" w:rsidP="00D640FB">
      <w:pPr>
        <w:rPr>
          <w:rFonts w:ascii="Arial" w:hAnsi="Arial" w:cs="Arial"/>
          <w:szCs w:val="21"/>
        </w:rPr>
      </w:pPr>
    </w:p>
    <w:p w:rsidR="00463A1F" w:rsidRDefault="00463A1F" w:rsidP="009A7A7A">
      <w:pPr>
        <w:pStyle w:val="2"/>
        <w:rPr>
          <w:rFonts w:hint="eastAsia"/>
        </w:rPr>
      </w:pPr>
      <w:r>
        <w:rPr>
          <w:rFonts w:cs="Arial" w:hint="eastAsia"/>
        </w:rPr>
        <w:t xml:space="preserve">5.2 </w:t>
      </w:r>
      <w:r w:rsidRPr="006C2A7A">
        <w:rPr>
          <w:rFonts w:cs="Arial"/>
        </w:rPr>
        <w:t>URS</w:t>
      </w:r>
      <w:r w:rsidRPr="006C2A7A">
        <w:rPr>
          <w:rFonts w:cs="Arial"/>
        </w:rPr>
        <w:t>要求确认</w:t>
      </w:r>
      <w:bookmarkEnd w:id="76"/>
      <w:bookmarkEnd w:id="77"/>
      <w:bookmarkEnd w:id="78"/>
      <w:bookmarkEnd w:id="79"/>
      <w:bookmarkEnd w:id="80"/>
      <w:r w:rsidRPr="006C2A7A">
        <w:rPr>
          <w:rFonts w:cs="Arial" w:hint="eastAsia"/>
        </w:rPr>
        <w:t>：</w:t>
      </w:r>
      <w:r w:rsidRPr="006C2A7A">
        <w:rPr>
          <w:rFonts w:cs="Arial" w:hint="eastAsia"/>
        </w:rPr>
        <w:t xml:space="preserve">  </w:t>
      </w:r>
      <w:r w:rsidRPr="006C2A7A">
        <w:rPr>
          <w:rFonts w:hint="eastAsia"/>
        </w:rPr>
        <w:t>（注意：下面</w:t>
      </w:r>
      <w:r w:rsidRPr="006C2A7A">
        <w:rPr>
          <w:rFonts w:hint="eastAsia"/>
        </w:rPr>
        <w:t>URS</w:t>
      </w:r>
      <w:r w:rsidRPr="006C2A7A">
        <w:rPr>
          <w:rFonts w:hint="eastAsia"/>
        </w:rPr>
        <w:t>编号后面凡标</w:t>
      </w:r>
      <w:r w:rsidRPr="006C2A7A">
        <w:rPr>
          <w:rFonts w:hint="eastAsia"/>
        </w:rPr>
        <w:t>*</w:t>
      </w:r>
      <w:r w:rsidRPr="006C2A7A">
        <w:rPr>
          <w:rFonts w:hint="eastAsia"/>
        </w:rPr>
        <w:t>号的均为废标项，不符合将废标）</w:t>
      </w:r>
    </w:p>
    <w:p w:rsidR="00D640FB" w:rsidRDefault="009A7A7A" w:rsidP="009A7A7A">
      <w:pPr>
        <w:pStyle w:val="2"/>
      </w:pPr>
      <w:r>
        <w:rPr>
          <w:rFonts w:hint="eastAsia"/>
        </w:rPr>
        <w:t>5.2.1</w:t>
      </w:r>
      <w:r w:rsidRPr="009A7A7A">
        <w:rPr>
          <w:rFonts w:hint="eastAsia"/>
        </w:rPr>
        <w:t xml:space="preserve"> </w:t>
      </w:r>
      <w:r>
        <w:rPr>
          <w:rFonts w:hint="eastAsia"/>
        </w:rPr>
        <w:t>URS01</w:t>
      </w:r>
      <w:r>
        <w:rPr>
          <w:rFonts w:hint="eastAsia"/>
        </w:rPr>
        <w:t>：玻璃钢管道制作要求</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5"/>
        <w:gridCol w:w="7981"/>
      </w:tblGrid>
      <w:tr w:rsidR="00D640FB" w:rsidTr="00D640FB">
        <w:trPr>
          <w:trHeight w:hRule="exact" w:val="594"/>
          <w:tblHeader/>
        </w:trPr>
        <w:tc>
          <w:tcPr>
            <w:tcW w:w="1625" w:type="dxa"/>
            <w:shd w:val="pct10" w:color="auto" w:fill="auto"/>
            <w:vAlign w:val="center"/>
          </w:tcPr>
          <w:p w:rsidR="00D640FB" w:rsidRDefault="00D640FB" w:rsidP="00D640FB">
            <w:pPr>
              <w:spacing w:line="360" w:lineRule="auto"/>
              <w:jc w:val="center"/>
              <w:rPr>
                <w:rFonts w:hAnsi="宋体" w:cs="宋体"/>
                <w:bCs/>
                <w:sz w:val="24"/>
              </w:rPr>
            </w:pPr>
            <w:r>
              <w:rPr>
                <w:rFonts w:hAnsi="宋体" w:cs="宋体" w:hint="eastAsia"/>
                <w:bCs/>
                <w:sz w:val="24"/>
                <w:lang w:val="en-GB"/>
              </w:rPr>
              <w:t>编号</w:t>
            </w:r>
          </w:p>
        </w:tc>
        <w:tc>
          <w:tcPr>
            <w:tcW w:w="7981" w:type="dxa"/>
            <w:shd w:val="pct10" w:color="auto" w:fill="auto"/>
            <w:vAlign w:val="center"/>
          </w:tcPr>
          <w:p w:rsidR="00D640FB" w:rsidRDefault="00D640FB" w:rsidP="00D640FB">
            <w:pPr>
              <w:spacing w:line="360" w:lineRule="auto"/>
              <w:jc w:val="center"/>
              <w:rPr>
                <w:rFonts w:hAnsi="宋体" w:cs="宋体"/>
                <w:bCs/>
                <w:sz w:val="24"/>
              </w:rPr>
            </w:pPr>
            <w:r>
              <w:rPr>
                <w:rFonts w:hAnsi="宋体" w:cs="宋体" w:hint="eastAsia"/>
                <w:bCs/>
                <w:sz w:val="24"/>
                <w:lang w:val="en-GB"/>
              </w:rPr>
              <w:t>要求内容</w:t>
            </w:r>
          </w:p>
        </w:tc>
      </w:tr>
      <w:tr w:rsidR="00D640FB" w:rsidRPr="00715EB3" w:rsidTr="00D640FB">
        <w:trPr>
          <w:trHeight w:val="562"/>
        </w:trPr>
        <w:tc>
          <w:tcPr>
            <w:tcW w:w="1625" w:type="dxa"/>
            <w:vAlign w:val="center"/>
          </w:tcPr>
          <w:p w:rsidR="00D640FB" w:rsidRDefault="00D640FB" w:rsidP="00D640FB">
            <w:pPr>
              <w:spacing w:line="360" w:lineRule="auto"/>
              <w:jc w:val="left"/>
              <w:rPr>
                <w:rFonts w:hAnsi="宋体" w:cs="宋体"/>
                <w:bCs/>
                <w:sz w:val="24"/>
              </w:rPr>
            </w:pPr>
            <w:r>
              <w:rPr>
                <w:rFonts w:hAnsi="宋体" w:cs="宋体" w:hint="eastAsia"/>
                <w:bCs/>
                <w:sz w:val="24"/>
              </w:rPr>
              <w:t>URS01-1</w:t>
            </w:r>
          </w:p>
        </w:tc>
        <w:tc>
          <w:tcPr>
            <w:tcW w:w="7981" w:type="dxa"/>
            <w:vAlign w:val="center"/>
          </w:tcPr>
          <w:p w:rsidR="00D640FB" w:rsidRDefault="00D640FB" w:rsidP="009A7A7A">
            <w:pPr>
              <w:spacing w:line="360" w:lineRule="auto"/>
              <w:jc w:val="left"/>
              <w:rPr>
                <w:rFonts w:hAnsi="宋体" w:cs="宋体"/>
                <w:bCs/>
                <w:sz w:val="24"/>
              </w:rPr>
            </w:pPr>
            <w:r>
              <w:rPr>
                <w:rFonts w:hAnsi="宋体" w:cs="宋体" w:hint="eastAsia"/>
                <w:bCs/>
                <w:sz w:val="24"/>
              </w:rPr>
              <w:t>玻璃钢要求采用</w:t>
            </w:r>
            <w:r w:rsidRPr="00D04333">
              <w:rPr>
                <w:rFonts w:hAnsi="宋体" w:cs="宋体" w:hint="eastAsia"/>
                <w:b/>
                <w:bCs/>
                <w:color w:val="FF0000"/>
                <w:sz w:val="24"/>
              </w:rPr>
              <w:t>环氧乙烯基玻璃钢（注意：不是乙烯基酯玻璃钢，乙烯基酯玻璃钢</w:t>
            </w:r>
            <w:r w:rsidRPr="00D04333">
              <w:rPr>
                <w:rFonts w:ascii="宋体" w:hAnsi="宋体" w:cs="宋体" w:hint="eastAsia"/>
                <w:b/>
                <w:bCs/>
                <w:color w:val="FF0000"/>
                <w:sz w:val="24"/>
              </w:rPr>
              <w:t>≠</w:t>
            </w:r>
            <w:r w:rsidRPr="00D04333">
              <w:rPr>
                <w:rFonts w:hAnsi="宋体" w:cs="宋体" w:hint="eastAsia"/>
                <w:b/>
                <w:bCs/>
                <w:color w:val="FF0000"/>
                <w:sz w:val="24"/>
              </w:rPr>
              <w:t>环氧乙烯基玻璃钢</w:t>
            </w:r>
            <w:r>
              <w:rPr>
                <w:rFonts w:hAnsi="宋体" w:cs="宋体" w:hint="eastAsia"/>
                <w:bCs/>
                <w:sz w:val="24"/>
              </w:rPr>
              <w:t>），要求提供材料证明（书面盖章）。</w:t>
            </w:r>
            <w:r>
              <w:rPr>
                <w:rFonts w:ascii="宋体" w:hAnsi="宋体" w:cs="宋体" w:hint="eastAsia"/>
                <w:bCs/>
                <w:sz w:val="24"/>
              </w:rPr>
              <w:t>φ</w:t>
            </w:r>
            <w:r w:rsidR="009A7A7A">
              <w:rPr>
                <w:rFonts w:hAnsi="宋体" w:cs="宋体" w:hint="eastAsia"/>
                <w:bCs/>
                <w:sz w:val="24"/>
              </w:rPr>
              <w:t>3</w:t>
            </w:r>
            <w:r>
              <w:rPr>
                <w:rFonts w:hAnsi="宋体" w:cs="宋体" w:hint="eastAsia"/>
                <w:bCs/>
                <w:sz w:val="24"/>
              </w:rPr>
              <w:t>00</w:t>
            </w:r>
            <w:r>
              <w:rPr>
                <w:rFonts w:hAnsi="宋体" w:cs="宋体" w:hint="eastAsia"/>
                <w:bCs/>
                <w:sz w:val="24"/>
              </w:rPr>
              <w:t>玻璃钢管壁厚</w:t>
            </w:r>
            <w:r>
              <w:rPr>
                <w:rFonts w:ascii="宋体" w:hAnsi="宋体" w:cs="宋体" w:hint="eastAsia"/>
                <w:bCs/>
                <w:sz w:val="24"/>
              </w:rPr>
              <w:t>≥</w:t>
            </w:r>
            <w:r w:rsidR="009A7A7A">
              <w:rPr>
                <w:rFonts w:hAnsi="宋体" w:cs="宋体" w:hint="eastAsia"/>
                <w:bCs/>
                <w:sz w:val="24"/>
              </w:rPr>
              <w:t>6</w:t>
            </w:r>
            <w:r>
              <w:rPr>
                <w:rFonts w:hAnsi="宋体" w:cs="宋体" w:hint="eastAsia"/>
                <w:bCs/>
                <w:sz w:val="24"/>
              </w:rPr>
              <w:t>mm</w:t>
            </w:r>
            <w:r>
              <w:rPr>
                <w:rFonts w:hAnsi="宋体" w:cs="宋体" w:hint="eastAsia"/>
                <w:bCs/>
                <w:sz w:val="24"/>
              </w:rPr>
              <w:t>，</w:t>
            </w:r>
            <w:r>
              <w:rPr>
                <w:rFonts w:ascii="宋体" w:hAnsi="宋体" w:cs="宋体" w:hint="eastAsia"/>
                <w:bCs/>
                <w:sz w:val="24"/>
              </w:rPr>
              <w:t>φ</w:t>
            </w:r>
            <w:r w:rsidR="009A7A7A">
              <w:rPr>
                <w:rFonts w:hAnsi="宋体" w:cs="宋体" w:hint="eastAsia"/>
                <w:bCs/>
                <w:sz w:val="24"/>
              </w:rPr>
              <w:t>6</w:t>
            </w:r>
            <w:r>
              <w:rPr>
                <w:rFonts w:hAnsi="宋体" w:cs="宋体" w:hint="eastAsia"/>
                <w:bCs/>
                <w:sz w:val="24"/>
              </w:rPr>
              <w:t>00</w:t>
            </w:r>
            <w:r>
              <w:rPr>
                <w:rFonts w:hAnsi="宋体" w:cs="宋体" w:hint="eastAsia"/>
                <w:bCs/>
                <w:sz w:val="24"/>
              </w:rPr>
              <w:t>玻璃钢管壁厚</w:t>
            </w:r>
            <w:r>
              <w:rPr>
                <w:rFonts w:ascii="宋体" w:hAnsi="宋体" w:cs="宋体" w:hint="eastAsia"/>
                <w:bCs/>
                <w:sz w:val="24"/>
              </w:rPr>
              <w:t>≥</w:t>
            </w:r>
            <w:r w:rsidR="009A7A7A">
              <w:rPr>
                <w:rFonts w:hAnsi="宋体" w:cs="宋体" w:hint="eastAsia"/>
                <w:bCs/>
                <w:sz w:val="24"/>
              </w:rPr>
              <w:t>7</w:t>
            </w:r>
            <w:r>
              <w:rPr>
                <w:rFonts w:hAnsi="宋体" w:cs="宋体" w:hint="eastAsia"/>
                <w:bCs/>
                <w:sz w:val="24"/>
              </w:rPr>
              <w:t>mm</w:t>
            </w:r>
            <w:r>
              <w:rPr>
                <w:rFonts w:hAnsi="宋体" w:cs="宋体" w:hint="eastAsia"/>
                <w:bCs/>
                <w:sz w:val="24"/>
              </w:rPr>
              <w:t>。</w:t>
            </w:r>
          </w:p>
        </w:tc>
      </w:tr>
      <w:tr w:rsidR="00D640FB" w:rsidTr="00D640FB">
        <w:trPr>
          <w:trHeight w:val="562"/>
        </w:trPr>
        <w:tc>
          <w:tcPr>
            <w:tcW w:w="1625" w:type="dxa"/>
            <w:vAlign w:val="center"/>
          </w:tcPr>
          <w:p w:rsidR="00D640FB" w:rsidRDefault="00D640FB" w:rsidP="00D640FB">
            <w:pPr>
              <w:spacing w:line="360" w:lineRule="auto"/>
              <w:jc w:val="left"/>
              <w:rPr>
                <w:rFonts w:hAnsi="宋体" w:cs="宋体"/>
                <w:bCs/>
                <w:sz w:val="24"/>
              </w:rPr>
            </w:pPr>
            <w:r>
              <w:rPr>
                <w:rFonts w:hAnsi="宋体" w:cs="宋体" w:hint="eastAsia"/>
                <w:bCs/>
                <w:sz w:val="24"/>
              </w:rPr>
              <w:t>URS01-2</w:t>
            </w:r>
          </w:p>
        </w:tc>
        <w:tc>
          <w:tcPr>
            <w:tcW w:w="7981" w:type="dxa"/>
            <w:vAlign w:val="center"/>
          </w:tcPr>
          <w:p w:rsidR="00D640FB" w:rsidRDefault="00D640FB" w:rsidP="00D640FB">
            <w:pPr>
              <w:spacing w:line="360" w:lineRule="auto"/>
              <w:jc w:val="left"/>
              <w:rPr>
                <w:rFonts w:hAnsi="宋体" w:cs="宋体"/>
                <w:bCs/>
                <w:sz w:val="24"/>
              </w:rPr>
            </w:pPr>
            <w:r>
              <w:rPr>
                <w:rFonts w:hAnsi="宋体" w:cs="宋体" w:hint="eastAsia"/>
                <w:bCs/>
                <w:sz w:val="24"/>
              </w:rPr>
              <w:t>对环氧乙烯基玻璃钢管要求耐正丁醇、乙酸乙酯、乙酸丁酯等腐蚀要求</w:t>
            </w:r>
          </w:p>
        </w:tc>
      </w:tr>
      <w:tr w:rsidR="00D640FB" w:rsidTr="00D640FB">
        <w:trPr>
          <w:trHeight w:val="562"/>
        </w:trPr>
        <w:tc>
          <w:tcPr>
            <w:tcW w:w="1625" w:type="dxa"/>
            <w:vAlign w:val="center"/>
          </w:tcPr>
          <w:p w:rsidR="00D640FB" w:rsidRDefault="00D640FB" w:rsidP="00D640FB">
            <w:pPr>
              <w:spacing w:line="360" w:lineRule="auto"/>
              <w:jc w:val="left"/>
              <w:rPr>
                <w:rFonts w:hAnsi="宋体" w:cs="宋体"/>
                <w:bCs/>
                <w:sz w:val="24"/>
              </w:rPr>
            </w:pPr>
            <w:r>
              <w:rPr>
                <w:rFonts w:hAnsi="宋体" w:cs="宋体" w:hint="eastAsia"/>
                <w:bCs/>
                <w:sz w:val="24"/>
              </w:rPr>
              <w:t>URS01-3</w:t>
            </w:r>
          </w:p>
        </w:tc>
        <w:tc>
          <w:tcPr>
            <w:tcW w:w="7981" w:type="dxa"/>
            <w:vAlign w:val="center"/>
          </w:tcPr>
          <w:p w:rsidR="00D640FB" w:rsidRDefault="00D640FB" w:rsidP="00D640FB">
            <w:pPr>
              <w:spacing w:line="360" w:lineRule="auto"/>
              <w:jc w:val="left"/>
              <w:rPr>
                <w:rFonts w:hAnsi="宋体" w:cs="宋体"/>
                <w:bCs/>
                <w:sz w:val="24"/>
              </w:rPr>
            </w:pPr>
            <w:r>
              <w:rPr>
                <w:rFonts w:hAnsi="宋体" w:cs="宋体" w:hint="eastAsia"/>
                <w:bCs/>
                <w:sz w:val="24"/>
              </w:rPr>
              <w:t>对环氧乙烯基玻璃钢管要求</w:t>
            </w:r>
            <w:r w:rsidRPr="00D04333">
              <w:rPr>
                <w:rFonts w:hAnsi="宋体" w:cs="宋体" w:hint="eastAsia"/>
                <w:b/>
                <w:bCs/>
                <w:color w:val="FF0000"/>
                <w:sz w:val="24"/>
              </w:rPr>
              <w:t>加入阻燃剂</w:t>
            </w:r>
            <w:r>
              <w:rPr>
                <w:rFonts w:hAnsi="宋体" w:cs="宋体" w:hint="eastAsia"/>
                <w:bCs/>
                <w:sz w:val="24"/>
              </w:rPr>
              <w:t>，管道达到</w:t>
            </w:r>
            <w:r w:rsidRPr="00DB45D3">
              <w:rPr>
                <w:rFonts w:hAnsi="宋体" w:cs="宋体" w:hint="eastAsia"/>
                <w:bCs/>
                <w:color w:val="FF0000"/>
                <w:sz w:val="24"/>
              </w:rPr>
              <w:t>难燃</w:t>
            </w:r>
            <w:r w:rsidRPr="00DB45D3">
              <w:rPr>
                <w:rFonts w:hAnsi="宋体" w:cs="宋体" w:hint="eastAsia"/>
                <w:bCs/>
                <w:color w:val="FF0000"/>
                <w:sz w:val="24"/>
              </w:rPr>
              <w:t>B1</w:t>
            </w:r>
            <w:r>
              <w:rPr>
                <w:rFonts w:hAnsi="宋体" w:cs="宋体" w:hint="eastAsia"/>
                <w:bCs/>
                <w:sz w:val="24"/>
              </w:rPr>
              <w:t>级要求</w:t>
            </w:r>
          </w:p>
        </w:tc>
      </w:tr>
      <w:tr w:rsidR="00D640FB" w:rsidTr="00D640FB">
        <w:trPr>
          <w:trHeight w:val="562"/>
        </w:trPr>
        <w:tc>
          <w:tcPr>
            <w:tcW w:w="1625" w:type="dxa"/>
            <w:vAlign w:val="center"/>
          </w:tcPr>
          <w:p w:rsidR="00D640FB" w:rsidRDefault="00D640FB" w:rsidP="00D640FB">
            <w:pPr>
              <w:spacing w:line="360" w:lineRule="auto"/>
              <w:jc w:val="left"/>
              <w:rPr>
                <w:rFonts w:hAnsi="宋体" w:cs="宋体"/>
                <w:bCs/>
                <w:sz w:val="24"/>
              </w:rPr>
            </w:pPr>
            <w:r>
              <w:rPr>
                <w:rFonts w:hAnsi="宋体" w:cs="宋体" w:hint="eastAsia"/>
                <w:bCs/>
                <w:sz w:val="24"/>
              </w:rPr>
              <w:t>URS01-4</w:t>
            </w:r>
          </w:p>
        </w:tc>
        <w:tc>
          <w:tcPr>
            <w:tcW w:w="7981" w:type="dxa"/>
            <w:vAlign w:val="center"/>
          </w:tcPr>
          <w:p w:rsidR="00D640FB" w:rsidRDefault="00D640FB" w:rsidP="00D640FB">
            <w:pPr>
              <w:spacing w:line="360" w:lineRule="auto"/>
              <w:jc w:val="left"/>
              <w:rPr>
                <w:rFonts w:hAnsi="宋体" w:cs="宋体"/>
                <w:bCs/>
                <w:sz w:val="24"/>
              </w:rPr>
            </w:pPr>
            <w:r>
              <w:rPr>
                <w:rFonts w:hAnsi="宋体" w:cs="宋体" w:hint="eastAsia"/>
                <w:bCs/>
                <w:sz w:val="24"/>
              </w:rPr>
              <w:t>环氧乙烯基树脂要求玻璃纤维采用中碱玻璃纤维，耐酸碱。</w:t>
            </w:r>
          </w:p>
        </w:tc>
      </w:tr>
      <w:tr w:rsidR="00D640FB" w:rsidTr="00D640FB">
        <w:trPr>
          <w:trHeight w:val="562"/>
        </w:trPr>
        <w:tc>
          <w:tcPr>
            <w:tcW w:w="1625"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lastRenderedPageBreak/>
              <w:t>URS01-5</w:t>
            </w:r>
          </w:p>
        </w:tc>
        <w:tc>
          <w:tcPr>
            <w:tcW w:w="7981"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所有法兰连接尺寸满足国标《</w:t>
            </w:r>
            <w:r w:rsidRPr="00624C84">
              <w:rPr>
                <w:rFonts w:hAnsi="宋体" w:cs="宋体" w:hint="eastAsia"/>
                <w:bCs/>
                <w:sz w:val="24"/>
              </w:rPr>
              <w:t xml:space="preserve">HGT 20614-2009 </w:t>
            </w:r>
            <w:r w:rsidRPr="00624C84">
              <w:rPr>
                <w:rFonts w:hAnsi="宋体" w:cs="宋体" w:hint="eastAsia"/>
                <w:bCs/>
                <w:sz w:val="24"/>
              </w:rPr>
              <w:t>钢制管法兰、垫片、紧固件选用配合规定</w:t>
            </w:r>
            <w:r w:rsidRPr="00624C84">
              <w:rPr>
                <w:rFonts w:hAnsi="宋体" w:cs="宋体" w:hint="eastAsia"/>
                <w:bCs/>
                <w:sz w:val="24"/>
              </w:rPr>
              <w:t>(PN</w:t>
            </w:r>
            <w:r w:rsidRPr="00624C84">
              <w:rPr>
                <w:rFonts w:hAnsi="宋体" w:cs="宋体" w:hint="eastAsia"/>
                <w:bCs/>
                <w:sz w:val="24"/>
              </w:rPr>
              <w:t>系列</w:t>
            </w:r>
            <w:r w:rsidRPr="00624C84">
              <w:rPr>
                <w:rFonts w:hAnsi="宋体" w:cs="宋体" w:hint="eastAsia"/>
                <w:bCs/>
                <w:sz w:val="24"/>
              </w:rPr>
              <w:t>)</w:t>
            </w:r>
            <w:r>
              <w:rPr>
                <w:rFonts w:hAnsi="宋体" w:cs="宋体" w:hint="eastAsia"/>
                <w:bCs/>
                <w:sz w:val="24"/>
              </w:rPr>
              <w:t>》，便于与其他管道连接。</w:t>
            </w:r>
          </w:p>
        </w:tc>
      </w:tr>
      <w:tr w:rsidR="00D640FB" w:rsidTr="00D640FB">
        <w:trPr>
          <w:trHeight w:val="562"/>
        </w:trPr>
        <w:tc>
          <w:tcPr>
            <w:tcW w:w="1625"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URS01-6</w:t>
            </w:r>
          </w:p>
        </w:tc>
        <w:tc>
          <w:tcPr>
            <w:tcW w:w="7981"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要求选用</w:t>
            </w:r>
            <w:r w:rsidRPr="00D04333">
              <w:rPr>
                <w:rFonts w:hAnsi="宋体" w:cs="宋体" w:hint="eastAsia"/>
                <w:b/>
                <w:bCs/>
                <w:color w:val="FF0000"/>
                <w:sz w:val="24"/>
                <w:u w:val="single"/>
              </w:rPr>
              <w:t>机制环氧乙烯基缠绕管</w:t>
            </w:r>
            <w:r>
              <w:rPr>
                <w:rFonts w:hAnsi="宋体" w:cs="宋体" w:hint="eastAsia"/>
                <w:bCs/>
                <w:sz w:val="24"/>
              </w:rPr>
              <w:t>，特殊情况下选用手工糊制管。</w:t>
            </w:r>
          </w:p>
        </w:tc>
      </w:tr>
    </w:tbl>
    <w:p w:rsidR="00D640FB" w:rsidRPr="00624C84" w:rsidRDefault="00D640FB" w:rsidP="00D640FB"/>
    <w:p w:rsidR="00D640FB" w:rsidRDefault="009A7A7A" w:rsidP="009A7A7A">
      <w:pPr>
        <w:pStyle w:val="2"/>
      </w:pPr>
      <w:r>
        <w:rPr>
          <w:rFonts w:hint="eastAsia"/>
        </w:rPr>
        <w:t>5</w:t>
      </w:r>
      <w:r w:rsidR="00D640FB">
        <w:rPr>
          <w:rFonts w:hint="eastAsia"/>
        </w:rPr>
        <w:t>.2.2  URS02</w:t>
      </w:r>
      <w:r w:rsidR="00D640FB">
        <w:rPr>
          <w:rFonts w:hint="eastAsia"/>
        </w:rPr>
        <w:t>：玻璃钢管道安装要求</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5"/>
        <w:gridCol w:w="7981"/>
      </w:tblGrid>
      <w:tr w:rsidR="00D640FB" w:rsidTr="00D640FB">
        <w:trPr>
          <w:trHeight w:hRule="exact" w:val="594"/>
          <w:tblHeader/>
        </w:trPr>
        <w:tc>
          <w:tcPr>
            <w:tcW w:w="1625" w:type="dxa"/>
            <w:shd w:val="pct10" w:color="auto" w:fill="auto"/>
            <w:vAlign w:val="center"/>
          </w:tcPr>
          <w:p w:rsidR="00D640FB" w:rsidRDefault="00D640FB" w:rsidP="00D640FB">
            <w:pPr>
              <w:spacing w:line="360" w:lineRule="auto"/>
              <w:jc w:val="center"/>
              <w:rPr>
                <w:rFonts w:hAnsi="宋体" w:cs="宋体"/>
                <w:bCs/>
                <w:sz w:val="24"/>
              </w:rPr>
            </w:pPr>
            <w:r>
              <w:rPr>
                <w:rFonts w:hAnsi="宋体" w:cs="宋体" w:hint="eastAsia"/>
                <w:bCs/>
                <w:sz w:val="24"/>
                <w:lang w:val="en-GB"/>
              </w:rPr>
              <w:t>编号</w:t>
            </w:r>
          </w:p>
        </w:tc>
        <w:tc>
          <w:tcPr>
            <w:tcW w:w="7981" w:type="dxa"/>
            <w:shd w:val="pct10" w:color="auto" w:fill="auto"/>
            <w:vAlign w:val="center"/>
          </w:tcPr>
          <w:p w:rsidR="00D640FB" w:rsidRDefault="00D640FB" w:rsidP="00D640FB">
            <w:pPr>
              <w:spacing w:line="360" w:lineRule="auto"/>
              <w:jc w:val="center"/>
              <w:rPr>
                <w:rFonts w:hAnsi="宋体" w:cs="宋体"/>
                <w:bCs/>
                <w:sz w:val="24"/>
              </w:rPr>
            </w:pPr>
            <w:r>
              <w:rPr>
                <w:rFonts w:hAnsi="宋体" w:cs="宋体" w:hint="eastAsia"/>
                <w:bCs/>
                <w:sz w:val="24"/>
                <w:lang w:val="en-GB"/>
              </w:rPr>
              <w:t>要求内容</w:t>
            </w:r>
          </w:p>
        </w:tc>
      </w:tr>
      <w:tr w:rsidR="00D640FB" w:rsidTr="00D640FB">
        <w:trPr>
          <w:trHeight w:val="562"/>
        </w:trPr>
        <w:tc>
          <w:tcPr>
            <w:tcW w:w="1625" w:type="dxa"/>
            <w:vAlign w:val="center"/>
          </w:tcPr>
          <w:p w:rsidR="00D640FB" w:rsidRDefault="00D640FB" w:rsidP="00D640FB">
            <w:pPr>
              <w:spacing w:line="360" w:lineRule="auto"/>
              <w:jc w:val="left"/>
              <w:rPr>
                <w:rFonts w:hAnsi="宋体" w:cs="宋体"/>
                <w:bCs/>
                <w:sz w:val="24"/>
              </w:rPr>
            </w:pPr>
            <w:r>
              <w:rPr>
                <w:rFonts w:hAnsi="宋体" w:cs="宋体" w:hint="eastAsia"/>
                <w:bCs/>
                <w:sz w:val="24"/>
              </w:rPr>
              <w:t>URS02-1</w:t>
            </w:r>
          </w:p>
        </w:tc>
        <w:tc>
          <w:tcPr>
            <w:tcW w:w="7981" w:type="dxa"/>
            <w:vAlign w:val="center"/>
          </w:tcPr>
          <w:p w:rsidR="00D640FB" w:rsidRDefault="00D640FB" w:rsidP="00D640FB">
            <w:pPr>
              <w:spacing w:line="360" w:lineRule="auto"/>
              <w:jc w:val="left"/>
              <w:rPr>
                <w:rFonts w:hAnsi="宋体" w:cs="宋体"/>
                <w:bCs/>
                <w:sz w:val="24"/>
              </w:rPr>
            </w:pPr>
            <w:r>
              <w:rPr>
                <w:rFonts w:hAnsi="宋体" w:cs="宋体" w:hint="eastAsia"/>
                <w:bCs/>
                <w:sz w:val="24"/>
              </w:rPr>
              <w:t>玻璃钢管道及其附件的到货检查，检查管径、壁厚、颜色、破损情况等，不合格的不得使用。管子表面应光滑平整，不允许起层，要求同一根管、不同管之间的颜色一致，不能有明显色差。不允许表面有气泡、裂缝、鼓泡、明显划痕等。管壁厚与甲方要求负偏差误差为</w:t>
            </w:r>
            <w:r>
              <w:rPr>
                <w:rFonts w:hAnsi="宋体" w:cs="宋体" w:hint="eastAsia"/>
                <w:bCs/>
                <w:sz w:val="24"/>
              </w:rPr>
              <w:t>0mm</w:t>
            </w:r>
            <w:r>
              <w:rPr>
                <w:rFonts w:hAnsi="宋体" w:cs="宋体" w:hint="eastAsia"/>
                <w:bCs/>
                <w:sz w:val="24"/>
              </w:rPr>
              <w:t>，正偏差不超过</w:t>
            </w:r>
            <w:r>
              <w:rPr>
                <w:rFonts w:hAnsi="宋体" w:cs="宋体" w:hint="eastAsia"/>
                <w:bCs/>
                <w:sz w:val="24"/>
              </w:rPr>
              <w:t>2mm</w:t>
            </w:r>
            <w:r>
              <w:rPr>
                <w:rFonts w:hAnsi="宋体" w:cs="宋体" w:hint="eastAsia"/>
                <w:bCs/>
                <w:sz w:val="24"/>
              </w:rPr>
              <w:t>。管径偏差不超过</w:t>
            </w:r>
            <w:r>
              <w:rPr>
                <w:rFonts w:hAnsi="宋体" w:cs="宋体" w:hint="eastAsia"/>
                <w:bCs/>
                <w:sz w:val="24"/>
              </w:rPr>
              <w:t>1mm</w:t>
            </w:r>
            <w:r>
              <w:rPr>
                <w:rFonts w:hAnsi="宋体" w:cs="宋体" w:hint="eastAsia"/>
                <w:bCs/>
                <w:sz w:val="24"/>
              </w:rPr>
              <w:t>。</w:t>
            </w:r>
          </w:p>
        </w:tc>
      </w:tr>
      <w:tr w:rsidR="00D640FB" w:rsidTr="00D640FB">
        <w:trPr>
          <w:trHeight w:val="562"/>
        </w:trPr>
        <w:tc>
          <w:tcPr>
            <w:tcW w:w="1625" w:type="dxa"/>
            <w:vAlign w:val="center"/>
          </w:tcPr>
          <w:p w:rsidR="00D640FB" w:rsidRDefault="00D640FB" w:rsidP="00D640FB">
            <w:pPr>
              <w:spacing w:line="360" w:lineRule="auto"/>
              <w:jc w:val="left"/>
              <w:rPr>
                <w:rFonts w:hAnsi="宋体" w:cs="宋体"/>
                <w:bCs/>
                <w:sz w:val="24"/>
              </w:rPr>
            </w:pPr>
            <w:r>
              <w:rPr>
                <w:rFonts w:hAnsi="宋体" w:cs="宋体" w:hint="eastAsia"/>
                <w:bCs/>
                <w:sz w:val="24"/>
              </w:rPr>
              <w:t>URS02-2</w:t>
            </w:r>
          </w:p>
        </w:tc>
        <w:tc>
          <w:tcPr>
            <w:tcW w:w="7981" w:type="dxa"/>
            <w:vAlign w:val="center"/>
          </w:tcPr>
          <w:p w:rsidR="00D640FB" w:rsidRDefault="00D640FB" w:rsidP="00D640FB">
            <w:pPr>
              <w:spacing w:line="360" w:lineRule="auto"/>
              <w:jc w:val="left"/>
              <w:rPr>
                <w:rFonts w:hAnsi="宋体" w:cs="宋体"/>
                <w:bCs/>
                <w:sz w:val="24"/>
              </w:rPr>
            </w:pPr>
            <w:r>
              <w:rPr>
                <w:rFonts w:hAnsi="宋体" w:cs="宋体" w:hint="eastAsia"/>
                <w:bCs/>
                <w:sz w:val="24"/>
              </w:rPr>
              <w:t>检查玻璃钢法兰密封面应平整、光滑，不得挠曲，不得有毛刺、纵向沟槽、气泡和不粘合的夹层，水线深度一致，不得断线。</w:t>
            </w:r>
          </w:p>
        </w:tc>
      </w:tr>
      <w:tr w:rsidR="00D640FB" w:rsidTr="00D640FB">
        <w:trPr>
          <w:trHeight w:val="562"/>
        </w:trPr>
        <w:tc>
          <w:tcPr>
            <w:tcW w:w="1625" w:type="dxa"/>
            <w:vAlign w:val="center"/>
          </w:tcPr>
          <w:p w:rsidR="00D640FB" w:rsidRDefault="00D640FB" w:rsidP="00D640FB">
            <w:pPr>
              <w:spacing w:line="360" w:lineRule="auto"/>
              <w:jc w:val="left"/>
              <w:rPr>
                <w:rFonts w:hAnsi="宋体" w:cs="宋体"/>
                <w:bCs/>
                <w:sz w:val="24"/>
              </w:rPr>
            </w:pPr>
            <w:r>
              <w:rPr>
                <w:rFonts w:hAnsi="宋体" w:cs="宋体" w:hint="eastAsia"/>
                <w:bCs/>
                <w:sz w:val="24"/>
              </w:rPr>
              <w:t>URS02-3</w:t>
            </w:r>
          </w:p>
        </w:tc>
        <w:tc>
          <w:tcPr>
            <w:tcW w:w="7981" w:type="dxa"/>
            <w:vAlign w:val="center"/>
          </w:tcPr>
          <w:p w:rsidR="00D640FB" w:rsidRDefault="00D640FB" w:rsidP="00D640FB">
            <w:pPr>
              <w:spacing w:line="360" w:lineRule="auto"/>
              <w:jc w:val="left"/>
              <w:rPr>
                <w:rFonts w:hAnsi="宋体" w:cs="宋体"/>
                <w:bCs/>
                <w:sz w:val="24"/>
              </w:rPr>
            </w:pPr>
            <w:r>
              <w:rPr>
                <w:rFonts w:hAnsi="宋体" w:cs="宋体" w:hint="eastAsia"/>
                <w:bCs/>
                <w:sz w:val="24"/>
              </w:rPr>
              <w:t>玻璃钢管管道支撑按甲方提供附图样式施工，如有变动需甲方同意。</w:t>
            </w:r>
          </w:p>
        </w:tc>
      </w:tr>
      <w:tr w:rsidR="00D640FB" w:rsidTr="00D640FB">
        <w:trPr>
          <w:trHeight w:val="562"/>
        </w:trPr>
        <w:tc>
          <w:tcPr>
            <w:tcW w:w="1625"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URS02-4</w:t>
            </w:r>
          </w:p>
        </w:tc>
        <w:tc>
          <w:tcPr>
            <w:tcW w:w="7981"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机械切割玻璃钢管，不允许有分层和脱落现象，</w:t>
            </w:r>
          </w:p>
        </w:tc>
      </w:tr>
      <w:tr w:rsidR="00D640FB" w:rsidTr="00D640FB">
        <w:trPr>
          <w:trHeight w:val="562"/>
        </w:trPr>
        <w:tc>
          <w:tcPr>
            <w:tcW w:w="1625"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URS02-5</w:t>
            </w:r>
          </w:p>
        </w:tc>
        <w:tc>
          <w:tcPr>
            <w:tcW w:w="7981"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玻璃钢管道采用法兰连接时，要求加聚四氟乙烯密封垫，螺栓采用不锈钢</w:t>
            </w:r>
            <w:r>
              <w:rPr>
                <w:rFonts w:hAnsi="宋体" w:cs="宋体" w:hint="eastAsia"/>
                <w:bCs/>
                <w:sz w:val="24"/>
              </w:rPr>
              <w:t>304</w:t>
            </w:r>
            <w:r>
              <w:rPr>
                <w:rFonts w:hAnsi="宋体" w:cs="宋体" w:hint="eastAsia"/>
                <w:bCs/>
                <w:sz w:val="24"/>
              </w:rPr>
              <w:t>螺栓。</w:t>
            </w:r>
          </w:p>
        </w:tc>
      </w:tr>
      <w:tr w:rsidR="00D640FB" w:rsidTr="00D640FB">
        <w:trPr>
          <w:trHeight w:val="562"/>
        </w:trPr>
        <w:tc>
          <w:tcPr>
            <w:tcW w:w="1625"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URS02-6</w:t>
            </w:r>
          </w:p>
        </w:tc>
        <w:tc>
          <w:tcPr>
            <w:tcW w:w="7981"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玻璃钢管道采用现场粘接连接时，要求两管道对接平直，不能错位。对接口要求：粘接宽度不得小于管径，在两管接口处各量半径宽度的管进行外表面打磨处理，管道端面要求打磨成坡面。缠绕玻璃布要缠紧，不能残存气泡，刷树脂要求适量，不能产生脱层。</w:t>
            </w:r>
            <w:r w:rsidRPr="00793A3D">
              <w:rPr>
                <w:rFonts w:hAnsi="宋体" w:cs="宋体" w:hint="eastAsia"/>
                <w:b/>
                <w:bCs/>
                <w:color w:val="FF0000"/>
                <w:sz w:val="24"/>
                <w:u w:val="single"/>
              </w:rPr>
              <w:t>粘结厚度不得小于管壁厚。要求粘结层颜色与管道颜色无明显色差。</w:t>
            </w:r>
          </w:p>
        </w:tc>
      </w:tr>
      <w:tr w:rsidR="00D640FB" w:rsidTr="00D640FB">
        <w:trPr>
          <w:trHeight w:val="562"/>
        </w:trPr>
        <w:tc>
          <w:tcPr>
            <w:tcW w:w="1625"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hint="eastAsia"/>
                <w:bCs/>
                <w:sz w:val="24"/>
              </w:rPr>
            </w:pPr>
            <w:r>
              <w:rPr>
                <w:rFonts w:hAnsi="宋体" w:cs="宋体" w:hint="eastAsia"/>
                <w:bCs/>
                <w:sz w:val="24"/>
              </w:rPr>
              <w:t>URS02-7</w:t>
            </w:r>
          </w:p>
        </w:tc>
        <w:tc>
          <w:tcPr>
            <w:tcW w:w="7981" w:type="dxa"/>
            <w:tcBorders>
              <w:top w:val="single" w:sz="4" w:space="0" w:color="auto"/>
              <w:left w:val="single" w:sz="4" w:space="0" w:color="auto"/>
              <w:bottom w:val="single" w:sz="4" w:space="0" w:color="auto"/>
              <w:right w:val="single" w:sz="4" w:space="0" w:color="auto"/>
            </w:tcBorders>
            <w:vAlign w:val="center"/>
          </w:tcPr>
          <w:p w:rsidR="00D640FB" w:rsidRDefault="009A7A7A" w:rsidP="00D640FB">
            <w:pPr>
              <w:spacing w:before="120" w:after="120"/>
              <w:rPr>
                <w:rFonts w:hint="eastAsia"/>
                <w:color w:val="FF0000"/>
                <w:sz w:val="24"/>
              </w:rPr>
            </w:pPr>
            <w:r>
              <w:rPr>
                <w:rFonts w:hint="eastAsia"/>
                <w:color w:val="FF0000"/>
                <w:sz w:val="24"/>
              </w:rPr>
              <w:t>不锈钢风阀相关要求</w:t>
            </w:r>
          </w:p>
          <w:p w:rsidR="00D640FB" w:rsidRDefault="00D640FB" w:rsidP="00D640FB">
            <w:pPr>
              <w:spacing w:before="120" w:after="120"/>
              <w:rPr>
                <w:rFonts w:hint="eastAsia"/>
                <w:color w:val="FF0000"/>
                <w:sz w:val="24"/>
              </w:rPr>
            </w:pPr>
            <w:r w:rsidRPr="00A91065">
              <w:rPr>
                <w:rFonts w:hint="eastAsia"/>
                <w:b/>
                <w:color w:val="FF0000"/>
                <w:sz w:val="24"/>
              </w:rPr>
              <w:t>材质</w:t>
            </w:r>
            <w:r>
              <w:rPr>
                <w:rFonts w:hint="eastAsia"/>
                <w:color w:val="FF0000"/>
                <w:sz w:val="24"/>
              </w:rPr>
              <w:t xml:space="preserve"> SS304 </w:t>
            </w:r>
            <w:r w:rsidRPr="00A91065">
              <w:rPr>
                <w:rFonts w:hint="eastAsia"/>
                <w:b/>
                <w:color w:val="FF0000"/>
                <w:sz w:val="24"/>
              </w:rPr>
              <w:t>连接方式</w:t>
            </w:r>
            <w:r>
              <w:rPr>
                <w:rFonts w:hint="eastAsia"/>
                <w:color w:val="FF0000"/>
                <w:sz w:val="24"/>
              </w:rPr>
              <w:t>：法连连接</w:t>
            </w:r>
            <w:r>
              <w:rPr>
                <w:rFonts w:hint="eastAsia"/>
                <w:color w:val="FF0000"/>
                <w:sz w:val="24"/>
              </w:rPr>
              <w:t xml:space="preserve"> </w:t>
            </w:r>
            <w:r w:rsidRPr="00A91065">
              <w:rPr>
                <w:rFonts w:hint="eastAsia"/>
                <w:b/>
                <w:color w:val="FF0000"/>
                <w:sz w:val="24"/>
              </w:rPr>
              <w:t>工程压力</w:t>
            </w:r>
            <w:r>
              <w:rPr>
                <w:rFonts w:hint="eastAsia"/>
                <w:color w:val="FF0000"/>
                <w:sz w:val="24"/>
              </w:rPr>
              <w:t>：</w:t>
            </w:r>
            <w:r>
              <w:rPr>
                <w:rFonts w:hint="eastAsia"/>
                <w:color w:val="FF0000"/>
                <w:sz w:val="24"/>
              </w:rPr>
              <w:t>2.5</w:t>
            </w:r>
            <w:r>
              <w:rPr>
                <w:rFonts w:hint="eastAsia"/>
                <w:color w:val="FF0000"/>
                <w:sz w:val="24"/>
              </w:rPr>
              <w:t>公斤</w:t>
            </w:r>
            <w:r>
              <w:rPr>
                <w:rFonts w:hint="eastAsia"/>
                <w:color w:val="FF0000"/>
                <w:sz w:val="24"/>
              </w:rPr>
              <w:t xml:space="preserve"> </w:t>
            </w:r>
            <w:r w:rsidRPr="00A91065">
              <w:rPr>
                <w:rFonts w:hint="eastAsia"/>
                <w:b/>
                <w:color w:val="FF0000"/>
                <w:sz w:val="24"/>
              </w:rPr>
              <w:t>阀门形式</w:t>
            </w:r>
            <w:r>
              <w:rPr>
                <w:rFonts w:hint="eastAsia"/>
                <w:color w:val="FF0000"/>
                <w:sz w:val="24"/>
              </w:rPr>
              <w:t>：蝶阀</w:t>
            </w:r>
            <w:r>
              <w:rPr>
                <w:rFonts w:hint="eastAsia"/>
                <w:color w:val="FF0000"/>
                <w:sz w:val="24"/>
              </w:rPr>
              <w:t xml:space="preserve"> </w:t>
            </w:r>
            <w:r w:rsidRPr="00A91065">
              <w:rPr>
                <w:rFonts w:hint="eastAsia"/>
                <w:b/>
                <w:color w:val="FF0000"/>
                <w:sz w:val="24"/>
              </w:rPr>
              <w:t>密封形式</w:t>
            </w:r>
            <w:r w:rsidRPr="00A91065">
              <w:rPr>
                <w:rFonts w:hint="eastAsia"/>
                <w:color w:val="FF0000"/>
                <w:sz w:val="24"/>
              </w:rPr>
              <w:t>：硬密封</w:t>
            </w:r>
            <w:r w:rsidRPr="00A91065">
              <w:rPr>
                <w:rFonts w:hint="eastAsia"/>
                <w:color w:val="FF0000"/>
                <w:sz w:val="24"/>
              </w:rPr>
              <w:t xml:space="preserve">  </w:t>
            </w:r>
            <w:r w:rsidRPr="00A91065">
              <w:rPr>
                <w:rFonts w:hint="eastAsia"/>
                <w:b/>
                <w:color w:val="FF0000"/>
                <w:sz w:val="24"/>
              </w:rPr>
              <w:t>阀座材质</w:t>
            </w:r>
            <w:r w:rsidRPr="00A91065">
              <w:rPr>
                <w:rFonts w:hint="eastAsia"/>
                <w:color w:val="FF0000"/>
                <w:sz w:val="24"/>
              </w:rPr>
              <w:t>：堆焊不锈钢</w:t>
            </w:r>
          </w:p>
          <w:p w:rsidR="00D640FB" w:rsidRPr="001C5A2B" w:rsidRDefault="00D640FB" w:rsidP="009A7A7A">
            <w:pPr>
              <w:spacing w:before="120" w:after="120"/>
              <w:rPr>
                <w:rFonts w:hint="eastAsia"/>
                <w:color w:val="FF0000"/>
                <w:sz w:val="24"/>
              </w:rPr>
            </w:pPr>
            <w:r w:rsidRPr="00A91065">
              <w:rPr>
                <w:rFonts w:hint="eastAsia"/>
                <w:b/>
                <w:color w:val="FF0000"/>
                <w:sz w:val="24"/>
              </w:rPr>
              <w:t>执行机构</w:t>
            </w:r>
            <w:r>
              <w:rPr>
                <w:rFonts w:hint="eastAsia"/>
                <w:color w:val="FF0000"/>
                <w:sz w:val="24"/>
              </w:rPr>
              <w:t>：</w:t>
            </w:r>
            <w:r w:rsidR="009A7A7A">
              <w:rPr>
                <w:rFonts w:hint="eastAsia"/>
                <w:color w:val="FF0000"/>
                <w:sz w:val="24"/>
              </w:rPr>
              <w:t>涡轮蜗杆</w:t>
            </w:r>
          </w:p>
        </w:tc>
      </w:tr>
    </w:tbl>
    <w:p w:rsidR="00D640FB" w:rsidRPr="009A7A7A" w:rsidRDefault="00D640FB" w:rsidP="009A7A7A">
      <w:pPr>
        <w:pStyle w:val="2"/>
        <w:rPr>
          <w:rFonts w:hint="eastAsia"/>
        </w:rPr>
      </w:pPr>
    </w:p>
    <w:p w:rsidR="00D640FB" w:rsidRPr="009A7A7A" w:rsidRDefault="009A7A7A" w:rsidP="009A7A7A">
      <w:pPr>
        <w:pStyle w:val="2"/>
      </w:pPr>
      <w:r w:rsidRPr="009A7A7A">
        <w:rPr>
          <w:rFonts w:hint="eastAsia"/>
        </w:rPr>
        <w:t>5.</w:t>
      </w:r>
      <w:r w:rsidR="00D640FB" w:rsidRPr="009A7A7A">
        <w:rPr>
          <w:rFonts w:hint="eastAsia"/>
        </w:rPr>
        <w:t>2.3 URS03</w:t>
      </w:r>
      <w:r w:rsidR="00D640FB" w:rsidRPr="009A7A7A">
        <w:rPr>
          <w:rFonts w:hint="eastAsia"/>
        </w:rPr>
        <w:t>：施工要求</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5"/>
        <w:gridCol w:w="7981"/>
      </w:tblGrid>
      <w:tr w:rsidR="00D640FB" w:rsidTr="00D640FB">
        <w:trPr>
          <w:trHeight w:hRule="exact" w:val="594"/>
          <w:tblHeader/>
        </w:trPr>
        <w:tc>
          <w:tcPr>
            <w:tcW w:w="1625" w:type="dxa"/>
            <w:shd w:val="pct10" w:color="auto" w:fill="auto"/>
            <w:vAlign w:val="center"/>
          </w:tcPr>
          <w:p w:rsidR="00D640FB" w:rsidRDefault="00D640FB" w:rsidP="00D640FB">
            <w:pPr>
              <w:spacing w:line="360" w:lineRule="auto"/>
              <w:jc w:val="center"/>
              <w:rPr>
                <w:rFonts w:hAnsi="宋体" w:cs="宋体"/>
                <w:bCs/>
                <w:sz w:val="24"/>
              </w:rPr>
            </w:pPr>
            <w:r>
              <w:rPr>
                <w:rFonts w:hAnsi="宋体" w:cs="宋体" w:hint="eastAsia"/>
                <w:bCs/>
                <w:sz w:val="24"/>
                <w:lang w:val="en-GB"/>
              </w:rPr>
              <w:t>编号</w:t>
            </w:r>
          </w:p>
        </w:tc>
        <w:tc>
          <w:tcPr>
            <w:tcW w:w="7981" w:type="dxa"/>
            <w:shd w:val="pct10" w:color="auto" w:fill="auto"/>
            <w:vAlign w:val="center"/>
          </w:tcPr>
          <w:p w:rsidR="00D640FB" w:rsidRDefault="00D640FB" w:rsidP="00D640FB">
            <w:pPr>
              <w:spacing w:line="360" w:lineRule="auto"/>
              <w:jc w:val="center"/>
              <w:rPr>
                <w:rFonts w:hAnsi="宋体" w:cs="宋体"/>
                <w:bCs/>
                <w:sz w:val="24"/>
              </w:rPr>
            </w:pPr>
            <w:r>
              <w:rPr>
                <w:rFonts w:hAnsi="宋体" w:cs="宋体" w:hint="eastAsia"/>
                <w:bCs/>
                <w:sz w:val="24"/>
                <w:lang w:val="en-GB"/>
              </w:rPr>
              <w:t>要求内容</w:t>
            </w:r>
          </w:p>
        </w:tc>
      </w:tr>
      <w:tr w:rsidR="00D640FB" w:rsidTr="00D640FB">
        <w:trPr>
          <w:trHeight w:val="562"/>
        </w:trPr>
        <w:tc>
          <w:tcPr>
            <w:tcW w:w="1625" w:type="dxa"/>
            <w:vAlign w:val="center"/>
          </w:tcPr>
          <w:p w:rsidR="00D640FB" w:rsidRDefault="00D640FB" w:rsidP="00D640FB">
            <w:pPr>
              <w:spacing w:line="360" w:lineRule="auto"/>
              <w:jc w:val="left"/>
              <w:rPr>
                <w:rFonts w:hAnsi="宋体" w:cs="宋体"/>
                <w:bCs/>
                <w:sz w:val="24"/>
              </w:rPr>
            </w:pPr>
            <w:r>
              <w:rPr>
                <w:rFonts w:hAnsi="宋体" w:cs="宋体" w:hint="eastAsia"/>
                <w:bCs/>
                <w:sz w:val="24"/>
              </w:rPr>
              <w:t>URS03-1</w:t>
            </w:r>
          </w:p>
        </w:tc>
        <w:tc>
          <w:tcPr>
            <w:tcW w:w="7981" w:type="dxa"/>
            <w:vAlign w:val="center"/>
          </w:tcPr>
          <w:p w:rsidR="00D640FB" w:rsidRDefault="00D640FB" w:rsidP="00D640FB">
            <w:pPr>
              <w:spacing w:line="360" w:lineRule="auto"/>
              <w:jc w:val="left"/>
              <w:rPr>
                <w:rFonts w:hAnsi="宋体" w:cs="宋体"/>
                <w:bCs/>
                <w:sz w:val="24"/>
              </w:rPr>
            </w:pPr>
            <w:r>
              <w:rPr>
                <w:rFonts w:ascii="宋体" w:hAnsi="宋体" w:cs="宋体" w:hint="eastAsia"/>
                <w:bCs/>
                <w:sz w:val="24"/>
              </w:rPr>
              <w:t>玻璃钢施工按</w:t>
            </w:r>
            <w:r w:rsidRPr="00BC33C7">
              <w:rPr>
                <w:rFonts w:ascii="宋体" w:hAnsi="宋体" w:cs="宋体"/>
                <w:bCs/>
                <w:sz w:val="24"/>
              </w:rPr>
              <w:t>CECS129</w:t>
            </w:r>
            <w:r w:rsidRPr="00BC33C7">
              <w:rPr>
                <w:rFonts w:ascii="宋体" w:hAnsi="宋体" w:cs="宋体" w:hint="eastAsia"/>
                <w:bCs/>
                <w:sz w:val="24"/>
              </w:rPr>
              <w:t>：</w:t>
            </w:r>
            <w:r w:rsidRPr="00BC33C7">
              <w:rPr>
                <w:rFonts w:ascii="宋体" w:hAnsi="宋体" w:cs="宋体"/>
                <w:bCs/>
                <w:sz w:val="24"/>
              </w:rPr>
              <w:t>2001:</w:t>
            </w:r>
            <w:r w:rsidRPr="00BC33C7">
              <w:rPr>
                <w:rFonts w:ascii="MS Mincho" w:eastAsia="MS Mincho" w:hAnsi="MS Mincho" w:cs="MS Mincho" w:hint="eastAsia"/>
                <w:bCs/>
                <w:sz w:val="24"/>
              </w:rPr>
              <w:t> </w:t>
            </w:r>
            <w:r w:rsidRPr="00BC33C7">
              <w:rPr>
                <w:rFonts w:ascii="宋体" w:hAnsi="宋体" w:cs="宋体" w:hint="eastAsia"/>
                <w:bCs/>
                <w:sz w:val="24"/>
              </w:rPr>
              <w:t>玻璃钢管道工程施工及验收规范</w:t>
            </w:r>
            <w:r>
              <w:rPr>
                <w:rFonts w:ascii="宋体" w:hAnsi="宋体" w:cs="宋体" w:hint="eastAsia"/>
                <w:bCs/>
                <w:sz w:val="24"/>
              </w:rPr>
              <w:t>；</w:t>
            </w:r>
            <w:r>
              <w:rPr>
                <w:rFonts w:hAnsi="宋体" w:cs="宋体" w:hint="eastAsia"/>
                <w:bCs/>
                <w:sz w:val="24"/>
              </w:rPr>
              <w:t>钢结构工程按</w:t>
            </w:r>
            <w:r>
              <w:rPr>
                <w:rFonts w:hAnsi="宋体" w:cs="宋体" w:hint="eastAsia"/>
                <w:bCs/>
                <w:sz w:val="24"/>
              </w:rPr>
              <w:t xml:space="preserve">GB 50755-2012  </w:t>
            </w:r>
            <w:r>
              <w:rPr>
                <w:rFonts w:hAnsi="宋体" w:cs="宋体" w:hint="eastAsia"/>
                <w:bCs/>
                <w:sz w:val="24"/>
              </w:rPr>
              <w:t>《钢结构工程施工规范》制作、安装要求进行</w:t>
            </w:r>
          </w:p>
        </w:tc>
      </w:tr>
      <w:tr w:rsidR="00D640FB" w:rsidTr="00D640FB">
        <w:trPr>
          <w:trHeight w:val="562"/>
        </w:trPr>
        <w:tc>
          <w:tcPr>
            <w:tcW w:w="1625" w:type="dxa"/>
            <w:vAlign w:val="center"/>
          </w:tcPr>
          <w:p w:rsidR="00D640FB" w:rsidRDefault="00D640FB" w:rsidP="00D640FB">
            <w:pPr>
              <w:spacing w:line="360" w:lineRule="auto"/>
              <w:jc w:val="left"/>
              <w:rPr>
                <w:rFonts w:hAnsi="宋体" w:cs="宋体"/>
                <w:bCs/>
                <w:sz w:val="24"/>
              </w:rPr>
            </w:pPr>
            <w:r>
              <w:rPr>
                <w:rFonts w:hAnsi="宋体" w:cs="宋体" w:hint="eastAsia"/>
                <w:bCs/>
                <w:sz w:val="24"/>
              </w:rPr>
              <w:t>URS03-2</w:t>
            </w:r>
          </w:p>
        </w:tc>
        <w:tc>
          <w:tcPr>
            <w:tcW w:w="7981" w:type="dxa"/>
            <w:vAlign w:val="center"/>
          </w:tcPr>
          <w:p w:rsidR="00D640FB" w:rsidRDefault="00D640FB" w:rsidP="00D640FB">
            <w:pPr>
              <w:spacing w:line="360" w:lineRule="auto"/>
              <w:jc w:val="left"/>
              <w:rPr>
                <w:rFonts w:hAnsi="宋体" w:cs="宋体"/>
                <w:bCs/>
                <w:sz w:val="24"/>
              </w:rPr>
            </w:pPr>
            <w:r>
              <w:rPr>
                <w:rFonts w:hAnsi="宋体" w:cs="宋体" w:hint="eastAsia"/>
                <w:bCs/>
                <w:sz w:val="24"/>
              </w:rPr>
              <w:t>设备、管道施工严格按照设计图纸施工，所有变更必须有甲方出具的书面材料（签字）。</w:t>
            </w:r>
          </w:p>
        </w:tc>
      </w:tr>
    </w:tbl>
    <w:p w:rsidR="00D640FB" w:rsidRDefault="009A7A7A" w:rsidP="009A7A7A">
      <w:pPr>
        <w:pStyle w:val="2"/>
      </w:pPr>
      <w:bookmarkStart w:id="81" w:name="_Toc253063714"/>
      <w:bookmarkStart w:id="82" w:name="_Toc252973287"/>
      <w:bookmarkStart w:id="83" w:name="_Toc251741991"/>
      <w:bookmarkStart w:id="84" w:name="_Toc251240046"/>
      <w:bookmarkStart w:id="85" w:name="_Toc242689277"/>
      <w:bookmarkStart w:id="86" w:name="_Toc444583261"/>
      <w:bookmarkStart w:id="87" w:name="_Toc444583322"/>
      <w:r>
        <w:rPr>
          <w:rFonts w:hint="eastAsia"/>
        </w:rPr>
        <w:t>5</w:t>
      </w:r>
      <w:r w:rsidR="00D640FB">
        <w:rPr>
          <w:rFonts w:hint="eastAsia"/>
        </w:rPr>
        <w:t>.2.4 URS04</w:t>
      </w:r>
      <w:r w:rsidR="00D640FB">
        <w:rPr>
          <w:rFonts w:hint="eastAsia"/>
        </w:rPr>
        <w:t>：</w:t>
      </w:r>
      <w:r w:rsidR="00D640FB">
        <w:rPr>
          <w:rFonts w:hint="eastAsia"/>
        </w:rPr>
        <w:t xml:space="preserve"> </w:t>
      </w:r>
      <w:r w:rsidR="00D640FB">
        <w:rPr>
          <w:rFonts w:hint="eastAsia"/>
        </w:rPr>
        <w:t>钢结构要求</w:t>
      </w:r>
      <w:bookmarkEnd w:id="81"/>
      <w:bookmarkEnd w:id="82"/>
      <w:bookmarkEnd w:id="83"/>
      <w:bookmarkEnd w:id="84"/>
      <w:bookmarkEnd w:id="85"/>
      <w:bookmarkEnd w:id="86"/>
      <w:bookmarkEnd w:id="87"/>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6"/>
        <w:gridCol w:w="8080"/>
      </w:tblGrid>
      <w:tr w:rsidR="00D640FB" w:rsidTr="00D640FB">
        <w:trPr>
          <w:trHeight w:hRule="exact" w:val="657"/>
          <w:tblHeader/>
        </w:trPr>
        <w:tc>
          <w:tcPr>
            <w:tcW w:w="1526" w:type="dxa"/>
            <w:shd w:val="pct10" w:color="auto" w:fill="auto"/>
            <w:vAlign w:val="center"/>
          </w:tcPr>
          <w:p w:rsidR="00D640FB" w:rsidRDefault="00D640FB" w:rsidP="00D640FB">
            <w:pPr>
              <w:spacing w:line="360" w:lineRule="auto"/>
              <w:jc w:val="center"/>
              <w:rPr>
                <w:rFonts w:hAnsi="宋体" w:cs="宋体"/>
                <w:bCs/>
                <w:sz w:val="24"/>
              </w:rPr>
            </w:pPr>
            <w:r>
              <w:rPr>
                <w:rFonts w:hAnsi="宋体" w:cs="宋体" w:hint="eastAsia"/>
                <w:bCs/>
                <w:sz w:val="24"/>
              </w:rPr>
              <w:t>编号</w:t>
            </w:r>
          </w:p>
        </w:tc>
        <w:tc>
          <w:tcPr>
            <w:tcW w:w="8080" w:type="dxa"/>
            <w:shd w:val="pct10" w:color="auto" w:fill="auto"/>
            <w:vAlign w:val="center"/>
          </w:tcPr>
          <w:p w:rsidR="00D640FB" w:rsidRDefault="00D640FB" w:rsidP="00D640FB">
            <w:pPr>
              <w:spacing w:line="360" w:lineRule="auto"/>
              <w:jc w:val="center"/>
              <w:rPr>
                <w:rFonts w:hAnsi="宋体" w:cs="宋体"/>
                <w:bCs/>
                <w:sz w:val="24"/>
              </w:rPr>
            </w:pPr>
            <w:r>
              <w:rPr>
                <w:rFonts w:hAnsi="宋体" w:cs="宋体" w:hint="eastAsia"/>
                <w:bCs/>
                <w:sz w:val="24"/>
              </w:rPr>
              <w:t>要求内容</w:t>
            </w:r>
          </w:p>
        </w:tc>
      </w:tr>
      <w:tr w:rsidR="00D640FB" w:rsidTr="00D640FB">
        <w:trPr>
          <w:trHeight w:val="431"/>
        </w:trPr>
        <w:tc>
          <w:tcPr>
            <w:tcW w:w="1526" w:type="dxa"/>
            <w:vAlign w:val="center"/>
          </w:tcPr>
          <w:p w:rsidR="00D640FB" w:rsidRDefault="00D640FB" w:rsidP="009A7A7A">
            <w:pPr>
              <w:spacing w:line="360" w:lineRule="auto"/>
              <w:jc w:val="left"/>
              <w:rPr>
                <w:rFonts w:hAnsi="宋体" w:cs="宋体"/>
                <w:bCs/>
                <w:sz w:val="24"/>
              </w:rPr>
            </w:pPr>
            <w:r>
              <w:rPr>
                <w:rFonts w:hAnsi="宋体" w:cs="宋体" w:hint="eastAsia"/>
                <w:bCs/>
                <w:sz w:val="24"/>
              </w:rPr>
              <w:t>URS04-</w:t>
            </w:r>
            <w:r w:rsidR="009A7A7A">
              <w:rPr>
                <w:rFonts w:hAnsi="宋体" w:cs="宋体" w:hint="eastAsia"/>
                <w:bCs/>
                <w:sz w:val="24"/>
              </w:rPr>
              <w:t>1</w:t>
            </w:r>
          </w:p>
        </w:tc>
        <w:tc>
          <w:tcPr>
            <w:tcW w:w="8080" w:type="dxa"/>
            <w:vAlign w:val="center"/>
          </w:tcPr>
          <w:p w:rsidR="00D640FB" w:rsidRDefault="009A7A7A" w:rsidP="00D640FB">
            <w:pPr>
              <w:spacing w:line="360" w:lineRule="auto"/>
              <w:jc w:val="left"/>
              <w:rPr>
                <w:rFonts w:hAnsi="宋体" w:cs="宋体"/>
                <w:bCs/>
                <w:sz w:val="24"/>
              </w:rPr>
            </w:pPr>
            <w:r>
              <w:rPr>
                <w:rFonts w:hAnsi="宋体" w:cs="宋体" w:hint="eastAsia"/>
                <w:bCs/>
                <w:sz w:val="24"/>
              </w:rPr>
              <w:t>钢结构施工符</w:t>
            </w:r>
            <w:r>
              <w:rPr>
                <w:rFonts w:hAnsi="宋体" w:cs="宋体" w:hint="eastAsia"/>
                <w:bCs/>
                <w:sz w:val="24"/>
              </w:rPr>
              <w:t xml:space="preserve">GB 50755-2012 </w:t>
            </w:r>
            <w:r>
              <w:rPr>
                <w:rFonts w:hAnsi="宋体" w:cs="宋体" w:hint="eastAsia"/>
                <w:bCs/>
                <w:sz w:val="24"/>
              </w:rPr>
              <w:t>《钢结构工程施工规范》、</w:t>
            </w:r>
            <w:r>
              <w:rPr>
                <w:rFonts w:hAnsi="宋体" w:cs="宋体" w:hint="eastAsia"/>
                <w:bCs/>
                <w:sz w:val="24"/>
              </w:rPr>
              <w:t xml:space="preserve">GB 50661-2011 </w:t>
            </w:r>
            <w:r>
              <w:rPr>
                <w:rFonts w:hAnsi="宋体" w:cs="宋体" w:hint="eastAsia"/>
                <w:bCs/>
                <w:sz w:val="24"/>
              </w:rPr>
              <w:t>《钢结构焊接规范》</w:t>
            </w:r>
            <w:r w:rsidR="00D640FB">
              <w:rPr>
                <w:rFonts w:hAnsi="宋体" w:cs="宋体" w:hint="eastAsia"/>
                <w:bCs/>
                <w:sz w:val="24"/>
              </w:rPr>
              <w:t>钢结构主要材料符合</w:t>
            </w:r>
            <w:r w:rsidR="00D640FB">
              <w:rPr>
                <w:rFonts w:hAnsi="宋体" w:cs="宋体" w:hint="eastAsia"/>
                <w:bCs/>
                <w:sz w:val="24"/>
              </w:rPr>
              <w:t>GB/T 700-2006</w:t>
            </w:r>
            <w:r w:rsidR="00D640FB">
              <w:rPr>
                <w:rFonts w:hAnsi="宋体" w:cs="宋体" w:hint="eastAsia"/>
                <w:bCs/>
                <w:sz w:val="24"/>
              </w:rPr>
              <w:t>《碳素结构钢》、</w:t>
            </w:r>
            <w:r w:rsidR="00D640FB">
              <w:rPr>
                <w:rFonts w:hAnsi="宋体" w:cs="宋体" w:hint="eastAsia"/>
                <w:bCs/>
                <w:sz w:val="24"/>
              </w:rPr>
              <w:t>GB/T 1591-2008</w:t>
            </w:r>
            <w:r w:rsidR="00D640FB">
              <w:rPr>
                <w:rFonts w:hAnsi="宋体" w:cs="宋体" w:hint="eastAsia"/>
                <w:bCs/>
                <w:sz w:val="24"/>
              </w:rPr>
              <w:t>《低合金高强度结构钢》，</w:t>
            </w:r>
            <w:r w:rsidR="00D640FB">
              <w:rPr>
                <w:rFonts w:hAnsi="宋体" w:cs="宋体" w:hint="eastAsia"/>
                <w:bCs/>
                <w:sz w:val="24"/>
              </w:rPr>
              <w:t>12.5#</w:t>
            </w:r>
            <w:r w:rsidR="00D640FB">
              <w:rPr>
                <w:rFonts w:hAnsi="宋体" w:cs="宋体" w:hint="eastAsia"/>
                <w:bCs/>
                <w:sz w:val="24"/>
              </w:rPr>
              <w:t>角钢采用</w:t>
            </w:r>
            <w:r w:rsidR="00D640FB">
              <w:rPr>
                <w:rFonts w:hAnsi="宋体" w:cs="宋体" w:hint="eastAsia"/>
                <w:bCs/>
                <w:sz w:val="24"/>
              </w:rPr>
              <w:t>125*125*8</w:t>
            </w:r>
            <w:r w:rsidR="00D640FB">
              <w:rPr>
                <w:rFonts w:hAnsi="宋体" w:cs="宋体" w:hint="eastAsia"/>
                <w:bCs/>
                <w:sz w:val="24"/>
              </w:rPr>
              <w:t>角钢，</w:t>
            </w:r>
            <w:r w:rsidR="00D640FB">
              <w:rPr>
                <w:rFonts w:hAnsi="宋体" w:cs="宋体" w:hint="eastAsia"/>
                <w:bCs/>
                <w:sz w:val="24"/>
              </w:rPr>
              <w:t>8#</w:t>
            </w:r>
            <w:r w:rsidR="00D640FB">
              <w:rPr>
                <w:rFonts w:hAnsi="宋体" w:cs="宋体" w:hint="eastAsia"/>
                <w:bCs/>
                <w:sz w:val="24"/>
              </w:rPr>
              <w:t>槽钢采用</w:t>
            </w:r>
            <w:r w:rsidR="00D640FB">
              <w:rPr>
                <w:rFonts w:hAnsi="宋体" w:cs="宋体" w:hint="eastAsia"/>
                <w:bCs/>
                <w:sz w:val="24"/>
              </w:rPr>
              <w:t>80*43*5</w:t>
            </w:r>
            <w:r w:rsidR="00D640FB">
              <w:rPr>
                <w:rFonts w:hAnsi="宋体" w:cs="宋体" w:hint="eastAsia"/>
                <w:bCs/>
                <w:sz w:val="24"/>
              </w:rPr>
              <w:t>槽钢，</w:t>
            </w:r>
            <w:r w:rsidR="00D640FB">
              <w:rPr>
                <w:rFonts w:hAnsi="宋体" w:cs="宋体" w:hint="eastAsia"/>
                <w:bCs/>
                <w:sz w:val="24"/>
              </w:rPr>
              <w:t>10#</w:t>
            </w:r>
            <w:r w:rsidR="00D640FB">
              <w:rPr>
                <w:rFonts w:hAnsi="宋体" w:cs="宋体" w:hint="eastAsia"/>
                <w:bCs/>
                <w:sz w:val="24"/>
              </w:rPr>
              <w:t>槽钢采用</w:t>
            </w:r>
            <w:r w:rsidR="00D640FB">
              <w:rPr>
                <w:rFonts w:hAnsi="宋体" w:cs="宋体" w:hint="eastAsia"/>
                <w:bCs/>
                <w:sz w:val="24"/>
              </w:rPr>
              <w:t>100*48*5.3</w:t>
            </w:r>
            <w:r w:rsidR="00D640FB">
              <w:rPr>
                <w:rFonts w:hAnsi="宋体" w:cs="宋体" w:hint="eastAsia"/>
                <w:bCs/>
                <w:sz w:val="24"/>
              </w:rPr>
              <w:t>槽钢，</w:t>
            </w:r>
          </w:p>
        </w:tc>
      </w:tr>
      <w:tr w:rsidR="00D640FB" w:rsidTr="00D640FB">
        <w:trPr>
          <w:trHeight w:val="431"/>
        </w:trPr>
        <w:tc>
          <w:tcPr>
            <w:tcW w:w="1526" w:type="dxa"/>
            <w:vAlign w:val="center"/>
          </w:tcPr>
          <w:p w:rsidR="00D640FB" w:rsidRDefault="00D640FB" w:rsidP="009A7A7A">
            <w:pPr>
              <w:spacing w:line="360" w:lineRule="auto"/>
              <w:jc w:val="left"/>
              <w:rPr>
                <w:rFonts w:hAnsi="宋体" w:cs="宋体"/>
                <w:bCs/>
                <w:sz w:val="24"/>
              </w:rPr>
            </w:pPr>
            <w:r>
              <w:rPr>
                <w:rFonts w:hAnsi="宋体" w:cs="宋体" w:hint="eastAsia"/>
                <w:bCs/>
                <w:sz w:val="24"/>
              </w:rPr>
              <w:t>URS04-</w:t>
            </w:r>
            <w:r w:rsidR="009A7A7A">
              <w:rPr>
                <w:rFonts w:hAnsi="宋体" w:cs="宋体" w:hint="eastAsia"/>
                <w:bCs/>
                <w:sz w:val="24"/>
              </w:rPr>
              <w:t>2</w:t>
            </w:r>
          </w:p>
        </w:tc>
        <w:tc>
          <w:tcPr>
            <w:tcW w:w="8080" w:type="dxa"/>
            <w:vAlign w:val="center"/>
          </w:tcPr>
          <w:p w:rsidR="009A7A7A" w:rsidRDefault="00D640FB" w:rsidP="00D640FB">
            <w:pPr>
              <w:spacing w:line="360" w:lineRule="auto"/>
              <w:jc w:val="left"/>
              <w:rPr>
                <w:rFonts w:ascii="宋体" w:hAnsi="宋体" w:cs="System" w:hint="eastAsia"/>
                <w:b/>
                <w:color w:val="FF0000"/>
                <w:kern w:val="0"/>
                <w:sz w:val="24"/>
              </w:rPr>
            </w:pPr>
            <w:r w:rsidRPr="008724A6">
              <w:rPr>
                <w:rFonts w:ascii="宋体" w:hAnsi="宋体" w:cs="System" w:hint="eastAsia"/>
                <w:b/>
                <w:color w:val="FF0000"/>
                <w:kern w:val="0"/>
                <w:sz w:val="24"/>
              </w:rPr>
              <w:t>钢结构刷漆要求：底漆为环氧富锌底漆；中间漆为环氧云铁中间漆，面漆为丙烯酸聚氨酯面漆（</w:t>
            </w:r>
            <w:r w:rsidRPr="008724A6">
              <w:rPr>
                <w:rFonts w:ascii="宋体" w:hAnsi="宋体" w:cs="System"/>
                <w:b/>
                <w:color w:val="FF0000"/>
                <w:kern w:val="0"/>
                <w:sz w:val="24"/>
              </w:rPr>
              <w:t>2</w:t>
            </w:r>
            <w:r w:rsidRPr="008724A6">
              <w:rPr>
                <w:rFonts w:ascii="宋体" w:hAnsi="宋体" w:cs="System" w:hint="eastAsia"/>
                <w:b/>
                <w:color w:val="FF0000"/>
                <w:kern w:val="0"/>
                <w:sz w:val="24"/>
              </w:rPr>
              <w:t>遍，</w:t>
            </w:r>
            <w:r w:rsidRPr="008724A6">
              <w:rPr>
                <w:rFonts w:ascii="宋体" w:hAnsi="宋体" w:cs="System"/>
                <w:b/>
                <w:color w:val="FF0000"/>
                <w:kern w:val="0"/>
                <w:sz w:val="24"/>
              </w:rPr>
              <w:t>80</w:t>
            </w:r>
            <w:r w:rsidRPr="008724A6">
              <w:rPr>
                <w:rFonts w:ascii="宋体" w:hAnsi="宋体" w:cs="System" w:hint="eastAsia"/>
                <w:b/>
                <w:color w:val="FF0000"/>
                <w:kern w:val="0"/>
                <w:sz w:val="24"/>
              </w:rPr>
              <w:t>微米）</w:t>
            </w:r>
          </w:p>
          <w:p w:rsidR="00D640FB" w:rsidRDefault="009A7A7A" w:rsidP="00D640FB">
            <w:pPr>
              <w:spacing w:line="360" w:lineRule="auto"/>
              <w:jc w:val="left"/>
              <w:rPr>
                <w:rFonts w:hAnsi="宋体" w:cs="宋体" w:hint="eastAsia"/>
                <w:bCs/>
                <w:sz w:val="24"/>
              </w:rPr>
            </w:pPr>
            <w:r>
              <w:rPr>
                <w:rFonts w:hAnsi="宋体" w:cs="宋体" w:hint="eastAsia"/>
                <w:bCs/>
                <w:sz w:val="24"/>
              </w:rPr>
              <w:t>刷漆品牌等同或优于金鱼牌、晨阳牌油漆，漆颜色由甲方指定为灰色。最后两遍面漆在倍达现场刷，要求油漆原包装（未开封），有厂家名称、规格批号、生产日期等，经甲方验收后再开盖刷漆。</w:t>
            </w:r>
          </w:p>
          <w:p w:rsidR="009A7A7A" w:rsidRPr="008724A6" w:rsidRDefault="009A7A7A" w:rsidP="00D640FB">
            <w:pPr>
              <w:spacing w:line="360" w:lineRule="auto"/>
              <w:jc w:val="left"/>
              <w:rPr>
                <w:rFonts w:hAnsi="宋体" w:cs="宋体"/>
                <w:b/>
                <w:bCs/>
                <w:color w:val="FF0000"/>
                <w:sz w:val="24"/>
              </w:rPr>
            </w:pPr>
            <w:r>
              <w:rPr>
                <w:rFonts w:hAnsi="宋体" w:cs="宋体" w:hint="eastAsia"/>
                <w:bCs/>
                <w:sz w:val="24"/>
              </w:rPr>
              <w:t>刷漆程序严格按照《</w:t>
            </w:r>
            <w:r w:rsidRPr="006C3789">
              <w:rPr>
                <w:rFonts w:hAnsi="宋体" w:cs="宋体" w:hint="eastAsia"/>
                <w:bCs/>
                <w:sz w:val="24"/>
              </w:rPr>
              <w:t>NB</w:t>
            </w:r>
            <w:r>
              <w:rPr>
                <w:rFonts w:hAnsi="宋体" w:cs="宋体" w:hint="eastAsia"/>
                <w:bCs/>
                <w:sz w:val="24"/>
              </w:rPr>
              <w:t>/</w:t>
            </w:r>
            <w:r w:rsidRPr="006C3789">
              <w:rPr>
                <w:rFonts w:hAnsi="宋体" w:cs="宋体" w:hint="eastAsia"/>
                <w:bCs/>
                <w:sz w:val="24"/>
              </w:rPr>
              <w:t xml:space="preserve">T 10558-2021 </w:t>
            </w:r>
            <w:r w:rsidRPr="006C3789">
              <w:rPr>
                <w:rFonts w:hAnsi="宋体" w:cs="宋体" w:hint="eastAsia"/>
                <w:bCs/>
                <w:sz w:val="24"/>
              </w:rPr>
              <w:t>压力容器涂敷与运输包装</w:t>
            </w:r>
            <w:r>
              <w:rPr>
                <w:rFonts w:hAnsi="宋体" w:cs="宋体" w:hint="eastAsia"/>
                <w:bCs/>
                <w:sz w:val="24"/>
              </w:rPr>
              <w:t>》要求。</w:t>
            </w:r>
          </w:p>
        </w:tc>
      </w:tr>
    </w:tbl>
    <w:p w:rsidR="00D640FB" w:rsidRPr="00DA6661" w:rsidRDefault="009A7A7A" w:rsidP="009A7A7A">
      <w:pPr>
        <w:pStyle w:val="2"/>
      </w:pPr>
      <w:bookmarkStart w:id="88" w:name="_Toc444583264"/>
      <w:bookmarkStart w:id="89" w:name="_Toc253063724"/>
      <w:bookmarkStart w:id="90" w:name="_Toc444583325"/>
      <w:bookmarkStart w:id="91" w:name="_Toc252973297"/>
      <w:bookmarkStart w:id="92" w:name="_Toc251742001"/>
      <w:bookmarkStart w:id="93" w:name="_Toc242689287"/>
      <w:bookmarkStart w:id="94" w:name="_Toc251240056"/>
      <w:r>
        <w:rPr>
          <w:rFonts w:hint="eastAsia"/>
        </w:rPr>
        <w:t>5</w:t>
      </w:r>
      <w:r w:rsidR="00D640FB">
        <w:rPr>
          <w:rFonts w:hint="eastAsia"/>
        </w:rPr>
        <w:t>.2.5 URS05</w:t>
      </w:r>
      <w:r w:rsidR="00D640FB">
        <w:rPr>
          <w:rFonts w:hint="eastAsia"/>
        </w:rPr>
        <w:t>：施工安全要求</w:t>
      </w:r>
      <w:bookmarkEnd w:id="88"/>
      <w:bookmarkEnd w:id="89"/>
      <w:bookmarkEnd w:id="90"/>
      <w:bookmarkEnd w:id="91"/>
      <w:bookmarkEnd w:id="92"/>
      <w:bookmarkEnd w:id="93"/>
      <w:bookmarkEnd w:id="94"/>
    </w:p>
    <w:tbl>
      <w:tblPr>
        <w:tblW w:w="960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tblPr>
      <w:tblGrid>
        <w:gridCol w:w="1332"/>
        <w:gridCol w:w="8274"/>
      </w:tblGrid>
      <w:tr w:rsidR="00D640FB" w:rsidTr="00D640FB">
        <w:trPr>
          <w:trHeight w:val="432"/>
          <w:tblHeader/>
        </w:trPr>
        <w:tc>
          <w:tcPr>
            <w:tcW w:w="1332" w:type="dxa"/>
            <w:tcBorders>
              <w:top w:val="single" w:sz="4" w:space="0" w:color="auto"/>
              <w:left w:val="single" w:sz="4" w:space="0" w:color="auto"/>
              <w:bottom w:val="single" w:sz="4" w:space="0" w:color="auto"/>
              <w:right w:val="single" w:sz="4" w:space="0" w:color="auto"/>
            </w:tcBorders>
            <w:shd w:val="pct10" w:color="auto" w:fill="auto"/>
            <w:vAlign w:val="center"/>
          </w:tcPr>
          <w:p w:rsidR="00D640FB" w:rsidRDefault="00D640FB" w:rsidP="00D640FB">
            <w:pPr>
              <w:spacing w:line="360" w:lineRule="auto"/>
              <w:jc w:val="center"/>
              <w:rPr>
                <w:rFonts w:hAnsi="宋体" w:cs="宋体"/>
                <w:bCs/>
                <w:sz w:val="24"/>
              </w:rPr>
            </w:pPr>
            <w:r>
              <w:rPr>
                <w:rFonts w:hAnsi="宋体" w:cs="宋体" w:hint="eastAsia"/>
                <w:bCs/>
                <w:sz w:val="24"/>
              </w:rPr>
              <w:t>编号</w:t>
            </w:r>
          </w:p>
        </w:tc>
        <w:tc>
          <w:tcPr>
            <w:tcW w:w="8274" w:type="dxa"/>
            <w:tcBorders>
              <w:top w:val="single" w:sz="4" w:space="0" w:color="auto"/>
              <w:left w:val="single" w:sz="4" w:space="0" w:color="auto"/>
              <w:bottom w:val="single" w:sz="4" w:space="0" w:color="auto"/>
              <w:right w:val="single" w:sz="4" w:space="0" w:color="auto"/>
            </w:tcBorders>
            <w:shd w:val="pct10" w:color="auto" w:fill="auto"/>
            <w:vAlign w:val="center"/>
          </w:tcPr>
          <w:p w:rsidR="00D640FB" w:rsidRDefault="00D640FB" w:rsidP="00D640FB">
            <w:pPr>
              <w:spacing w:line="360" w:lineRule="auto"/>
              <w:jc w:val="center"/>
              <w:rPr>
                <w:rFonts w:hAnsi="宋体" w:cs="宋体"/>
                <w:bCs/>
                <w:sz w:val="24"/>
              </w:rPr>
            </w:pPr>
            <w:r>
              <w:rPr>
                <w:rFonts w:hAnsi="宋体" w:cs="宋体" w:hint="eastAsia"/>
                <w:bCs/>
                <w:sz w:val="24"/>
              </w:rPr>
              <w:t>要求内容</w:t>
            </w:r>
          </w:p>
        </w:tc>
      </w:tr>
      <w:tr w:rsidR="00D640FB" w:rsidTr="00D640FB">
        <w:trPr>
          <w:trHeight w:val="431"/>
        </w:trPr>
        <w:tc>
          <w:tcPr>
            <w:tcW w:w="1332"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URS05-1</w:t>
            </w:r>
          </w:p>
        </w:tc>
        <w:tc>
          <w:tcPr>
            <w:tcW w:w="8274"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施工安全管理严格遵守</w:t>
            </w:r>
            <w:r>
              <w:rPr>
                <w:rFonts w:hAnsi="宋体" w:cs="宋体" w:hint="eastAsia"/>
                <w:bCs/>
                <w:sz w:val="24"/>
              </w:rPr>
              <w:t xml:space="preserve">GB 50870-2013 </w:t>
            </w:r>
            <w:r>
              <w:rPr>
                <w:rFonts w:hAnsi="宋体" w:cs="宋体" w:hint="eastAsia"/>
                <w:bCs/>
                <w:sz w:val="24"/>
              </w:rPr>
              <w:t>《建筑施工安全技术统一规范》。</w:t>
            </w:r>
          </w:p>
        </w:tc>
      </w:tr>
      <w:tr w:rsidR="00D640FB" w:rsidTr="00D640FB">
        <w:trPr>
          <w:trHeight w:val="431"/>
        </w:trPr>
        <w:tc>
          <w:tcPr>
            <w:tcW w:w="1332"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URS05-2</w:t>
            </w:r>
          </w:p>
        </w:tc>
        <w:tc>
          <w:tcPr>
            <w:tcW w:w="8274"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施工用电严格执行</w:t>
            </w:r>
            <w:r>
              <w:rPr>
                <w:rFonts w:hAnsi="宋体" w:cs="宋体" w:hint="eastAsia"/>
                <w:bCs/>
                <w:sz w:val="24"/>
              </w:rPr>
              <w:t xml:space="preserve">GB 50194-2014 </w:t>
            </w:r>
            <w:r>
              <w:rPr>
                <w:rFonts w:hAnsi="宋体" w:cs="宋体" w:hint="eastAsia"/>
                <w:bCs/>
                <w:sz w:val="24"/>
              </w:rPr>
              <w:t>《建设工程施工现场供用电安全规范》。</w:t>
            </w:r>
          </w:p>
        </w:tc>
      </w:tr>
      <w:tr w:rsidR="00D640FB" w:rsidTr="00D640FB">
        <w:trPr>
          <w:trHeight w:val="431"/>
        </w:trPr>
        <w:tc>
          <w:tcPr>
            <w:tcW w:w="1332"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URS05-3</w:t>
            </w:r>
          </w:p>
        </w:tc>
        <w:tc>
          <w:tcPr>
            <w:tcW w:w="8274"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施工登高作业办理登高作业票，动火作业办理动火作业票。特种作业人员必须持证上岗，严禁无证人员作业。</w:t>
            </w:r>
          </w:p>
        </w:tc>
      </w:tr>
      <w:tr w:rsidR="00D640FB" w:rsidTr="00D640FB">
        <w:trPr>
          <w:trHeight w:val="431"/>
        </w:trPr>
        <w:tc>
          <w:tcPr>
            <w:tcW w:w="1332"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URS05-4</w:t>
            </w:r>
          </w:p>
        </w:tc>
        <w:tc>
          <w:tcPr>
            <w:tcW w:w="8274" w:type="dxa"/>
            <w:tcBorders>
              <w:top w:val="single" w:sz="4" w:space="0" w:color="auto"/>
              <w:left w:val="single" w:sz="4" w:space="0" w:color="auto"/>
              <w:bottom w:val="single" w:sz="4" w:space="0" w:color="auto"/>
              <w:right w:val="single" w:sz="4" w:space="0" w:color="auto"/>
            </w:tcBorders>
            <w:vAlign w:val="center"/>
          </w:tcPr>
          <w:p w:rsidR="00D640FB" w:rsidRDefault="00D640FB" w:rsidP="00D640FB">
            <w:pPr>
              <w:spacing w:line="360" w:lineRule="auto"/>
              <w:jc w:val="left"/>
              <w:rPr>
                <w:rFonts w:hAnsi="宋体" w:cs="宋体"/>
                <w:bCs/>
                <w:sz w:val="24"/>
              </w:rPr>
            </w:pPr>
            <w:r>
              <w:rPr>
                <w:rFonts w:hAnsi="宋体" w:cs="宋体" w:hint="eastAsia"/>
                <w:bCs/>
                <w:sz w:val="24"/>
              </w:rPr>
              <w:t>按甲方安全管理规定进行安全培训，办理出入证。</w:t>
            </w:r>
          </w:p>
        </w:tc>
      </w:tr>
    </w:tbl>
    <w:p w:rsidR="00D640FB" w:rsidRDefault="009A7A7A" w:rsidP="009A7A7A">
      <w:pPr>
        <w:pStyle w:val="2"/>
      </w:pPr>
      <w:bookmarkStart w:id="95" w:name="_Toc251742002"/>
      <w:bookmarkStart w:id="96" w:name="_Toc251240057"/>
      <w:bookmarkStart w:id="97" w:name="_Toc242689288"/>
      <w:bookmarkStart w:id="98" w:name="_Toc253063725"/>
      <w:bookmarkStart w:id="99" w:name="_Toc252973298"/>
      <w:bookmarkStart w:id="100" w:name="_Toc444583267"/>
      <w:bookmarkStart w:id="101" w:name="_Toc444583328"/>
      <w:r>
        <w:rPr>
          <w:rFonts w:hint="eastAsia"/>
        </w:rPr>
        <w:t>5</w:t>
      </w:r>
      <w:r w:rsidR="00D640FB">
        <w:rPr>
          <w:rFonts w:hint="eastAsia"/>
        </w:rPr>
        <w:t>.2.6 URS06</w:t>
      </w:r>
      <w:r w:rsidR="00D640FB">
        <w:rPr>
          <w:rFonts w:hint="eastAsia"/>
        </w:rPr>
        <w:t>：</w:t>
      </w:r>
      <w:bookmarkEnd w:id="95"/>
      <w:bookmarkEnd w:id="96"/>
      <w:bookmarkEnd w:id="97"/>
      <w:bookmarkEnd w:id="98"/>
      <w:bookmarkEnd w:id="99"/>
      <w:r w:rsidR="00D640FB">
        <w:rPr>
          <w:rFonts w:hint="eastAsia"/>
        </w:rPr>
        <w:t>承包商对项目要求的确认</w:t>
      </w:r>
      <w:bookmarkEnd w:id="100"/>
      <w:bookmarkEnd w:id="101"/>
    </w:p>
    <w:p w:rsidR="00D640FB" w:rsidRDefault="00D640FB" w:rsidP="00D640FB">
      <w:pPr>
        <w:spacing w:line="360" w:lineRule="auto"/>
        <w:jc w:val="left"/>
        <w:outlineLvl w:val="6"/>
        <w:rPr>
          <w:rFonts w:hAnsi="宋体" w:cs="宋体"/>
          <w:bCs/>
          <w:sz w:val="24"/>
        </w:rPr>
      </w:pPr>
      <w:r>
        <w:rPr>
          <w:rFonts w:hAnsi="宋体" w:cs="宋体" w:hint="eastAsia"/>
          <w:bCs/>
          <w:sz w:val="24"/>
        </w:rPr>
        <w:t>附件</w:t>
      </w:r>
      <w:r>
        <w:rPr>
          <w:rFonts w:hAnsi="宋体" w:cs="宋体" w:hint="eastAsia"/>
          <w:bCs/>
          <w:sz w:val="24"/>
        </w:rPr>
        <w:t>1 URS</w:t>
      </w:r>
      <w:r>
        <w:rPr>
          <w:rFonts w:hAnsi="宋体" w:cs="宋体" w:hint="eastAsia"/>
          <w:bCs/>
          <w:sz w:val="24"/>
        </w:rPr>
        <w:t>符合性确认表格</w:t>
      </w:r>
    </w:p>
    <w:p w:rsidR="00D640FB" w:rsidRDefault="00D640FB" w:rsidP="00D640FB">
      <w:pPr>
        <w:spacing w:line="360" w:lineRule="auto"/>
        <w:jc w:val="left"/>
        <w:outlineLvl w:val="6"/>
        <w:rPr>
          <w:rFonts w:hAnsi="宋体" w:cs="宋体"/>
          <w:bCs/>
          <w:sz w:val="24"/>
        </w:rPr>
      </w:pPr>
      <w:r>
        <w:rPr>
          <w:rFonts w:hAnsi="宋体" w:cs="宋体" w:hint="eastAsia"/>
          <w:bCs/>
          <w:sz w:val="24"/>
        </w:rPr>
        <w:lastRenderedPageBreak/>
        <w:t>该表格由承包商填写，确保本文件的要求得到承包商的书面回馈，请详细说明符合条件的理由</w:t>
      </w:r>
    </w:p>
    <w:tbl>
      <w:tblPr>
        <w:tblW w:w="9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564"/>
        <w:gridCol w:w="7900"/>
      </w:tblGrid>
      <w:tr w:rsidR="00D640FB" w:rsidTr="00D640FB">
        <w:trPr>
          <w:tblHeader/>
        </w:trPr>
        <w:tc>
          <w:tcPr>
            <w:tcW w:w="1564" w:type="dxa"/>
            <w:shd w:val="pct10" w:color="auto" w:fill="auto"/>
            <w:vAlign w:val="center"/>
          </w:tcPr>
          <w:p w:rsidR="00D640FB" w:rsidRDefault="00D640FB" w:rsidP="00D640FB">
            <w:pPr>
              <w:spacing w:line="360" w:lineRule="auto"/>
              <w:jc w:val="center"/>
              <w:rPr>
                <w:rFonts w:hAnsi="宋体" w:cs="宋体"/>
                <w:bCs/>
                <w:sz w:val="24"/>
                <w:lang w:val="nl"/>
              </w:rPr>
            </w:pPr>
            <w:r>
              <w:rPr>
                <w:rFonts w:hAnsi="宋体" w:cs="宋体" w:hint="eastAsia"/>
                <w:bCs/>
                <w:sz w:val="24"/>
                <w:lang w:val="nl"/>
              </w:rPr>
              <w:t>URS No</w:t>
            </w:r>
          </w:p>
        </w:tc>
        <w:tc>
          <w:tcPr>
            <w:tcW w:w="7900" w:type="dxa"/>
            <w:shd w:val="pct10" w:color="auto" w:fill="auto"/>
            <w:vAlign w:val="center"/>
          </w:tcPr>
          <w:p w:rsidR="00D640FB" w:rsidRDefault="00D640FB" w:rsidP="00D640FB">
            <w:pPr>
              <w:spacing w:line="360" w:lineRule="auto"/>
              <w:jc w:val="center"/>
              <w:rPr>
                <w:rFonts w:hAnsi="宋体" w:cs="宋体"/>
                <w:bCs/>
                <w:sz w:val="24"/>
                <w:lang w:val="nl"/>
              </w:rPr>
            </w:pPr>
            <w:r>
              <w:rPr>
                <w:rFonts w:hAnsi="宋体" w:cs="宋体" w:hint="eastAsia"/>
                <w:bCs/>
                <w:sz w:val="24"/>
              </w:rPr>
              <w:t>符合</w:t>
            </w:r>
            <w:r>
              <w:rPr>
                <w:rFonts w:hAnsi="宋体" w:cs="宋体" w:hint="eastAsia"/>
                <w:bCs/>
                <w:sz w:val="24"/>
                <w:lang w:val="nl"/>
              </w:rPr>
              <w:t xml:space="preserve"> (</w:t>
            </w:r>
            <w:r>
              <w:rPr>
                <w:rFonts w:hAnsi="宋体" w:cs="宋体" w:hint="eastAsia"/>
                <w:bCs/>
                <w:sz w:val="24"/>
              </w:rPr>
              <w:t>是</w:t>
            </w:r>
            <w:r>
              <w:rPr>
                <w:rFonts w:hAnsi="宋体" w:cs="宋体" w:hint="eastAsia"/>
                <w:bCs/>
                <w:sz w:val="24"/>
                <w:lang w:val="nl"/>
              </w:rPr>
              <w:t>/</w:t>
            </w:r>
            <w:r>
              <w:rPr>
                <w:rFonts w:hAnsi="宋体" w:cs="宋体" w:hint="eastAsia"/>
                <w:bCs/>
                <w:sz w:val="24"/>
              </w:rPr>
              <w:t>否</w:t>
            </w:r>
            <w:r>
              <w:rPr>
                <w:rFonts w:hAnsi="宋体" w:cs="宋体" w:hint="eastAsia"/>
                <w:bCs/>
                <w:sz w:val="24"/>
                <w:lang w:val="nl"/>
              </w:rPr>
              <w:t>)</w:t>
            </w:r>
          </w:p>
          <w:p w:rsidR="00D640FB" w:rsidRDefault="00D640FB" w:rsidP="00D640FB">
            <w:pPr>
              <w:spacing w:line="360" w:lineRule="auto"/>
              <w:jc w:val="center"/>
              <w:rPr>
                <w:rFonts w:hAnsi="宋体" w:cs="宋体"/>
                <w:bCs/>
                <w:sz w:val="24"/>
                <w:lang w:val="nl"/>
              </w:rPr>
            </w:pPr>
            <w:r>
              <w:rPr>
                <w:rFonts w:hAnsi="宋体" w:cs="宋体" w:hint="eastAsia"/>
                <w:bCs/>
                <w:sz w:val="24"/>
              </w:rPr>
              <w:t>如果为</w:t>
            </w:r>
            <w:r>
              <w:rPr>
                <w:rFonts w:hAnsi="宋体" w:cs="宋体" w:hint="eastAsia"/>
                <w:bCs/>
                <w:sz w:val="24"/>
                <w:lang w:val="nl"/>
              </w:rPr>
              <w:t>“</w:t>
            </w:r>
            <w:r>
              <w:rPr>
                <w:rFonts w:hAnsi="宋体" w:cs="宋体" w:hint="eastAsia"/>
                <w:bCs/>
                <w:sz w:val="24"/>
              </w:rPr>
              <w:t>是</w:t>
            </w:r>
            <w:r>
              <w:rPr>
                <w:rFonts w:hAnsi="宋体" w:cs="宋体" w:hint="eastAsia"/>
                <w:bCs/>
                <w:sz w:val="24"/>
                <w:lang w:val="nl"/>
              </w:rPr>
              <w:t>”，</w:t>
            </w:r>
            <w:r>
              <w:rPr>
                <w:rFonts w:hAnsi="宋体" w:cs="宋体" w:hint="eastAsia"/>
                <w:bCs/>
                <w:sz w:val="24"/>
              </w:rPr>
              <w:t>请注明是否为标准功能，进行详细描述</w:t>
            </w:r>
            <w:r>
              <w:rPr>
                <w:rFonts w:hAnsi="宋体" w:cs="宋体" w:hint="eastAsia"/>
                <w:bCs/>
                <w:sz w:val="24"/>
                <w:lang w:val="nl"/>
              </w:rPr>
              <w:t>；</w:t>
            </w:r>
            <w:r>
              <w:rPr>
                <w:rFonts w:hAnsi="宋体" w:cs="宋体" w:hint="eastAsia"/>
                <w:bCs/>
                <w:sz w:val="24"/>
              </w:rPr>
              <w:t>如果为</w:t>
            </w:r>
            <w:r>
              <w:rPr>
                <w:rFonts w:hAnsi="宋体" w:cs="宋体" w:hint="eastAsia"/>
                <w:bCs/>
                <w:sz w:val="24"/>
                <w:lang w:val="nl"/>
              </w:rPr>
              <w:t>“</w:t>
            </w:r>
            <w:r>
              <w:rPr>
                <w:rFonts w:hAnsi="宋体" w:cs="宋体" w:hint="eastAsia"/>
                <w:bCs/>
                <w:sz w:val="24"/>
              </w:rPr>
              <w:t>否</w:t>
            </w:r>
            <w:r>
              <w:rPr>
                <w:rFonts w:hAnsi="宋体" w:cs="宋体" w:hint="eastAsia"/>
                <w:bCs/>
                <w:sz w:val="24"/>
                <w:lang w:val="nl"/>
              </w:rPr>
              <w:t>”，</w:t>
            </w:r>
            <w:r>
              <w:rPr>
                <w:rFonts w:hAnsi="宋体" w:cs="宋体" w:hint="eastAsia"/>
                <w:bCs/>
                <w:sz w:val="24"/>
              </w:rPr>
              <w:t>请详细阐述不符合的部分</w:t>
            </w:r>
          </w:p>
        </w:tc>
      </w:tr>
      <w:tr w:rsidR="00D640FB" w:rsidTr="00D640FB">
        <w:tc>
          <w:tcPr>
            <w:tcW w:w="1564" w:type="dxa"/>
          </w:tcPr>
          <w:p w:rsidR="00D640FB" w:rsidRDefault="00D640FB" w:rsidP="00D640FB">
            <w:pPr>
              <w:spacing w:line="360" w:lineRule="auto"/>
              <w:jc w:val="left"/>
              <w:rPr>
                <w:rFonts w:hAnsi="宋体" w:cs="宋体"/>
                <w:bCs/>
                <w:sz w:val="24"/>
                <w:lang w:val="nl"/>
              </w:rPr>
            </w:pPr>
          </w:p>
        </w:tc>
        <w:tc>
          <w:tcPr>
            <w:tcW w:w="7900" w:type="dxa"/>
          </w:tcPr>
          <w:p w:rsidR="00D640FB" w:rsidRDefault="00D640FB" w:rsidP="00D640FB">
            <w:pPr>
              <w:spacing w:line="360" w:lineRule="auto"/>
              <w:jc w:val="left"/>
              <w:rPr>
                <w:rFonts w:hAnsi="宋体" w:cs="宋体"/>
                <w:bCs/>
                <w:sz w:val="24"/>
                <w:lang w:val="nl"/>
              </w:rPr>
            </w:pPr>
          </w:p>
        </w:tc>
      </w:tr>
      <w:tr w:rsidR="00D640FB" w:rsidTr="00D640FB">
        <w:tc>
          <w:tcPr>
            <w:tcW w:w="1564" w:type="dxa"/>
          </w:tcPr>
          <w:p w:rsidR="00D640FB" w:rsidRDefault="00D640FB" w:rsidP="00D640FB">
            <w:pPr>
              <w:spacing w:line="360" w:lineRule="auto"/>
              <w:jc w:val="left"/>
              <w:rPr>
                <w:rFonts w:hAnsi="宋体" w:cs="宋体"/>
                <w:bCs/>
                <w:sz w:val="24"/>
                <w:lang w:val="nl"/>
              </w:rPr>
            </w:pPr>
          </w:p>
        </w:tc>
        <w:tc>
          <w:tcPr>
            <w:tcW w:w="7900" w:type="dxa"/>
          </w:tcPr>
          <w:p w:rsidR="00D640FB" w:rsidRDefault="00D640FB" w:rsidP="00D640FB">
            <w:pPr>
              <w:spacing w:line="360" w:lineRule="auto"/>
              <w:jc w:val="left"/>
              <w:rPr>
                <w:rFonts w:hAnsi="宋体" w:cs="宋体"/>
                <w:bCs/>
                <w:sz w:val="24"/>
                <w:lang w:val="nl"/>
              </w:rPr>
            </w:pPr>
          </w:p>
        </w:tc>
      </w:tr>
      <w:tr w:rsidR="00D640FB" w:rsidTr="00D640FB">
        <w:tc>
          <w:tcPr>
            <w:tcW w:w="1564" w:type="dxa"/>
          </w:tcPr>
          <w:p w:rsidR="00D640FB" w:rsidRDefault="00D640FB" w:rsidP="00D640FB">
            <w:pPr>
              <w:spacing w:line="360" w:lineRule="auto"/>
              <w:jc w:val="left"/>
              <w:rPr>
                <w:rFonts w:hAnsi="宋体" w:cs="宋体"/>
                <w:bCs/>
                <w:sz w:val="24"/>
                <w:lang w:val="nl"/>
              </w:rPr>
            </w:pPr>
          </w:p>
        </w:tc>
        <w:tc>
          <w:tcPr>
            <w:tcW w:w="7900" w:type="dxa"/>
          </w:tcPr>
          <w:p w:rsidR="00D640FB" w:rsidRDefault="00D640FB" w:rsidP="00D640FB">
            <w:pPr>
              <w:spacing w:line="360" w:lineRule="auto"/>
              <w:jc w:val="left"/>
              <w:rPr>
                <w:rFonts w:hAnsi="宋体" w:cs="宋体"/>
                <w:bCs/>
                <w:sz w:val="24"/>
                <w:lang w:val="nl"/>
              </w:rPr>
            </w:pPr>
          </w:p>
        </w:tc>
      </w:tr>
      <w:tr w:rsidR="00D640FB" w:rsidTr="00D640FB">
        <w:tc>
          <w:tcPr>
            <w:tcW w:w="1564" w:type="dxa"/>
          </w:tcPr>
          <w:p w:rsidR="00D640FB" w:rsidRDefault="00D640FB" w:rsidP="00D640FB">
            <w:pPr>
              <w:spacing w:line="360" w:lineRule="auto"/>
              <w:jc w:val="left"/>
              <w:rPr>
                <w:rFonts w:hAnsi="宋体" w:cs="宋体"/>
                <w:bCs/>
                <w:sz w:val="24"/>
                <w:lang w:val="nl"/>
              </w:rPr>
            </w:pPr>
          </w:p>
        </w:tc>
        <w:tc>
          <w:tcPr>
            <w:tcW w:w="7900" w:type="dxa"/>
          </w:tcPr>
          <w:p w:rsidR="00D640FB" w:rsidRDefault="00D640FB" w:rsidP="00D640FB">
            <w:pPr>
              <w:spacing w:line="360" w:lineRule="auto"/>
              <w:jc w:val="left"/>
              <w:rPr>
                <w:rFonts w:hAnsi="宋体" w:cs="宋体"/>
                <w:bCs/>
                <w:sz w:val="24"/>
                <w:lang w:val="nl"/>
              </w:rPr>
            </w:pPr>
          </w:p>
        </w:tc>
      </w:tr>
    </w:tbl>
    <w:p w:rsidR="00D640FB" w:rsidRPr="00D640FB" w:rsidRDefault="00D640FB" w:rsidP="00D640FB"/>
    <w:p w:rsidR="00463A1F" w:rsidRDefault="00463A1F" w:rsidP="009A7A7A">
      <w:pPr>
        <w:pStyle w:val="2"/>
        <w:rPr>
          <w:kern w:val="2"/>
        </w:rPr>
      </w:pPr>
    </w:p>
    <w:p w:rsidR="00463A1F" w:rsidRDefault="00463A1F" w:rsidP="009A7A7A">
      <w:pPr>
        <w:pStyle w:val="2"/>
        <w:rPr>
          <w:kern w:val="2"/>
        </w:rPr>
      </w:pPr>
    </w:p>
    <w:p w:rsidR="00463A1F" w:rsidRDefault="00463A1F" w:rsidP="009A7A7A">
      <w:pPr>
        <w:pStyle w:val="2"/>
        <w:rPr>
          <w:kern w:val="2"/>
        </w:rPr>
      </w:pPr>
    </w:p>
    <w:p w:rsidR="00463A1F" w:rsidRDefault="00463A1F" w:rsidP="009A7A7A">
      <w:pPr>
        <w:pStyle w:val="2"/>
        <w:rPr>
          <w:rFonts w:hint="eastAsia"/>
          <w:kern w:val="2"/>
        </w:rPr>
      </w:pPr>
    </w:p>
    <w:p w:rsidR="009A7A7A" w:rsidRDefault="009A7A7A" w:rsidP="009A7A7A">
      <w:pPr>
        <w:rPr>
          <w:rFonts w:hint="eastAsia"/>
        </w:rPr>
      </w:pPr>
    </w:p>
    <w:p w:rsidR="009A7A7A" w:rsidRPr="009A7A7A" w:rsidRDefault="009A7A7A" w:rsidP="009A7A7A"/>
    <w:p w:rsidR="007005B6" w:rsidRDefault="00125BD1" w:rsidP="009A7A7A">
      <w:pPr>
        <w:pStyle w:val="2"/>
        <w:rPr>
          <w:szCs w:val="21"/>
        </w:rPr>
      </w:pPr>
      <w:r>
        <w:rPr>
          <w:rFonts w:ascii="Times New Roman" w:hAnsi="Times New Roman" w:hint="eastAsia"/>
          <w:kern w:val="2"/>
          <w:szCs w:val="20"/>
        </w:rPr>
        <w:t>十二</w:t>
      </w:r>
      <w:r>
        <w:rPr>
          <w:rFonts w:ascii="Times New Roman" w:hAnsi="Times New Roman"/>
          <w:kern w:val="2"/>
          <w:szCs w:val="20"/>
        </w:rPr>
        <w:t>.</w:t>
      </w:r>
      <w:r>
        <w:rPr>
          <w:rFonts w:hint="eastAsia"/>
        </w:rPr>
        <w:t>响应文件格式</w:t>
      </w:r>
    </w:p>
    <w:p w:rsidR="007005B6" w:rsidRDefault="007005B6" w:rsidP="00D640FB">
      <w:pPr>
        <w:pStyle w:val="21"/>
        <w:ind w:left="420"/>
      </w:pPr>
    </w:p>
    <w:p w:rsidR="007005B6" w:rsidRDefault="007005B6">
      <w:pPr>
        <w:sectPr w:rsidR="007005B6">
          <w:footerReference w:type="default" r:id="rId19"/>
          <w:pgSz w:w="11906" w:h="16838"/>
          <w:pgMar w:top="1417" w:right="1644" w:bottom="1417" w:left="1644" w:header="851" w:footer="992" w:gutter="0"/>
          <w:cols w:space="720"/>
          <w:docGrid w:type="lines" w:linePitch="312"/>
        </w:sectPr>
      </w:pPr>
    </w:p>
    <w:p w:rsidR="007005B6" w:rsidRDefault="007005B6"/>
    <w:p w:rsidR="007005B6" w:rsidRDefault="007005B6" w:rsidP="00D640FB">
      <w:pPr>
        <w:pStyle w:val="21"/>
        <w:ind w:left="420"/>
      </w:pPr>
    </w:p>
    <w:p w:rsidR="007005B6" w:rsidRDefault="007005B6"/>
    <w:p w:rsidR="007005B6" w:rsidRDefault="00125BD1">
      <w:pPr>
        <w:jc w:val="center"/>
        <w:rPr>
          <w:rFonts w:eastAsia="黑体"/>
          <w:sz w:val="36"/>
          <w:szCs w:val="36"/>
        </w:rPr>
      </w:pPr>
      <w:bookmarkStart w:id="102" w:name="_Toc52352998"/>
      <w:bookmarkStart w:id="103" w:name="_Toc18744"/>
      <w:r>
        <w:rPr>
          <w:rFonts w:eastAsia="黑体" w:hint="eastAsia"/>
          <w:sz w:val="36"/>
          <w:szCs w:val="36"/>
          <w:u w:val="single"/>
        </w:rPr>
        <w:t>华北制药股份有限公司倍达分厂</w:t>
      </w:r>
      <w:r>
        <w:rPr>
          <w:rFonts w:eastAsia="黑体" w:hint="eastAsia"/>
          <w:sz w:val="36"/>
          <w:szCs w:val="36"/>
          <w:u w:val="single"/>
        </w:rPr>
        <w:t>*******</w:t>
      </w:r>
      <w:r>
        <w:rPr>
          <w:rFonts w:eastAsia="黑体" w:hint="eastAsia"/>
          <w:sz w:val="36"/>
          <w:szCs w:val="36"/>
          <w:u w:val="single"/>
        </w:rPr>
        <w:t>工程项目</w:t>
      </w:r>
    </w:p>
    <w:p w:rsidR="007005B6" w:rsidRDefault="007005B6">
      <w:pPr>
        <w:rPr>
          <w:rFonts w:eastAsia="黑体"/>
          <w:sz w:val="20"/>
        </w:rPr>
      </w:pPr>
    </w:p>
    <w:p w:rsidR="007005B6" w:rsidRDefault="007005B6" w:rsidP="00D640FB">
      <w:pPr>
        <w:pStyle w:val="21"/>
        <w:ind w:left="420"/>
      </w:pPr>
    </w:p>
    <w:p w:rsidR="007005B6" w:rsidRDefault="007005B6">
      <w:pPr>
        <w:rPr>
          <w:rFonts w:eastAsia="黑体"/>
          <w:sz w:val="20"/>
        </w:rPr>
      </w:pPr>
    </w:p>
    <w:p w:rsidR="007005B6" w:rsidRDefault="00125BD1">
      <w:pPr>
        <w:spacing w:line="360" w:lineRule="auto"/>
        <w:jc w:val="center"/>
        <w:rPr>
          <w:rFonts w:eastAsia="黑体"/>
          <w:sz w:val="44"/>
        </w:rPr>
      </w:pPr>
      <w:r>
        <w:rPr>
          <w:rFonts w:eastAsia="黑体" w:hint="eastAsia"/>
          <w:sz w:val="44"/>
        </w:rPr>
        <w:t>响</w:t>
      </w:r>
      <w:r>
        <w:rPr>
          <w:rFonts w:eastAsia="黑体" w:hint="eastAsia"/>
          <w:sz w:val="44"/>
        </w:rPr>
        <w:t xml:space="preserve"> </w:t>
      </w:r>
      <w:r>
        <w:rPr>
          <w:rFonts w:eastAsia="黑体" w:hint="eastAsia"/>
          <w:sz w:val="44"/>
        </w:rPr>
        <w:t>应</w:t>
      </w:r>
      <w:r>
        <w:rPr>
          <w:rFonts w:eastAsia="黑体" w:hint="eastAsia"/>
          <w:sz w:val="44"/>
        </w:rPr>
        <w:t xml:space="preserve"> </w:t>
      </w:r>
      <w:r>
        <w:rPr>
          <w:rFonts w:eastAsia="黑体"/>
          <w:sz w:val="44"/>
        </w:rPr>
        <w:t>文</w:t>
      </w:r>
      <w:r>
        <w:rPr>
          <w:rFonts w:eastAsia="黑体"/>
          <w:sz w:val="44"/>
        </w:rPr>
        <w:t xml:space="preserve"> </w:t>
      </w:r>
      <w:r>
        <w:rPr>
          <w:rFonts w:eastAsia="黑体"/>
          <w:sz w:val="44"/>
        </w:rPr>
        <w:t>件</w:t>
      </w:r>
    </w:p>
    <w:p w:rsidR="007005B6" w:rsidRDefault="007005B6">
      <w:pPr>
        <w:jc w:val="center"/>
        <w:rPr>
          <w:rFonts w:eastAsia="黑体"/>
          <w:sz w:val="28"/>
          <w:szCs w:val="28"/>
        </w:rPr>
      </w:pPr>
    </w:p>
    <w:p w:rsidR="007005B6" w:rsidRDefault="00125BD1">
      <w:pPr>
        <w:jc w:val="center"/>
        <w:rPr>
          <w:rFonts w:eastAsia="黑体"/>
          <w:sz w:val="28"/>
          <w:szCs w:val="28"/>
        </w:rPr>
      </w:pPr>
      <w:r>
        <w:rPr>
          <w:rFonts w:eastAsia="黑体" w:hint="eastAsia"/>
          <w:sz w:val="28"/>
          <w:szCs w:val="28"/>
        </w:rPr>
        <w:t>项目编号：</w:t>
      </w: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rPr>
          <w:rFonts w:eastAsia="黑体"/>
          <w:sz w:val="28"/>
        </w:rPr>
      </w:pPr>
    </w:p>
    <w:p w:rsidR="007005B6" w:rsidRDefault="007005B6">
      <w:pPr>
        <w:spacing w:line="360" w:lineRule="auto"/>
        <w:rPr>
          <w:rFonts w:eastAsia="黑体"/>
          <w:sz w:val="28"/>
        </w:rPr>
      </w:pPr>
    </w:p>
    <w:p w:rsidR="007005B6" w:rsidRDefault="00125BD1" w:rsidP="00D80ED0">
      <w:pPr>
        <w:spacing w:line="360" w:lineRule="auto"/>
        <w:ind w:firstLineChars="200" w:firstLine="560"/>
        <w:rPr>
          <w:rFonts w:eastAsia="黑体"/>
          <w:sz w:val="28"/>
          <w:u w:val="single"/>
        </w:rPr>
      </w:pPr>
      <w:r>
        <w:rPr>
          <w:rFonts w:eastAsia="黑体" w:hint="eastAsia"/>
          <w:sz w:val="28"/>
        </w:rPr>
        <w:t>供应商</w:t>
      </w:r>
      <w:r>
        <w:rPr>
          <w:rFonts w:eastAsia="黑体"/>
          <w:sz w:val="28"/>
        </w:rPr>
        <w:t>：（盖单位章）</w:t>
      </w:r>
    </w:p>
    <w:p w:rsidR="007005B6" w:rsidRDefault="00125BD1" w:rsidP="00D80ED0">
      <w:pPr>
        <w:spacing w:line="360" w:lineRule="auto"/>
        <w:ind w:firstLineChars="200" w:firstLine="560"/>
        <w:jc w:val="left"/>
        <w:rPr>
          <w:rFonts w:eastAsia="黑体"/>
          <w:sz w:val="28"/>
        </w:rPr>
      </w:pPr>
      <w:r>
        <w:rPr>
          <w:rFonts w:eastAsia="黑体"/>
          <w:sz w:val="28"/>
        </w:rPr>
        <w:t>法定代表人（单位负责人）或其委托代理人：（签字</w:t>
      </w:r>
      <w:r>
        <w:rPr>
          <w:rFonts w:eastAsia="黑体" w:hint="eastAsia"/>
          <w:sz w:val="28"/>
        </w:rPr>
        <w:t>或盖章</w:t>
      </w:r>
      <w:r>
        <w:rPr>
          <w:rFonts w:eastAsia="黑体"/>
          <w:sz w:val="28"/>
        </w:rPr>
        <w:t>）</w:t>
      </w:r>
    </w:p>
    <w:p w:rsidR="007005B6" w:rsidRDefault="007005B6">
      <w:pPr>
        <w:jc w:val="center"/>
        <w:rPr>
          <w:rFonts w:eastAsia="黑体"/>
          <w:sz w:val="28"/>
        </w:rPr>
      </w:pPr>
    </w:p>
    <w:p w:rsidR="007005B6" w:rsidRDefault="00125BD1">
      <w:pPr>
        <w:jc w:val="center"/>
      </w:pPr>
      <w:r>
        <w:rPr>
          <w:rFonts w:eastAsia="黑体"/>
          <w:sz w:val="28"/>
        </w:rPr>
        <w:t>年月日</w:t>
      </w:r>
      <w:r>
        <w:br w:type="page"/>
      </w:r>
    </w:p>
    <w:bookmarkEnd w:id="102"/>
    <w:bookmarkEnd w:id="103"/>
    <w:p w:rsidR="007005B6" w:rsidRDefault="00125BD1" w:rsidP="00605A24">
      <w:pPr>
        <w:spacing w:beforeLines="100" w:afterLines="100"/>
        <w:jc w:val="center"/>
        <w:rPr>
          <w:rFonts w:eastAsia="黑体"/>
          <w:sz w:val="28"/>
          <w:szCs w:val="28"/>
        </w:rPr>
      </w:pPr>
      <w:r>
        <w:rPr>
          <w:rFonts w:eastAsia="黑体" w:hint="eastAsia"/>
          <w:sz w:val="28"/>
          <w:szCs w:val="28"/>
        </w:rPr>
        <w:lastRenderedPageBreak/>
        <w:t>目录</w:t>
      </w:r>
    </w:p>
    <w:p w:rsidR="007005B6" w:rsidRDefault="00125BD1">
      <w:pPr>
        <w:spacing w:line="600" w:lineRule="exact"/>
        <w:rPr>
          <w:szCs w:val="21"/>
        </w:rPr>
      </w:pPr>
      <w:r>
        <w:rPr>
          <w:rFonts w:hint="eastAsia"/>
          <w:szCs w:val="21"/>
        </w:rPr>
        <w:t>一、响应函及响应函附录</w:t>
      </w:r>
    </w:p>
    <w:p w:rsidR="007005B6" w:rsidRDefault="00125BD1">
      <w:pPr>
        <w:spacing w:line="600" w:lineRule="exact"/>
        <w:rPr>
          <w:szCs w:val="21"/>
        </w:rPr>
      </w:pPr>
      <w:r>
        <w:rPr>
          <w:rFonts w:hint="eastAsia"/>
          <w:szCs w:val="21"/>
        </w:rPr>
        <w:t>二、法定代表人身份证明或附有法定代表人身份证明的授权委托书</w:t>
      </w:r>
    </w:p>
    <w:p w:rsidR="007005B6" w:rsidRDefault="00125BD1">
      <w:pPr>
        <w:spacing w:line="600" w:lineRule="exact"/>
        <w:rPr>
          <w:szCs w:val="21"/>
        </w:rPr>
      </w:pPr>
      <w:r>
        <w:rPr>
          <w:rFonts w:hint="eastAsia"/>
          <w:szCs w:val="21"/>
        </w:rPr>
        <w:t>三、已标价工程量清单</w:t>
      </w:r>
    </w:p>
    <w:p w:rsidR="007005B6" w:rsidRDefault="00125BD1">
      <w:pPr>
        <w:spacing w:line="600" w:lineRule="exact"/>
        <w:rPr>
          <w:szCs w:val="21"/>
        </w:rPr>
      </w:pPr>
      <w:r>
        <w:rPr>
          <w:rFonts w:hint="eastAsia"/>
          <w:szCs w:val="21"/>
        </w:rPr>
        <w:t>四、技术响应与偏离表</w:t>
      </w:r>
    </w:p>
    <w:p w:rsidR="007005B6" w:rsidRDefault="00125BD1">
      <w:pPr>
        <w:spacing w:line="600" w:lineRule="exact"/>
        <w:rPr>
          <w:szCs w:val="21"/>
        </w:rPr>
      </w:pPr>
      <w:r>
        <w:rPr>
          <w:rFonts w:hint="eastAsia"/>
          <w:szCs w:val="21"/>
        </w:rPr>
        <w:t>五、施工组织设计</w:t>
      </w:r>
    </w:p>
    <w:p w:rsidR="007005B6" w:rsidRDefault="00125BD1">
      <w:pPr>
        <w:spacing w:line="600" w:lineRule="exact"/>
        <w:rPr>
          <w:szCs w:val="21"/>
        </w:rPr>
      </w:pPr>
      <w:r>
        <w:rPr>
          <w:rFonts w:hint="eastAsia"/>
          <w:szCs w:val="21"/>
        </w:rPr>
        <w:t>六、项目管理机构</w:t>
      </w:r>
    </w:p>
    <w:p w:rsidR="007005B6" w:rsidRDefault="00125BD1">
      <w:pPr>
        <w:spacing w:line="600" w:lineRule="exact"/>
        <w:rPr>
          <w:szCs w:val="21"/>
        </w:rPr>
      </w:pPr>
      <w:r>
        <w:rPr>
          <w:rFonts w:hint="eastAsia"/>
          <w:szCs w:val="21"/>
        </w:rPr>
        <w:t>七、资格审查资料</w:t>
      </w:r>
    </w:p>
    <w:p w:rsidR="007005B6" w:rsidRDefault="00125BD1">
      <w:r>
        <w:rPr>
          <w:rFonts w:hint="eastAsia"/>
        </w:rPr>
        <w:t>八、</w:t>
      </w:r>
      <w:r>
        <w:t>近年完成的类似项目情况表</w:t>
      </w:r>
    </w:p>
    <w:p w:rsidR="007005B6" w:rsidRDefault="00125BD1">
      <w:pPr>
        <w:spacing w:line="600" w:lineRule="exact"/>
        <w:rPr>
          <w:szCs w:val="21"/>
        </w:rPr>
      </w:pPr>
      <w:r>
        <w:rPr>
          <w:rFonts w:hint="eastAsia"/>
          <w:szCs w:val="21"/>
        </w:rPr>
        <w:t>九、其他材料</w:t>
      </w:r>
    </w:p>
    <w:p w:rsidR="007005B6" w:rsidRDefault="00125BD1" w:rsidP="00605A24">
      <w:pPr>
        <w:spacing w:beforeLines="100" w:line="510" w:lineRule="exact"/>
        <w:jc w:val="center"/>
        <w:outlineLvl w:val="1"/>
        <w:rPr>
          <w:rFonts w:eastAsia="黑体"/>
          <w:sz w:val="28"/>
          <w:szCs w:val="28"/>
        </w:rPr>
      </w:pPr>
      <w:r>
        <w:rPr>
          <w:szCs w:val="21"/>
        </w:rPr>
        <w:br w:type="page"/>
      </w:r>
      <w:bookmarkStart w:id="104" w:name="_Toc375296159"/>
      <w:r>
        <w:rPr>
          <w:rFonts w:eastAsia="黑体" w:hint="eastAsia"/>
          <w:sz w:val="28"/>
          <w:szCs w:val="28"/>
        </w:rPr>
        <w:lastRenderedPageBreak/>
        <w:t>一、</w:t>
      </w:r>
      <w:bookmarkEnd w:id="104"/>
      <w:r>
        <w:rPr>
          <w:rFonts w:eastAsia="黑体" w:hint="eastAsia"/>
          <w:sz w:val="28"/>
          <w:szCs w:val="28"/>
        </w:rPr>
        <w:t>响应函及响应函附录</w:t>
      </w:r>
    </w:p>
    <w:p w:rsidR="007005B6" w:rsidRDefault="00125BD1" w:rsidP="00605A24">
      <w:pPr>
        <w:spacing w:beforeLines="100" w:afterLines="50" w:line="510" w:lineRule="exact"/>
        <w:jc w:val="center"/>
        <w:rPr>
          <w:rFonts w:eastAsia="黑体"/>
          <w:sz w:val="24"/>
        </w:rPr>
      </w:pPr>
      <w:r>
        <w:rPr>
          <w:rFonts w:eastAsia="黑体"/>
          <w:b/>
          <w:sz w:val="24"/>
        </w:rPr>
        <w:t>(</w:t>
      </w:r>
      <w:r>
        <w:rPr>
          <w:rFonts w:eastAsia="黑体" w:hint="eastAsia"/>
          <w:b/>
          <w:sz w:val="24"/>
        </w:rPr>
        <w:t>一</w:t>
      </w:r>
      <w:r>
        <w:rPr>
          <w:rFonts w:eastAsia="黑体"/>
          <w:b/>
          <w:sz w:val="24"/>
        </w:rPr>
        <w:t>)</w:t>
      </w:r>
      <w:r>
        <w:rPr>
          <w:rFonts w:eastAsia="黑体" w:hint="eastAsia"/>
          <w:sz w:val="24"/>
        </w:rPr>
        <w:t>响应函</w:t>
      </w:r>
    </w:p>
    <w:p w:rsidR="007005B6" w:rsidRDefault="00125BD1">
      <w:pPr>
        <w:spacing w:line="480" w:lineRule="exact"/>
        <w:rPr>
          <w:szCs w:val="21"/>
        </w:rPr>
      </w:pPr>
      <w:r>
        <w:rPr>
          <w:rFonts w:hint="eastAsia"/>
          <w:szCs w:val="21"/>
        </w:rPr>
        <w:t>致：（采购人或采购代理机构）</w:t>
      </w:r>
    </w:p>
    <w:p w:rsidR="007005B6" w:rsidRDefault="00125BD1" w:rsidP="00D640FB">
      <w:pPr>
        <w:spacing w:line="480" w:lineRule="exact"/>
        <w:ind w:firstLineChars="200" w:firstLine="420"/>
        <w:rPr>
          <w:szCs w:val="21"/>
        </w:rPr>
      </w:pPr>
      <w:r>
        <w:rPr>
          <w:szCs w:val="21"/>
        </w:rPr>
        <w:t>我方已仔细研究了</w:t>
      </w:r>
      <w:r>
        <w:rPr>
          <w:szCs w:val="21"/>
        </w:rPr>
        <w:t>(</w:t>
      </w:r>
      <w:r>
        <w:rPr>
          <w:szCs w:val="21"/>
        </w:rPr>
        <w:t>项目名称</w:t>
      </w:r>
      <w:r>
        <w:rPr>
          <w:szCs w:val="21"/>
        </w:rPr>
        <w:t>)</w:t>
      </w:r>
      <w:r>
        <w:rPr>
          <w:szCs w:val="21"/>
        </w:rPr>
        <w:t>的</w:t>
      </w:r>
      <w:r>
        <w:rPr>
          <w:rFonts w:hint="eastAsia"/>
          <w:szCs w:val="21"/>
        </w:rPr>
        <w:t>竞争性谈判</w:t>
      </w:r>
      <w:r>
        <w:rPr>
          <w:szCs w:val="21"/>
        </w:rPr>
        <w:t>文件（项目编号：）的全部内容，知悉参加</w:t>
      </w:r>
      <w:r>
        <w:rPr>
          <w:rFonts w:hint="eastAsia"/>
          <w:szCs w:val="21"/>
        </w:rPr>
        <w:t>竞争性谈判</w:t>
      </w:r>
      <w:r>
        <w:rPr>
          <w:szCs w:val="21"/>
        </w:rPr>
        <w:t>的风险，我方承诺接受</w:t>
      </w:r>
      <w:r>
        <w:rPr>
          <w:rFonts w:hint="eastAsia"/>
          <w:szCs w:val="21"/>
        </w:rPr>
        <w:t>谈判文件</w:t>
      </w:r>
      <w:r>
        <w:rPr>
          <w:szCs w:val="21"/>
        </w:rPr>
        <w:t>的全部条款且无任何异议。</w:t>
      </w:r>
    </w:p>
    <w:p w:rsidR="007005B6" w:rsidRDefault="00125BD1" w:rsidP="00D640FB">
      <w:pPr>
        <w:spacing w:line="480" w:lineRule="exact"/>
        <w:ind w:firstLineChars="200" w:firstLine="420"/>
        <w:rPr>
          <w:szCs w:val="21"/>
        </w:rPr>
      </w:pPr>
      <w:r>
        <w:rPr>
          <w:szCs w:val="21"/>
        </w:rPr>
        <w:t>一、我方同意在</w:t>
      </w:r>
      <w:r>
        <w:rPr>
          <w:rFonts w:hint="eastAsia"/>
          <w:szCs w:val="21"/>
        </w:rPr>
        <w:t>谈判</w:t>
      </w:r>
      <w:r>
        <w:rPr>
          <w:szCs w:val="21"/>
        </w:rPr>
        <w:t>响应有效期内遵守本响应文件中的承诺，且在此期限期满之前均具有法律约束力。</w:t>
      </w:r>
    </w:p>
    <w:p w:rsidR="007005B6" w:rsidRDefault="00125BD1" w:rsidP="00D640FB">
      <w:pPr>
        <w:spacing w:line="480" w:lineRule="exact"/>
        <w:ind w:firstLineChars="200" w:firstLine="420"/>
        <w:rPr>
          <w:szCs w:val="21"/>
        </w:rPr>
      </w:pPr>
      <w:r>
        <w:rPr>
          <w:szCs w:val="21"/>
        </w:rPr>
        <w:t>二、我方保证响应文件提供的数据和材料是真实、准确的。</w:t>
      </w:r>
    </w:p>
    <w:p w:rsidR="007005B6" w:rsidRDefault="00125BD1" w:rsidP="00D640FB">
      <w:pPr>
        <w:spacing w:line="480" w:lineRule="exact"/>
        <w:ind w:firstLineChars="200" w:firstLine="420"/>
        <w:rPr>
          <w:szCs w:val="21"/>
        </w:rPr>
      </w:pPr>
      <w:r>
        <w:rPr>
          <w:szCs w:val="21"/>
        </w:rPr>
        <w:t>三、我方愿意向贵方提供任何与本项采购有关的数据、情况和技术资料。若贵方需要，我方愿意提供我方作出的一切承诺的证明材料。</w:t>
      </w:r>
    </w:p>
    <w:p w:rsidR="007005B6" w:rsidRDefault="00125BD1" w:rsidP="00D640FB">
      <w:pPr>
        <w:spacing w:line="480" w:lineRule="exact"/>
        <w:ind w:firstLineChars="200" w:firstLine="420"/>
        <w:rPr>
          <w:szCs w:val="21"/>
        </w:rPr>
      </w:pPr>
      <w:r>
        <w:rPr>
          <w:szCs w:val="21"/>
        </w:rPr>
        <w:t>四、我方愿意按</w:t>
      </w:r>
      <w:r>
        <w:rPr>
          <w:rFonts w:hint="eastAsia"/>
          <w:szCs w:val="21"/>
        </w:rPr>
        <w:t>谈判文件</w:t>
      </w:r>
      <w:r>
        <w:rPr>
          <w:szCs w:val="21"/>
        </w:rPr>
        <w:t>规定和</w:t>
      </w:r>
      <w:r>
        <w:rPr>
          <w:rFonts w:hint="eastAsia"/>
          <w:szCs w:val="21"/>
        </w:rPr>
        <w:t>谈判小组</w:t>
      </w:r>
      <w:r>
        <w:rPr>
          <w:szCs w:val="21"/>
        </w:rPr>
        <w:t>要求重新提交响应文件和最后报价。</w:t>
      </w:r>
    </w:p>
    <w:p w:rsidR="007005B6" w:rsidRDefault="00125BD1" w:rsidP="00D640FB">
      <w:pPr>
        <w:spacing w:line="480" w:lineRule="exact"/>
        <w:ind w:firstLineChars="200" w:firstLine="420"/>
        <w:rPr>
          <w:szCs w:val="21"/>
        </w:rPr>
      </w:pPr>
      <w:r>
        <w:rPr>
          <w:szCs w:val="21"/>
        </w:rPr>
        <w:t>五、我方保证在获得成交资格后，按照</w:t>
      </w:r>
      <w:r>
        <w:rPr>
          <w:rFonts w:hint="eastAsia"/>
          <w:szCs w:val="21"/>
        </w:rPr>
        <w:t>谈判文件</w:t>
      </w:r>
      <w:r>
        <w:rPr>
          <w:szCs w:val="21"/>
        </w:rPr>
        <w:t>确定的事项签订政府采购合同，履行双方所签订的合同，并承担合同规定的责任和义务。</w:t>
      </w:r>
    </w:p>
    <w:p w:rsidR="007005B6" w:rsidRDefault="007005B6" w:rsidP="00D640FB">
      <w:pPr>
        <w:spacing w:line="480" w:lineRule="exact"/>
        <w:ind w:firstLineChars="200" w:firstLine="420"/>
      </w:pPr>
    </w:p>
    <w:p w:rsidR="007005B6" w:rsidRDefault="007005B6" w:rsidP="00D640FB">
      <w:pPr>
        <w:spacing w:line="480" w:lineRule="exact"/>
        <w:ind w:firstLineChars="200" w:firstLine="420"/>
      </w:pPr>
    </w:p>
    <w:p w:rsidR="007005B6" w:rsidRDefault="00125BD1">
      <w:pPr>
        <w:spacing w:line="480" w:lineRule="exact"/>
      </w:pPr>
      <w:r>
        <w:rPr>
          <w:rFonts w:hint="eastAsia"/>
        </w:rPr>
        <w:t>供应商：（盖单位公章）</w:t>
      </w:r>
    </w:p>
    <w:p w:rsidR="007005B6" w:rsidRDefault="00125BD1" w:rsidP="00D640FB">
      <w:pPr>
        <w:spacing w:line="480" w:lineRule="exact"/>
        <w:ind w:firstLineChars="1700" w:firstLine="3570"/>
      </w:pPr>
      <w:r>
        <w:rPr>
          <w:rFonts w:hint="eastAsia"/>
        </w:rPr>
        <w:t>法定代表人或其委托代理人：（签字或盖章）</w:t>
      </w:r>
    </w:p>
    <w:p w:rsidR="007005B6" w:rsidRDefault="00125BD1">
      <w:pPr>
        <w:spacing w:line="480" w:lineRule="exact"/>
      </w:pPr>
      <w:r>
        <w:rPr>
          <w:rFonts w:hint="eastAsia"/>
        </w:rPr>
        <w:t>地址：</w:t>
      </w:r>
    </w:p>
    <w:p w:rsidR="007005B6" w:rsidRDefault="00125BD1">
      <w:pPr>
        <w:spacing w:line="480" w:lineRule="exact"/>
      </w:pPr>
      <w:r>
        <w:rPr>
          <w:rFonts w:hint="eastAsia"/>
        </w:rPr>
        <w:t>网址：</w:t>
      </w:r>
    </w:p>
    <w:p w:rsidR="007005B6" w:rsidRDefault="00125BD1">
      <w:pPr>
        <w:spacing w:line="480" w:lineRule="exact"/>
      </w:pPr>
      <w:r>
        <w:rPr>
          <w:rFonts w:hint="eastAsia"/>
        </w:rPr>
        <w:t>电话：</w:t>
      </w:r>
    </w:p>
    <w:p w:rsidR="007005B6" w:rsidRDefault="00125BD1">
      <w:pPr>
        <w:spacing w:line="480" w:lineRule="exact"/>
      </w:pPr>
      <w:r>
        <w:rPr>
          <w:rFonts w:hint="eastAsia"/>
        </w:rPr>
        <w:t>传真：</w:t>
      </w:r>
    </w:p>
    <w:p w:rsidR="007005B6" w:rsidRDefault="00125BD1">
      <w:pPr>
        <w:spacing w:line="480" w:lineRule="exact"/>
      </w:pPr>
      <w:r>
        <w:rPr>
          <w:rFonts w:hint="eastAsia"/>
        </w:rPr>
        <w:t>邮政编码：</w:t>
      </w:r>
    </w:p>
    <w:p w:rsidR="007005B6" w:rsidRDefault="00125BD1" w:rsidP="00D640FB">
      <w:pPr>
        <w:spacing w:line="480" w:lineRule="exact"/>
        <w:ind w:firstLineChars="2050" w:firstLine="4305"/>
        <w:rPr>
          <w:szCs w:val="21"/>
        </w:rPr>
      </w:pPr>
      <w:r>
        <w:rPr>
          <w:rFonts w:hint="eastAsia"/>
        </w:rPr>
        <w:t>年月日</w:t>
      </w:r>
    </w:p>
    <w:p w:rsidR="007005B6" w:rsidRDefault="00125BD1">
      <w:pPr>
        <w:widowControl/>
        <w:jc w:val="left"/>
        <w:rPr>
          <w:b/>
          <w:sz w:val="24"/>
        </w:rPr>
      </w:pPr>
      <w:r>
        <w:rPr>
          <w:b/>
          <w:sz w:val="24"/>
        </w:rPr>
        <w:br w:type="page"/>
      </w:r>
    </w:p>
    <w:p w:rsidR="007005B6" w:rsidRDefault="00125BD1">
      <w:pPr>
        <w:spacing w:line="360" w:lineRule="auto"/>
        <w:jc w:val="center"/>
        <w:rPr>
          <w:b/>
          <w:sz w:val="24"/>
        </w:rPr>
      </w:pPr>
      <w:r>
        <w:rPr>
          <w:rFonts w:hint="eastAsia"/>
          <w:b/>
          <w:sz w:val="24"/>
        </w:rPr>
        <w:lastRenderedPageBreak/>
        <w:t>(</w:t>
      </w:r>
      <w:r>
        <w:rPr>
          <w:rFonts w:hint="eastAsia"/>
          <w:b/>
          <w:sz w:val="24"/>
        </w:rPr>
        <w:t>二</w:t>
      </w:r>
      <w:r>
        <w:rPr>
          <w:rFonts w:hint="eastAsia"/>
          <w:b/>
          <w:sz w:val="24"/>
        </w:rPr>
        <w:t xml:space="preserve">) </w:t>
      </w:r>
      <w:r>
        <w:rPr>
          <w:rFonts w:hint="eastAsia"/>
          <w:b/>
          <w:sz w:val="24"/>
        </w:rPr>
        <w:t>响应函附录</w:t>
      </w:r>
    </w:p>
    <w:p w:rsidR="007005B6" w:rsidRDefault="007005B6">
      <w:pPr>
        <w:rPr>
          <w:szCs w:val="21"/>
        </w:rPr>
      </w:pPr>
    </w:p>
    <w:tbl>
      <w:tblPr>
        <w:tblW w:w="8616" w:type="dxa"/>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
      <w:tblGrid>
        <w:gridCol w:w="748"/>
        <w:gridCol w:w="2706"/>
        <w:gridCol w:w="2091"/>
        <w:gridCol w:w="1172"/>
        <w:gridCol w:w="1899"/>
      </w:tblGrid>
      <w:tr w:rsidR="007005B6">
        <w:trPr>
          <w:trHeight w:val="567"/>
        </w:trPr>
        <w:tc>
          <w:tcPr>
            <w:tcW w:w="748" w:type="dxa"/>
            <w:vAlign w:val="center"/>
          </w:tcPr>
          <w:p w:rsidR="007005B6" w:rsidRDefault="00125BD1">
            <w:pPr>
              <w:jc w:val="center"/>
              <w:rPr>
                <w:szCs w:val="21"/>
              </w:rPr>
            </w:pPr>
            <w:r>
              <w:rPr>
                <w:rFonts w:hint="eastAsia"/>
                <w:szCs w:val="21"/>
              </w:rPr>
              <w:t>序号</w:t>
            </w:r>
          </w:p>
        </w:tc>
        <w:tc>
          <w:tcPr>
            <w:tcW w:w="2706" w:type="dxa"/>
            <w:vAlign w:val="center"/>
          </w:tcPr>
          <w:p w:rsidR="007005B6" w:rsidRDefault="00125BD1">
            <w:pPr>
              <w:jc w:val="center"/>
              <w:rPr>
                <w:szCs w:val="21"/>
              </w:rPr>
            </w:pPr>
            <w:r>
              <w:rPr>
                <w:rFonts w:hint="eastAsia"/>
                <w:szCs w:val="21"/>
              </w:rPr>
              <w:t>项目名称</w:t>
            </w:r>
          </w:p>
        </w:tc>
        <w:tc>
          <w:tcPr>
            <w:tcW w:w="2091" w:type="dxa"/>
            <w:tcBorders>
              <w:right w:val="single" w:sz="4" w:space="0" w:color="auto"/>
            </w:tcBorders>
            <w:vAlign w:val="center"/>
          </w:tcPr>
          <w:p w:rsidR="007005B6" w:rsidRDefault="007005B6">
            <w:pPr>
              <w:jc w:val="center"/>
              <w:rPr>
                <w:szCs w:val="21"/>
              </w:rPr>
            </w:pPr>
          </w:p>
        </w:tc>
        <w:tc>
          <w:tcPr>
            <w:tcW w:w="1172" w:type="dxa"/>
            <w:tcBorders>
              <w:left w:val="single" w:sz="4" w:space="0" w:color="auto"/>
              <w:right w:val="single" w:sz="4" w:space="0" w:color="auto"/>
            </w:tcBorders>
            <w:vAlign w:val="center"/>
          </w:tcPr>
          <w:p w:rsidR="007005B6" w:rsidRDefault="00125BD1">
            <w:pPr>
              <w:jc w:val="center"/>
              <w:rPr>
                <w:szCs w:val="21"/>
              </w:rPr>
            </w:pPr>
            <w:r>
              <w:rPr>
                <w:rFonts w:hint="eastAsia"/>
                <w:szCs w:val="21"/>
              </w:rPr>
              <w:t>项目编号</w:t>
            </w:r>
          </w:p>
        </w:tc>
        <w:tc>
          <w:tcPr>
            <w:tcW w:w="1899" w:type="dxa"/>
            <w:tcBorders>
              <w:left w:val="single" w:sz="4" w:space="0" w:color="auto"/>
            </w:tcBorders>
            <w:vAlign w:val="center"/>
          </w:tcPr>
          <w:p w:rsidR="007005B6" w:rsidRDefault="007005B6">
            <w:pPr>
              <w:jc w:val="center"/>
              <w:rPr>
                <w:szCs w:val="21"/>
              </w:rPr>
            </w:pPr>
          </w:p>
        </w:tc>
      </w:tr>
      <w:tr w:rsidR="007005B6">
        <w:trPr>
          <w:trHeight w:val="567"/>
        </w:trPr>
        <w:tc>
          <w:tcPr>
            <w:tcW w:w="748" w:type="dxa"/>
            <w:vAlign w:val="center"/>
          </w:tcPr>
          <w:p w:rsidR="007005B6" w:rsidRDefault="00125BD1">
            <w:pPr>
              <w:jc w:val="center"/>
              <w:rPr>
                <w:szCs w:val="21"/>
              </w:rPr>
            </w:pPr>
            <w:r>
              <w:rPr>
                <w:rFonts w:hint="eastAsia"/>
                <w:szCs w:val="21"/>
              </w:rPr>
              <w:t>1</w:t>
            </w:r>
          </w:p>
        </w:tc>
        <w:tc>
          <w:tcPr>
            <w:tcW w:w="2706" w:type="dxa"/>
            <w:vAlign w:val="center"/>
          </w:tcPr>
          <w:p w:rsidR="007005B6" w:rsidRDefault="00125BD1">
            <w:pPr>
              <w:jc w:val="center"/>
              <w:rPr>
                <w:szCs w:val="21"/>
              </w:rPr>
            </w:pPr>
            <w:r>
              <w:rPr>
                <w:rFonts w:hint="eastAsia"/>
                <w:szCs w:val="21"/>
              </w:rPr>
              <w:t>首次报价人民币</w:t>
            </w:r>
          </w:p>
        </w:tc>
        <w:tc>
          <w:tcPr>
            <w:tcW w:w="5162" w:type="dxa"/>
            <w:gridSpan w:val="3"/>
            <w:vAlign w:val="center"/>
          </w:tcPr>
          <w:p w:rsidR="007005B6" w:rsidRDefault="009A7A7A">
            <w:pPr>
              <w:jc w:val="left"/>
              <w:rPr>
                <w:rFonts w:hint="eastAsia"/>
                <w:szCs w:val="21"/>
              </w:rPr>
            </w:pPr>
            <w:r>
              <w:rPr>
                <w:rFonts w:hint="eastAsia"/>
                <w:szCs w:val="21"/>
              </w:rPr>
              <w:t>无税价：</w:t>
            </w:r>
            <w:r w:rsidR="00125BD1">
              <w:rPr>
                <w:rFonts w:hint="eastAsia"/>
                <w:szCs w:val="21"/>
              </w:rPr>
              <w:t>大写：人民币元</w:t>
            </w:r>
            <w:r>
              <w:rPr>
                <w:rFonts w:hint="eastAsia"/>
                <w:szCs w:val="21"/>
              </w:rPr>
              <w:t xml:space="preserve">  </w:t>
            </w:r>
            <w:r w:rsidR="00125BD1">
              <w:rPr>
                <w:rFonts w:hint="eastAsia"/>
                <w:szCs w:val="21"/>
              </w:rPr>
              <w:t>小写：￥</w:t>
            </w:r>
          </w:p>
          <w:p w:rsidR="009A7A7A" w:rsidRDefault="009A7A7A">
            <w:pPr>
              <w:jc w:val="left"/>
              <w:rPr>
                <w:szCs w:val="21"/>
              </w:rPr>
            </w:pPr>
            <w:r>
              <w:rPr>
                <w:rFonts w:hint="eastAsia"/>
                <w:szCs w:val="21"/>
              </w:rPr>
              <w:t>含税价：大写：人民币元</w:t>
            </w:r>
            <w:r>
              <w:rPr>
                <w:rFonts w:hint="eastAsia"/>
                <w:szCs w:val="21"/>
              </w:rPr>
              <w:t xml:space="preserve">  </w:t>
            </w:r>
            <w:r>
              <w:rPr>
                <w:rFonts w:hint="eastAsia"/>
                <w:szCs w:val="21"/>
              </w:rPr>
              <w:t>小写：￥</w:t>
            </w:r>
            <w:r>
              <w:rPr>
                <w:rFonts w:hint="eastAsia"/>
                <w:szCs w:val="21"/>
              </w:rPr>
              <w:t xml:space="preserve"> </w:t>
            </w:r>
            <w:r>
              <w:rPr>
                <w:rFonts w:hint="eastAsia"/>
                <w:szCs w:val="21"/>
              </w:rPr>
              <w:t>税率：</w:t>
            </w:r>
          </w:p>
        </w:tc>
      </w:tr>
      <w:tr w:rsidR="007005B6">
        <w:trPr>
          <w:trHeight w:val="567"/>
        </w:trPr>
        <w:tc>
          <w:tcPr>
            <w:tcW w:w="748" w:type="dxa"/>
            <w:vAlign w:val="center"/>
          </w:tcPr>
          <w:p w:rsidR="007005B6" w:rsidRDefault="00125BD1">
            <w:pPr>
              <w:jc w:val="center"/>
              <w:rPr>
                <w:szCs w:val="21"/>
              </w:rPr>
            </w:pPr>
            <w:r>
              <w:rPr>
                <w:rFonts w:hint="eastAsia"/>
                <w:szCs w:val="21"/>
              </w:rPr>
              <w:t>2</w:t>
            </w:r>
          </w:p>
        </w:tc>
        <w:tc>
          <w:tcPr>
            <w:tcW w:w="2706" w:type="dxa"/>
            <w:vAlign w:val="center"/>
          </w:tcPr>
          <w:p w:rsidR="007005B6" w:rsidRDefault="00125BD1">
            <w:pPr>
              <w:jc w:val="center"/>
              <w:rPr>
                <w:szCs w:val="21"/>
              </w:rPr>
            </w:pPr>
            <w:r>
              <w:rPr>
                <w:rFonts w:hint="eastAsia"/>
                <w:szCs w:val="21"/>
              </w:rPr>
              <w:t>项目经理</w:t>
            </w:r>
          </w:p>
        </w:tc>
        <w:tc>
          <w:tcPr>
            <w:tcW w:w="5162" w:type="dxa"/>
            <w:gridSpan w:val="3"/>
            <w:vAlign w:val="center"/>
          </w:tcPr>
          <w:p w:rsidR="007005B6" w:rsidRDefault="00125BD1">
            <w:pPr>
              <w:jc w:val="left"/>
              <w:rPr>
                <w:szCs w:val="21"/>
              </w:rPr>
            </w:pPr>
            <w:r>
              <w:rPr>
                <w:rFonts w:hint="eastAsia"/>
                <w:szCs w:val="21"/>
              </w:rPr>
              <w:t>姓名：</w:t>
            </w:r>
          </w:p>
          <w:p w:rsidR="007005B6" w:rsidRDefault="00125BD1">
            <w:pPr>
              <w:jc w:val="left"/>
              <w:rPr>
                <w:szCs w:val="21"/>
              </w:rPr>
            </w:pPr>
            <w:r>
              <w:rPr>
                <w:rFonts w:hint="eastAsia"/>
                <w:szCs w:val="21"/>
              </w:rPr>
              <w:t>注册编号：</w:t>
            </w:r>
          </w:p>
        </w:tc>
      </w:tr>
      <w:tr w:rsidR="007005B6">
        <w:trPr>
          <w:trHeight w:val="567"/>
        </w:trPr>
        <w:tc>
          <w:tcPr>
            <w:tcW w:w="748" w:type="dxa"/>
            <w:vAlign w:val="center"/>
          </w:tcPr>
          <w:p w:rsidR="007005B6" w:rsidRDefault="00125BD1">
            <w:pPr>
              <w:jc w:val="center"/>
              <w:rPr>
                <w:szCs w:val="21"/>
              </w:rPr>
            </w:pPr>
            <w:r>
              <w:rPr>
                <w:rFonts w:hint="eastAsia"/>
                <w:szCs w:val="21"/>
              </w:rPr>
              <w:t>3</w:t>
            </w:r>
          </w:p>
        </w:tc>
        <w:tc>
          <w:tcPr>
            <w:tcW w:w="2706" w:type="dxa"/>
            <w:vAlign w:val="center"/>
          </w:tcPr>
          <w:p w:rsidR="007005B6" w:rsidRDefault="00125BD1">
            <w:pPr>
              <w:jc w:val="center"/>
              <w:rPr>
                <w:szCs w:val="21"/>
              </w:rPr>
            </w:pPr>
            <w:r>
              <w:rPr>
                <w:rFonts w:hint="eastAsia"/>
                <w:szCs w:val="21"/>
              </w:rPr>
              <w:t>工期</w:t>
            </w:r>
          </w:p>
        </w:tc>
        <w:tc>
          <w:tcPr>
            <w:tcW w:w="5162" w:type="dxa"/>
            <w:gridSpan w:val="3"/>
            <w:vAlign w:val="center"/>
          </w:tcPr>
          <w:p w:rsidR="007005B6" w:rsidRDefault="00125BD1">
            <w:pPr>
              <w:jc w:val="left"/>
              <w:rPr>
                <w:szCs w:val="21"/>
              </w:rPr>
            </w:pPr>
            <w:r>
              <w:rPr>
                <w:rFonts w:hint="eastAsia"/>
                <w:szCs w:val="21"/>
              </w:rPr>
              <w:t>日历天</w:t>
            </w:r>
          </w:p>
        </w:tc>
      </w:tr>
      <w:tr w:rsidR="007005B6">
        <w:trPr>
          <w:trHeight w:val="567"/>
        </w:trPr>
        <w:tc>
          <w:tcPr>
            <w:tcW w:w="748" w:type="dxa"/>
            <w:vAlign w:val="center"/>
          </w:tcPr>
          <w:p w:rsidR="007005B6" w:rsidRDefault="00125BD1">
            <w:pPr>
              <w:jc w:val="center"/>
              <w:rPr>
                <w:szCs w:val="21"/>
              </w:rPr>
            </w:pPr>
            <w:r>
              <w:rPr>
                <w:rFonts w:hint="eastAsia"/>
                <w:szCs w:val="21"/>
              </w:rPr>
              <w:t>4</w:t>
            </w:r>
          </w:p>
        </w:tc>
        <w:tc>
          <w:tcPr>
            <w:tcW w:w="2706" w:type="dxa"/>
            <w:vAlign w:val="center"/>
          </w:tcPr>
          <w:p w:rsidR="007005B6" w:rsidRDefault="00125BD1">
            <w:pPr>
              <w:jc w:val="center"/>
              <w:rPr>
                <w:szCs w:val="21"/>
              </w:rPr>
            </w:pPr>
            <w:r>
              <w:rPr>
                <w:rFonts w:hint="eastAsia"/>
                <w:szCs w:val="21"/>
              </w:rPr>
              <w:t>质量标准</w:t>
            </w:r>
          </w:p>
        </w:tc>
        <w:tc>
          <w:tcPr>
            <w:tcW w:w="5162" w:type="dxa"/>
            <w:gridSpan w:val="3"/>
            <w:vAlign w:val="center"/>
          </w:tcPr>
          <w:p w:rsidR="007005B6" w:rsidRDefault="007005B6">
            <w:pPr>
              <w:jc w:val="center"/>
              <w:rPr>
                <w:szCs w:val="21"/>
              </w:rPr>
            </w:pPr>
          </w:p>
        </w:tc>
      </w:tr>
      <w:tr w:rsidR="007005B6">
        <w:trPr>
          <w:trHeight w:val="567"/>
        </w:trPr>
        <w:tc>
          <w:tcPr>
            <w:tcW w:w="748" w:type="dxa"/>
            <w:vAlign w:val="center"/>
          </w:tcPr>
          <w:p w:rsidR="007005B6" w:rsidRDefault="00125BD1">
            <w:pPr>
              <w:jc w:val="center"/>
              <w:rPr>
                <w:szCs w:val="21"/>
              </w:rPr>
            </w:pPr>
            <w:r>
              <w:rPr>
                <w:rFonts w:hint="eastAsia"/>
                <w:szCs w:val="21"/>
              </w:rPr>
              <w:t>5</w:t>
            </w:r>
          </w:p>
        </w:tc>
        <w:tc>
          <w:tcPr>
            <w:tcW w:w="2706" w:type="dxa"/>
            <w:vAlign w:val="center"/>
          </w:tcPr>
          <w:p w:rsidR="007005B6" w:rsidRDefault="00125BD1">
            <w:pPr>
              <w:jc w:val="center"/>
              <w:rPr>
                <w:szCs w:val="21"/>
              </w:rPr>
            </w:pPr>
            <w:r>
              <w:rPr>
                <w:rFonts w:hint="eastAsia"/>
                <w:szCs w:val="21"/>
              </w:rPr>
              <w:t>付款条件</w:t>
            </w:r>
          </w:p>
        </w:tc>
        <w:tc>
          <w:tcPr>
            <w:tcW w:w="5162" w:type="dxa"/>
            <w:gridSpan w:val="3"/>
            <w:vAlign w:val="center"/>
          </w:tcPr>
          <w:p w:rsidR="007005B6" w:rsidRDefault="007005B6">
            <w:pPr>
              <w:jc w:val="center"/>
              <w:rPr>
                <w:szCs w:val="21"/>
              </w:rPr>
            </w:pPr>
          </w:p>
        </w:tc>
      </w:tr>
      <w:tr w:rsidR="007005B6">
        <w:trPr>
          <w:trHeight w:val="567"/>
        </w:trPr>
        <w:tc>
          <w:tcPr>
            <w:tcW w:w="748" w:type="dxa"/>
            <w:vAlign w:val="center"/>
          </w:tcPr>
          <w:p w:rsidR="007005B6" w:rsidRDefault="00125BD1">
            <w:pPr>
              <w:jc w:val="center"/>
              <w:rPr>
                <w:szCs w:val="21"/>
              </w:rPr>
            </w:pPr>
            <w:r>
              <w:rPr>
                <w:szCs w:val="21"/>
              </w:rPr>
              <w:t>…</w:t>
            </w:r>
          </w:p>
        </w:tc>
        <w:tc>
          <w:tcPr>
            <w:tcW w:w="2706" w:type="dxa"/>
            <w:vAlign w:val="center"/>
          </w:tcPr>
          <w:p w:rsidR="007005B6" w:rsidRDefault="007005B6">
            <w:pPr>
              <w:jc w:val="center"/>
              <w:rPr>
                <w:szCs w:val="21"/>
              </w:rPr>
            </w:pPr>
          </w:p>
        </w:tc>
        <w:tc>
          <w:tcPr>
            <w:tcW w:w="5162" w:type="dxa"/>
            <w:gridSpan w:val="3"/>
            <w:vAlign w:val="center"/>
          </w:tcPr>
          <w:p w:rsidR="007005B6" w:rsidRDefault="007005B6">
            <w:pPr>
              <w:jc w:val="center"/>
              <w:rPr>
                <w:szCs w:val="21"/>
              </w:rPr>
            </w:pPr>
          </w:p>
        </w:tc>
      </w:tr>
      <w:tr w:rsidR="007005B6">
        <w:trPr>
          <w:trHeight w:val="567"/>
        </w:trPr>
        <w:tc>
          <w:tcPr>
            <w:tcW w:w="748" w:type="dxa"/>
            <w:vAlign w:val="center"/>
          </w:tcPr>
          <w:p w:rsidR="007005B6" w:rsidRDefault="007005B6">
            <w:pPr>
              <w:jc w:val="center"/>
              <w:rPr>
                <w:szCs w:val="21"/>
              </w:rPr>
            </w:pPr>
          </w:p>
        </w:tc>
        <w:tc>
          <w:tcPr>
            <w:tcW w:w="2706" w:type="dxa"/>
            <w:vAlign w:val="center"/>
          </w:tcPr>
          <w:p w:rsidR="007005B6" w:rsidRDefault="007005B6">
            <w:pPr>
              <w:jc w:val="center"/>
              <w:rPr>
                <w:szCs w:val="21"/>
              </w:rPr>
            </w:pPr>
          </w:p>
        </w:tc>
        <w:tc>
          <w:tcPr>
            <w:tcW w:w="5162" w:type="dxa"/>
            <w:gridSpan w:val="3"/>
            <w:vAlign w:val="center"/>
          </w:tcPr>
          <w:p w:rsidR="007005B6" w:rsidRDefault="007005B6">
            <w:pPr>
              <w:jc w:val="center"/>
              <w:rPr>
                <w:szCs w:val="21"/>
              </w:rPr>
            </w:pPr>
          </w:p>
        </w:tc>
      </w:tr>
      <w:tr w:rsidR="007005B6">
        <w:tc>
          <w:tcPr>
            <w:tcW w:w="3454" w:type="dxa"/>
            <w:gridSpan w:val="2"/>
            <w:vAlign w:val="center"/>
          </w:tcPr>
          <w:p w:rsidR="007005B6" w:rsidRDefault="00125BD1">
            <w:pPr>
              <w:jc w:val="center"/>
              <w:rPr>
                <w:szCs w:val="21"/>
              </w:rPr>
            </w:pPr>
            <w:r>
              <w:rPr>
                <w:rFonts w:hint="eastAsia"/>
                <w:szCs w:val="21"/>
              </w:rPr>
              <w:t>备注</w:t>
            </w:r>
          </w:p>
        </w:tc>
        <w:tc>
          <w:tcPr>
            <w:tcW w:w="5162" w:type="dxa"/>
            <w:gridSpan w:val="3"/>
            <w:vAlign w:val="center"/>
          </w:tcPr>
          <w:p w:rsidR="007005B6" w:rsidRDefault="00125BD1">
            <w:pPr>
              <w:jc w:val="left"/>
              <w:rPr>
                <w:szCs w:val="21"/>
              </w:rPr>
            </w:pPr>
            <w:r>
              <w:rPr>
                <w:rFonts w:hint="eastAsia"/>
                <w:szCs w:val="21"/>
              </w:rPr>
              <w:t>供应商在响应谈判文件中规定的实质性要求和条件的基础上，可做出其他有利于采购人的承诺。此类承诺可在本表中予以补充填写。</w:t>
            </w:r>
          </w:p>
        </w:tc>
      </w:tr>
    </w:tbl>
    <w:p w:rsidR="007005B6" w:rsidRDefault="007005B6">
      <w:pPr>
        <w:spacing w:line="360" w:lineRule="auto"/>
        <w:rPr>
          <w:szCs w:val="21"/>
        </w:rPr>
      </w:pPr>
    </w:p>
    <w:p w:rsidR="007005B6" w:rsidRDefault="00125BD1" w:rsidP="00D640FB">
      <w:pPr>
        <w:spacing w:line="360" w:lineRule="auto"/>
        <w:ind w:firstLineChars="200" w:firstLine="420"/>
        <w:rPr>
          <w:szCs w:val="21"/>
        </w:rPr>
      </w:pPr>
      <w:r>
        <w:rPr>
          <w:rFonts w:hint="eastAsia"/>
          <w:szCs w:val="21"/>
        </w:rPr>
        <w:t>供应商（</w:t>
      </w:r>
      <w:r>
        <w:rPr>
          <w:rFonts w:hint="eastAsia"/>
        </w:rPr>
        <w:t>盖单位公章</w:t>
      </w:r>
      <w:r>
        <w:rPr>
          <w:rFonts w:hint="eastAsia"/>
          <w:szCs w:val="21"/>
        </w:rPr>
        <w:t>）：</w:t>
      </w:r>
    </w:p>
    <w:p w:rsidR="007005B6" w:rsidRDefault="00125BD1" w:rsidP="00D640FB">
      <w:pPr>
        <w:spacing w:line="360" w:lineRule="auto"/>
        <w:ind w:firstLineChars="200" w:firstLine="420"/>
        <w:rPr>
          <w:szCs w:val="21"/>
        </w:rPr>
      </w:pPr>
      <w:r>
        <w:rPr>
          <w:rFonts w:hint="eastAsia"/>
          <w:szCs w:val="21"/>
        </w:rPr>
        <w:t>法人代表或委托代理人（签字或盖章）：</w:t>
      </w:r>
    </w:p>
    <w:p w:rsidR="007005B6" w:rsidRDefault="00125BD1" w:rsidP="00D640FB">
      <w:pPr>
        <w:spacing w:line="360" w:lineRule="auto"/>
        <w:ind w:firstLineChars="200" w:firstLine="420"/>
        <w:rPr>
          <w:szCs w:val="21"/>
        </w:rPr>
      </w:pPr>
      <w:r>
        <w:rPr>
          <w:rFonts w:hint="eastAsia"/>
          <w:szCs w:val="21"/>
        </w:rPr>
        <w:t>日期：年月日</w:t>
      </w:r>
    </w:p>
    <w:p w:rsidR="007005B6" w:rsidRDefault="007005B6" w:rsidP="00D640FB">
      <w:pPr>
        <w:spacing w:line="360" w:lineRule="auto"/>
        <w:ind w:firstLineChars="200" w:firstLine="422"/>
        <w:rPr>
          <w:b/>
          <w:szCs w:val="21"/>
        </w:rPr>
      </w:pPr>
    </w:p>
    <w:p w:rsidR="007005B6" w:rsidRDefault="00125BD1">
      <w:pPr>
        <w:widowControl/>
        <w:jc w:val="left"/>
        <w:rPr>
          <w:szCs w:val="21"/>
        </w:rPr>
      </w:pPr>
      <w:r>
        <w:rPr>
          <w:szCs w:val="21"/>
        </w:rPr>
        <w:br w:type="page"/>
      </w:r>
    </w:p>
    <w:p w:rsidR="007005B6" w:rsidRDefault="00125BD1">
      <w:pPr>
        <w:spacing w:line="360" w:lineRule="auto"/>
        <w:jc w:val="center"/>
        <w:rPr>
          <w:rFonts w:eastAsia="黑体"/>
          <w:sz w:val="28"/>
          <w:szCs w:val="28"/>
        </w:rPr>
      </w:pPr>
      <w:r>
        <w:rPr>
          <w:rFonts w:eastAsia="黑体" w:hint="eastAsia"/>
          <w:sz w:val="28"/>
          <w:szCs w:val="28"/>
        </w:rPr>
        <w:lastRenderedPageBreak/>
        <w:t>最后报价承诺书</w:t>
      </w:r>
    </w:p>
    <w:p w:rsidR="007005B6" w:rsidRDefault="007005B6">
      <w:pPr>
        <w:spacing w:line="360" w:lineRule="auto"/>
        <w:jc w:val="center"/>
        <w:rPr>
          <w:szCs w:val="21"/>
        </w:rPr>
      </w:pPr>
    </w:p>
    <w:p w:rsidR="007005B6" w:rsidRDefault="00125BD1">
      <w:pPr>
        <w:spacing w:line="360" w:lineRule="auto"/>
        <w:rPr>
          <w:szCs w:val="21"/>
        </w:rPr>
      </w:pPr>
      <w:r>
        <w:rPr>
          <w:rFonts w:hint="eastAsia"/>
          <w:szCs w:val="21"/>
        </w:rPr>
        <w:t>项目名称：</w:t>
      </w:r>
    </w:p>
    <w:p w:rsidR="007005B6" w:rsidRDefault="00125BD1">
      <w:pPr>
        <w:spacing w:line="360" w:lineRule="auto"/>
        <w:rPr>
          <w:szCs w:val="21"/>
        </w:rPr>
      </w:pPr>
      <w:r>
        <w:rPr>
          <w:rFonts w:hint="eastAsia"/>
          <w:szCs w:val="21"/>
        </w:rPr>
        <w:t>项目编号：</w:t>
      </w:r>
    </w:p>
    <w:tbl>
      <w:tblPr>
        <w:tblW w:w="9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
      <w:tblGrid>
        <w:gridCol w:w="3000"/>
        <w:gridCol w:w="6119"/>
      </w:tblGrid>
      <w:tr w:rsidR="007005B6">
        <w:trPr>
          <w:trHeight w:val="851"/>
        </w:trPr>
        <w:tc>
          <w:tcPr>
            <w:tcW w:w="3000" w:type="dxa"/>
            <w:vAlign w:val="center"/>
          </w:tcPr>
          <w:p w:rsidR="007005B6" w:rsidRDefault="00125BD1">
            <w:pPr>
              <w:jc w:val="center"/>
              <w:rPr>
                <w:szCs w:val="21"/>
              </w:rPr>
            </w:pPr>
            <w:r>
              <w:rPr>
                <w:rFonts w:hint="eastAsia"/>
                <w:szCs w:val="21"/>
              </w:rPr>
              <w:t>供应商名称</w:t>
            </w:r>
          </w:p>
        </w:tc>
        <w:tc>
          <w:tcPr>
            <w:tcW w:w="6119" w:type="dxa"/>
            <w:vAlign w:val="center"/>
          </w:tcPr>
          <w:p w:rsidR="007005B6" w:rsidRDefault="007005B6">
            <w:pPr>
              <w:rPr>
                <w:b/>
                <w:szCs w:val="21"/>
              </w:rPr>
            </w:pPr>
          </w:p>
        </w:tc>
      </w:tr>
      <w:tr w:rsidR="007005B6">
        <w:trPr>
          <w:trHeight w:val="851"/>
        </w:trPr>
        <w:tc>
          <w:tcPr>
            <w:tcW w:w="3000" w:type="dxa"/>
            <w:vAlign w:val="center"/>
          </w:tcPr>
          <w:p w:rsidR="007005B6" w:rsidRDefault="00125BD1">
            <w:pPr>
              <w:jc w:val="center"/>
              <w:rPr>
                <w:szCs w:val="21"/>
              </w:rPr>
            </w:pPr>
            <w:r>
              <w:rPr>
                <w:rFonts w:hint="eastAsia"/>
                <w:szCs w:val="21"/>
              </w:rPr>
              <w:t>谈判范围</w:t>
            </w:r>
          </w:p>
        </w:tc>
        <w:tc>
          <w:tcPr>
            <w:tcW w:w="6119" w:type="dxa"/>
            <w:vAlign w:val="center"/>
          </w:tcPr>
          <w:p w:rsidR="007005B6" w:rsidRDefault="00125BD1" w:rsidP="001A4760">
            <w:pPr>
              <w:rPr>
                <w:szCs w:val="21"/>
              </w:rPr>
            </w:pPr>
            <w:r>
              <w:rPr>
                <w:rFonts w:hint="eastAsia"/>
                <w:szCs w:val="21"/>
              </w:rPr>
              <w:t>华北制药股份有限公司倍达分厂</w:t>
            </w:r>
            <w:r w:rsidR="00344DF2">
              <w:rPr>
                <w:rFonts w:hint="eastAsia"/>
                <w:szCs w:val="21"/>
              </w:rPr>
              <w:t>环保</w:t>
            </w:r>
            <w:r>
              <w:rPr>
                <w:rFonts w:hint="eastAsia"/>
                <w:szCs w:val="21"/>
              </w:rPr>
              <w:t>车间</w:t>
            </w:r>
            <w:r w:rsidR="00344DF2">
              <w:rPr>
                <w:rFonts w:hint="eastAsia"/>
                <w:szCs w:val="21"/>
              </w:rPr>
              <w:t>除臭风系统改造</w:t>
            </w:r>
            <w:r>
              <w:rPr>
                <w:rFonts w:hint="eastAsia"/>
                <w:szCs w:val="21"/>
              </w:rPr>
              <w:t>工程项目</w:t>
            </w:r>
          </w:p>
        </w:tc>
      </w:tr>
      <w:tr w:rsidR="007005B6">
        <w:trPr>
          <w:trHeight w:val="1701"/>
        </w:trPr>
        <w:tc>
          <w:tcPr>
            <w:tcW w:w="3000" w:type="dxa"/>
            <w:vAlign w:val="center"/>
          </w:tcPr>
          <w:p w:rsidR="007005B6" w:rsidRDefault="00125BD1">
            <w:pPr>
              <w:jc w:val="center"/>
              <w:rPr>
                <w:szCs w:val="21"/>
              </w:rPr>
            </w:pPr>
            <w:r>
              <w:rPr>
                <w:rFonts w:hint="eastAsia"/>
                <w:szCs w:val="21"/>
              </w:rPr>
              <w:t>最后报价</w:t>
            </w:r>
          </w:p>
          <w:p w:rsidR="007005B6" w:rsidRDefault="00125BD1">
            <w:pPr>
              <w:jc w:val="center"/>
              <w:rPr>
                <w:szCs w:val="21"/>
              </w:rPr>
            </w:pPr>
            <w:r>
              <w:rPr>
                <w:rFonts w:hint="eastAsia"/>
                <w:szCs w:val="21"/>
              </w:rPr>
              <w:t>（详见备注说明）</w:t>
            </w:r>
          </w:p>
        </w:tc>
        <w:tc>
          <w:tcPr>
            <w:tcW w:w="6119" w:type="dxa"/>
            <w:vAlign w:val="center"/>
          </w:tcPr>
          <w:p w:rsidR="007005B6" w:rsidRDefault="00D959A3">
            <w:pPr>
              <w:spacing w:line="360" w:lineRule="auto"/>
              <w:jc w:val="left"/>
              <w:rPr>
                <w:szCs w:val="21"/>
              </w:rPr>
            </w:pPr>
            <w:r>
              <w:rPr>
                <w:rFonts w:hint="eastAsia"/>
                <w:szCs w:val="21"/>
              </w:rPr>
              <w:t>无税价：</w:t>
            </w:r>
            <w:r w:rsidR="00125BD1">
              <w:rPr>
                <w:rFonts w:hint="eastAsia"/>
                <w:szCs w:val="21"/>
              </w:rPr>
              <w:t>大写：人民币元</w:t>
            </w:r>
          </w:p>
          <w:p w:rsidR="007005B6" w:rsidRDefault="00125BD1" w:rsidP="00D959A3">
            <w:pPr>
              <w:spacing w:line="360" w:lineRule="auto"/>
              <w:ind w:firstLineChars="400" w:firstLine="840"/>
              <w:rPr>
                <w:rFonts w:hint="eastAsia"/>
                <w:szCs w:val="21"/>
              </w:rPr>
            </w:pPr>
            <w:r>
              <w:rPr>
                <w:rFonts w:hint="eastAsia"/>
                <w:szCs w:val="21"/>
              </w:rPr>
              <w:t>小写：￥</w:t>
            </w:r>
          </w:p>
          <w:p w:rsidR="00D959A3" w:rsidRDefault="00D959A3" w:rsidP="00D959A3">
            <w:pPr>
              <w:spacing w:line="360" w:lineRule="auto"/>
              <w:jc w:val="left"/>
              <w:rPr>
                <w:szCs w:val="21"/>
              </w:rPr>
            </w:pPr>
            <w:r>
              <w:rPr>
                <w:rFonts w:hint="eastAsia"/>
                <w:szCs w:val="21"/>
              </w:rPr>
              <w:t>含税价：大写：人民币元</w:t>
            </w:r>
          </w:p>
          <w:p w:rsidR="00D959A3" w:rsidRDefault="00D959A3" w:rsidP="00D959A3">
            <w:pPr>
              <w:spacing w:line="360" w:lineRule="auto"/>
              <w:ind w:firstLineChars="400" w:firstLine="840"/>
              <w:rPr>
                <w:rFonts w:hint="eastAsia"/>
                <w:szCs w:val="21"/>
              </w:rPr>
            </w:pPr>
            <w:r>
              <w:rPr>
                <w:rFonts w:hint="eastAsia"/>
                <w:szCs w:val="21"/>
              </w:rPr>
              <w:t>小写：￥</w:t>
            </w:r>
          </w:p>
          <w:p w:rsidR="00344DF2" w:rsidRDefault="00344DF2" w:rsidP="00D959A3">
            <w:pPr>
              <w:spacing w:line="360" w:lineRule="auto"/>
              <w:ind w:firstLineChars="400" w:firstLine="840"/>
              <w:rPr>
                <w:szCs w:val="21"/>
              </w:rPr>
            </w:pPr>
            <w:r>
              <w:rPr>
                <w:rFonts w:hint="eastAsia"/>
                <w:szCs w:val="21"/>
              </w:rPr>
              <w:t>税率：</w:t>
            </w:r>
          </w:p>
        </w:tc>
      </w:tr>
      <w:tr w:rsidR="007005B6">
        <w:trPr>
          <w:trHeight w:val="1701"/>
        </w:trPr>
        <w:tc>
          <w:tcPr>
            <w:tcW w:w="3000" w:type="dxa"/>
            <w:vAlign w:val="center"/>
          </w:tcPr>
          <w:p w:rsidR="007005B6" w:rsidRDefault="00125BD1">
            <w:pPr>
              <w:jc w:val="center"/>
              <w:rPr>
                <w:szCs w:val="21"/>
              </w:rPr>
            </w:pPr>
            <w:r>
              <w:rPr>
                <w:rFonts w:hint="eastAsia"/>
                <w:szCs w:val="21"/>
              </w:rPr>
              <w:t>备注说明</w:t>
            </w:r>
          </w:p>
        </w:tc>
        <w:tc>
          <w:tcPr>
            <w:tcW w:w="6119" w:type="dxa"/>
            <w:vAlign w:val="center"/>
          </w:tcPr>
          <w:p w:rsidR="007005B6" w:rsidRDefault="007005B6">
            <w:pPr>
              <w:rPr>
                <w:b/>
                <w:szCs w:val="21"/>
              </w:rPr>
            </w:pPr>
          </w:p>
        </w:tc>
      </w:tr>
      <w:tr w:rsidR="007005B6">
        <w:trPr>
          <w:trHeight w:val="1701"/>
        </w:trPr>
        <w:tc>
          <w:tcPr>
            <w:tcW w:w="3000" w:type="dxa"/>
            <w:vAlign w:val="center"/>
          </w:tcPr>
          <w:p w:rsidR="007005B6" w:rsidRDefault="00125BD1">
            <w:pPr>
              <w:jc w:val="center"/>
              <w:rPr>
                <w:szCs w:val="21"/>
              </w:rPr>
            </w:pPr>
            <w:r>
              <w:rPr>
                <w:rFonts w:hint="eastAsia"/>
                <w:szCs w:val="21"/>
              </w:rPr>
              <w:t>谈判小组签字</w:t>
            </w:r>
          </w:p>
        </w:tc>
        <w:tc>
          <w:tcPr>
            <w:tcW w:w="6119" w:type="dxa"/>
            <w:vAlign w:val="center"/>
          </w:tcPr>
          <w:p w:rsidR="007005B6" w:rsidRDefault="007005B6">
            <w:pPr>
              <w:rPr>
                <w:b/>
                <w:szCs w:val="21"/>
              </w:rPr>
            </w:pPr>
          </w:p>
        </w:tc>
      </w:tr>
    </w:tbl>
    <w:p w:rsidR="007005B6" w:rsidRDefault="007005B6" w:rsidP="00D640FB">
      <w:pPr>
        <w:spacing w:line="360" w:lineRule="auto"/>
        <w:ind w:firstLineChars="200" w:firstLine="420"/>
        <w:rPr>
          <w:szCs w:val="21"/>
        </w:rPr>
      </w:pPr>
    </w:p>
    <w:p w:rsidR="007005B6" w:rsidRDefault="00125BD1" w:rsidP="00D640FB">
      <w:pPr>
        <w:spacing w:line="360" w:lineRule="auto"/>
        <w:ind w:firstLineChars="200" w:firstLine="420"/>
        <w:rPr>
          <w:szCs w:val="21"/>
        </w:rPr>
      </w:pPr>
      <w:r>
        <w:rPr>
          <w:rFonts w:hint="eastAsia"/>
          <w:szCs w:val="21"/>
        </w:rPr>
        <w:t>供应商公章或授权代表签字：</w:t>
      </w:r>
    </w:p>
    <w:p w:rsidR="007005B6" w:rsidRDefault="00125BD1" w:rsidP="00D640FB">
      <w:pPr>
        <w:spacing w:line="360" w:lineRule="auto"/>
        <w:ind w:firstLineChars="200" w:firstLine="420"/>
        <w:rPr>
          <w:szCs w:val="21"/>
        </w:rPr>
      </w:pPr>
      <w:r>
        <w:rPr>
          <w:rFonts w:hint="eastAsia"/>
          <w:szCs w:val="21"/>
        </w:rPr>
        <w:t>年</w:t>
      </w:r>
      <w:r>
        <w:rPr>
          <w:rFonts w:hint="eastAsia"/>
          <w:szCs w:val="21"/>
        </w:rPr>
        <w:t xml:space="preserve">    </w:t>
      </w:r>
      <w:r>
        <w:rPr>
          <w:rFonts w:hint="eastAsia"/>
          <w:szCs w:val="21"/>
        </w:rPr>
        <w:t>月</w:t>
      </w:r>
      <w:r>
        <w:rPr>
          <w:rFonts w:hint="eastAsia"/>
          <w:szCs w:val="21"/>
        </w:rPr>
        <w:t xml:space="preserve">     </w:t>
      </w:r>
      <w:r>
        <w:rPr>
          <w:rFonts w:hint="eastAsia"/>
          <w:szCs w:val="21"/>
        </w:rPr>
        <w:t>日</w:t>
      </w:r>
    </w:p>
    <w:p w:rsidR="007005B6" w:rsidRDefault="007005B6" w:rsidP="00D640FB">
      <w:pPr>
        <w:spacing w:line="360" w:lineRule="auto"/>
        <w:ind w:firstLineChars="200" w:firstLine="420"/>
        <w:rPr>
          <w:rFonts w:eastAsia="黑体"/>
          <w:szCs w:val="21"/>
        </w:rPr>
      </w:pPr>
    </w:p>
    <w:p w:rsidR="007005B6" w:rsidRDefault="00125BD1" w:rsidP="00D640FB">
      <w:pPr>
        <w:spacing w:line="360" w:lineRule="auto"/>
        <w:ind w:firstLineChars="200" w:firstLine="420"/>
        <w:rPr>
          <w:szCs w:val="21"/>
        </w:rPr>
      </w:pPr>
      <w:r>
        <w:rPr>
          <w:rFonts w:eastAsia="黑体" w:hint="eastAsia"/>
          <w:szCs w:val="21"/>
        </w:rPr>
        <w:t>注：考虑谈判报价的方便，供应商在填写最终承诺报价后，（第一次报价—最终承诺报价）除以第一次报价后得出的优惠率视同需求表中全部分项报价的优惠浮动值（特定分项优惠除外）。此优惠率调整原则适用于合同内价格的计算及项目增减、变更时价格的计算。</w:t>
      </w:r>
    </w:p>
    <w:p w:rsidR="007005B6" w:rsidRDefault="007005B6">
      <w:pPr>
        <w:spacing w:line="360" w:lineRule="auto"/>
        <w:ind w:firstLine="200"/>
        <w:jc w:val="center"/>
        <w:rPr>
          <w:rFonts w:eastAsia="黑体"/>
          <w:szCs w:val="21"/>
        </w:rPr>
        <w:sectPr w:rsidR="007005B6">
          <w:pgSz w:w="11906" w:h="16838"/>
          <w:pgMar w:top="1440" w:right="1797" w:bottom="1440" w:left="1797" w:header="851" w:footer="851" w:gutter="0"/>
          <w:cols w:space="720"/>
          <w:docGrid w:linePitch="312"/>
        </w:sectPr>
      </w:pPr>
    </w:p>
    <w:p w:rsidR="007005B6" w:rsidRDefault="007005B6">
      <w:pPr>
        <w:spacing w:line="360" w:lineRule="auto"/>
        <w:jc w:val="center"/>
        <w:rPr>
          <w:bCs/>
          <w:sz w:val="30"/>
          <w:szCs w:val="30"/>
        </w:rPr>
      </w:pPr>
      <w:bookmarkStart w:id="105" w:name="_Toc400806676"/>
      <w:bookmarkStart w:id="106" w:name="_Toc375218880"/>
      <w:bookmarkStart w:id="107" w:name="_Toc375296160"/>
    </w:p>
    <w:p w:rsidR="007005B6" w:rsidRDefault="007005B6">
      <w:pPr>
        <w:spacing w:line="360" w:lineRule="auto"/>
        <w:jc w:val="center"/>
        <w:rPr>
          <w:bCs/>
          <w:sz w:val="30"/>
          <w:szCs w:val="30"/>
        </w:rPr>
      </w:pPr>
    </w:p>
    <w:p w:rsidR="007005B6" w:rsidRDefault="00125BD1">
      <w:pPr>
        <w:spacing w:line="360" w:lineRule="auto"/>
        <w:jc w:val="center"/>
        <w:rPr>
          <w:bCs/>
          <w:sz w:val="30"/>
          <w:szCs w:val="30"/>
        </w:rPr>
      </w:pPr>
      <w:r>
        <w:rPr>
          <w:rFonts w:hint="eastAsia"/>
          <w:bCs/>
          <w:sz w:val="30"/>
          <w:szCs w:val="30"/>
        </w:rPr>
        <w:t>二、法定代表人身份证明</w:t>
      </w:r>
    </w:p>
    <w:p w:rsidR="007005B6" w:rsidRDefault="00125BD1">
      <w:pPr>
        <w:spacing w:line="360" w:lineRule="auto"/>
        <w:jc w:val="center"/>
        <w:rPr>
          <w:bCs/>
          <w:sz w:val="30"/>
          <w:szCs w:val="30"/>
        </w:rPr>
      </w:pPr>
      <w:r>
        <w:rPr>
          <w:rFonts w:hint="eastAsia"/>
          <w:bCs/>
          <w:sz w:val="30"/>
          <w:szCs w:val="30"/>
        </w:rPr>
        <w:t>或附有法定代表人身份证明的授权委托书</w:t>
      </w:r>
      <w:bookmarkEnd w:id="105"/>
      <w:bookmarkEnd w:id="106"/>
    </w:p>
    <w:p w:rsidR="007005B6" w:rsidRDefault="007005B6">
      <w:pPr>
        <w:spacing w:line="360" w:lineRule="auto"/>
        <w:jc w:val="center"/>
        <w:rPr>
          <w:bCs/>
          <w:sz w:val="30"/>
          <w:szCs w:val="30"/>
        </w:rPr>
      </w:pPr>
    </w:p>
    <w:p w:rsidR="007005B6" w:rsidRDefault="00125BD1" w:rsidP="00605A24">
      <w:pPr>
        <w:spacing w:beforeLines="100" w:line="510" w:lineRule="exact"/>
        <w:jc w:val="center"/>
        <w:outlineLvl w:val="1"/>
        <w:rPr>
          <w:rFonts w:eastAsia="黑体"/>
          <w:sz w:val="28"/>
          <w:szCs w:val="28"/>
        </w:rPr>
      </w:pPr>
      <w:r>
        <w:rPr>
          <w:rFonts w:eastAsia="黑体"/>
          <w:szCs w:val="21"/>
        </w:rPr>
        <w:br w:type="page"/>
      </w:r>
      <w:bookmarkStart w:id="108" w:name="_Toc375296162"/>
      <w:bookmarkEnd w:id="107"/>
      <w:r>
        <w:rPr>
          <w:rFonts w:eastAsia="黑体" w:hint="eastAsia"/>
          <w:sz w:val="28"/>
          <w:szCs w:val="28"/>
        </w:rPr>
        <w:lastRenderedPageBreak/>
        <w:t>法定代表人身份证明</w:t>
      </w:r>
    </w:p>
    <w:p w:rsidR="007005B6" w:rsidRDefault="00125BD1">
      <w:pPr>
        <w:spacing w:line="500" w:lineRule="exact"/>
        <w:rPr>
          <w:rFonts w:eastAsia="黑体"/>
          <w:szCs w:val="21"/>
        </w:rPr>
      </w:pPr>
      <w:r>
        <w:rPr>
          <w:rFonts w:eastAsia="黑体" w:hint="eastAsia"/>
          <w:szCs w:val="21"/>
        </w:rPr>
        <w:t>供</w:t>
      </w:r>
      <w:r>
        <w:rPr>
          <w:rFonts w:eastAsia="黑体" w:hint="eastAsia"/>
          <w:szCs w:val="21"/>
        </w:rPr>
        <w:t xml:space="preserve"> </w:t>
      </w:r>
      <w:r>
        <w:rPr>
          <w:rFonts w:eastAsia="黑体" w:hint="eastAsia"/>
          <w:szCs w:val="21"/>
        </w:rPr>
        <w:t>应</w:t>
      </w:r>
      <w:r>
        <w:rPr>
          <w:rFonts w:eastAsia="黑体" w:hint="eastAsia"/>
          <w:szCs w:val="21"/>
        </w:rPr>
        <w:t xml:space="preserve"> </w:t>
      </w:r>
      <w:r>
        <w:rPr>
          <w:rFonts w:eastAsia="黑体" w:hint="eastAsia"/>
          <w:szCs w:val="21"/>
        </w:rPr>
        <w:t>商：</w:t>
      </w:r>
    </w:p>
    <w:p w:rsidR="007005B6" w:rsidRDefault="00125BD1">
      <w:pPr>
        <w:spacing w:line="500" w:lineRule="exact"/>
        <w:rPr>
          <w:rFonts w:eastAsia="黑体"/>
          <w:szCs w:val="21"/>
        </w:rPr>
      </w:pPr>
      <w:r>
        <w:rPr>
          <w:rFonts w:eastAsia="黑体" w:hint="eastAsia"/>
          <w:szCs w:val="21"/>
        </w:rPr>
        <w:t>单位性质：</w:t>
      </w:r>
    </w:p>
    <w:p w:rsidR="007005B6" w:rsidRDefault="00125BD1">
      <w:pPr>
        <w:spacing w:line="500" w:lineRule="exact"/>
        <w:rPr>
          <w:rFonts w:eastAsia="黑体"/>
          <w:szCs w:val="21"/>
        </w:rPr>
      </w:pPr>
      <w:r>
        <w:rPr>
          <w:rFonts w:eastAsia="黑体" w:hint="eastAsia"/>
          <w:szCs w:val="21"/>
        </w:rPr>
        <w:t>地址：</w:t>
      </w:r>
    </w:p>
    <w:p w:rsidR="007005B6" w:rsidRDefault="00125BD1">
      <w:pPr>
        <w:spacing w:line="500" w:lineRule="exact"/>
        <w:rPr>
          <w:szCs w:val="21"/>
        </w:rPr>
      </w:pPr>
      <w:r>
        <w:rPr>
          <w:rFonts w:eastAsia="黑体" w:hint="eastAsia"/>
          <w:szCs w:val="21"/>
        </w:rPr>
        <w:t>成立时间：</w:t>
      </w:r>
      <w:r>
        <w:rPr>
          <w:rFonts w:hint="eastAsia"/>
          <w:szCs w:val="21"/>
        </w:rPr>
        <w:t>年月日</w:t>
      </w:r>
    </w:p>
    <w:p w:rsidR="007005B6" w:rsidRDefault="00125BD1">
      <w:pPr>
        <w:spacing w:line="500" w:lineRule="exact"/>
        <w:rPr>
          <w:rFonts w:eastAsia="黑体"/>
          <w:szCs w:val="21"/>
        </w:rPr>
      </w:pPr>
      <w:r>
        <w:rPr>
          <w:rFonts w:eastAsia="黑体" w:hint="eastAsia"/>
          <w:szCs w:val="21"/>
        </w:rPr>
        <w:t>经营期限：</w:t>
      </w:r>
    </w:p>
    <w:p w:rsidR="007005B6" w:rsidRDefault="00125BD1">
      <w:pPr>
        <w:spacing w:line="500" w:lineRule="exact"/>
        <w:rPr>
          <w:rFonts w:eastAsia="黑体"/>
          <w:szCs w:val="21"/>
        </w:rPr>
      </w:pPr>
      <w:r>
        <w:rPr>
          <w:rFonts w:eastAsia="黑体" w:hint="eastAsia"/>
          <w:szCs w:val="21"/>
        </w:rPr>
        <w:t>姓名：性别：</w:t>
      </w:r>
    </w:p>
    <w:p w:rsidR="007005B6" w:rsidRDefault="00125BD1">
      <w:pPr>
        <w:spacing w:line="500" w:lineRule="exact"/>
        <w:rPr>
          <w:rFonts w:eastAsia="黑体"/>
          <w:szCs w:val="21"/>
        </w:rPr>
      </w:pPr>
      <w:r>
        <w:rPr>
          <w:rFonts w:eastAsia="黑体" w:hint="eastAsia"/>
          <w:szCs w:val="21"/>
        </w:rPr>
        <w:t>年龄：职务：</w:t>
      </w:r>
    </w:p>
    <w:p w:rsidR="007005B6" w:rsidRDefault="00125BD1">
      <w:pPr>
        <w:spacing w:line="500" w:lineRule="exact"/>
        <w:rPr>
          <w:szCs w:val="21"/>
        </w:rPr>
      </w:pPr>
      <w:r>
        <w:rPr>
          <w:rFonts w:hint="eastAsia"/>
          <w:szCs w:val="21"/>
        </w:rPr>
        <w:t>系（供应商名称）的法定代表人。</w:t>
      </w:r>
    </w:p>
    <w:p w:rsidR="007005B6" w:rsidRDefault="00125BD1">
      <w:pPr>
        <w:spacing w:line="500" w:lineRule="exact"/>
        <w:rPr>
          <w:szCs w:val="21"/>
        </w:rPr>
      </w:pPr>
      <w:r>
        <w:rPr>
          <w:rFonts w:hint="eastAsia"/>
          <w:szCs w:val="21"/>
        </w:rPr>
        <w:t>特此证明。</w:t>
      </w:r>
    </w:p>
    <w:p w:rsidR="007005B6" w:rsidRDefault="007005B6">
      <w:pPr>
        <w:spacing w:line="500" w:lineRule="exact"/>
        <w:rPr>
          <w:szCs w:val="21"/>
        </w:rPr>
      </w:pPr>
    </w:p>
    <w:p w:rsidR="007005B6" w:rsidRDefault="00125BD1">
      <w:pPr>
        <w:spacing w:line="500" w:lineRule="exact"/>
        <w:rPr>
          <w:szCs w:val="21"/>
        </w:rPr>
      </w:pPr>
      <w:r>
        <w:rPr>
          <w:rFonts w:hint="eastAsia"/>
          <w:szCs w:val="21"/>
        </w:rPr>
        <w:t>附：法定代表人身份证扫描件正反面</w:t>
      </w:r>
    </w:p>
    <w:p w:rsidR="007005B6" w:rsidRDefault="007005B6">
      <w:pPr>
        <w:spacing w:line="500" w:lineRule="exact"/>
        <w:rPr>
          <w:szCs w:val="21"/>
        </w:rPr>
      </w:pPr>
    </w:p>
    <w:p w:rsidR="007005B6" w:rsidRDefault="00125BD1">
      <w:pPr>
        <w:wordWrap w:val="0"/>
        <w:spacing w:line="500" w:lineRule="exact"/>
        <w:jc w:val="right"/>
        <w:rPr>
          <w:szCs w:val="21"/>
        </w:rPr>
      </w:pPr>
      <w:r>
        <w:rPr>
          <w:rFonts w:eastAsia="黑体" w:hint="eastAsia"/>
          <w:szCs w:val="21"/>
        </w:rPr>
        <w:t>供应商：</w:t>
      </w:r>
      <w:r>
        <w:rPr>
          <w:rFonts w:hint="eastAsia"/>
          <w:szCs w:val="21"/>
        </w:rPr>
        <w:t>（</w:t>
      </w:r>
      <w:r>
        <w:rPr>
          <w:rFonts w:hint="eastAsia"/>
        </w:rPr>
        <w:t>盖单位公章</w:t>
      </w:r>
      <w:r>
        <w:rPr>
          <w:rFonts w:hint="eastAsia"/>
          <w:szCs w:val="21"/>
        </w:rPr>
        <w:t>）</w:t>
      </w:r>
    </w:p>
    <w:p w:rsidR="007005B6" w:rsidRDefault="00125BD1" w:rsidP="00605A24">
      <w:pPr>
        <w:spacing w:beforeLines="100" w:line="510" w:lineRule="exact"/>
        <w:jc w:val="center"/>
        <w:outlineLvl w:val="1"/>
        <w:rPr>
          <w:szCs w:val="21"/>
        </w:rPr>
      </w:pPr>
      <w:r>
        <w:rPr>
          <w:rFonts w:hint="eastAsia"/>
          <w:szCs w:val="21"/>
        </w:rPr>
        <w:t>年月日</w:t>
      </w:r>
    </w:p>
    <w:p w:rsidR="007005B6" w:rsidRDefault="00125BD1" w:rsidP="00605A24">
      <w:pPr>
        <w:spacing w:beforeLines="100" w:line="510" w:lineRule="exact"/>
        <w:jc w:val="center"/>
        <w:outlineLvl w:val="1"/>
        <w:rPr>
          <w:rFonts w:eastAsia="黑体"/>
          <w:sz w:val="28"/>
          <w:szCs w:val="28"/>
        </w:rPr>
      </w:pPr>
      <w:r>
        <w:rPr>
          <w:szCs w:val="21"/>
        </w:rPr>
        <w:br w:type="page"/>
      </w:r>
      <w:bookmarkStart w:id="109" w:name="_Toc375296161"/>
      <w:r>
        <w:rPr>
          <w:rFonts w:eastAsia="黑体" w:hint="eastAsia"/>
          <w:sz w:val="28"/>
          <w:szCs w:val="28"/>
        </w:rPr>
        <w:lastRenderedPageBreak/>
        <w:t>授权委托书</w:t>
      </w:r>
      <w:bookmarkEnd w:id="109"/>
    </w:p>
    <w:p w:rsidR="007005B6" w:rsidRDefault="00125BD1" w:rsidP="00D640FB">
      <w:pPr>
        <w:spacing w:line="500" w:lineRule="exact"/>
        <w:ind w:firstLineChars="200" w:firstLine="420"/>
        <w:rPr>
          <w:szCs w:val="21"/>
        </w:rPr>
      </w:pPr>
      <w:r>
        <w:rPr>
          <w:rFonts w:hint="eastAsia"/>
          <w:szCs w:val="21"/>
        </w:rPr>
        <w:t>本人（姓名）系（供应商名称）的法定代表人，现委托（姓名）为我方代理人。代理人根据授权，以我方名义签署、澄清、说明、补正、递交、撤回、修改（项目名称）响应文件、签订合同和处理有关事宜，其法律后果由我方承担。</w:t>
      </w:r>
    </w:p>
    <w:p w:rsidR="007005B6" w:rsidRDefault="00125BD1" w:rsidP="00D640FB">
      <w:pPr>
        <w:spacing w:beforeLines="50" w:line="500" w:lineRule="exact"/>
        <w:ind w:firstLineChars="200" w:firstLine="420"/>
        <w:rPr>
          <w:szCs w:val="21"/>
        </w:rPr>
      </w:pPr>
      <w:r>
        <w:rPr>
          <w:rFonts w:hint="eastAsia"/>
          <w:szCs w:val="21"/>
        </w:rPr>
        <w:t>委托期限：</w:t>
      </w:r>
    </w:p>
    <w:p w:rsidR="007005B6" w:rsidRDefault="00125BD1" w:rsidP="00D640FB">
      <w:pPr>
        <w:spacing w:line="500" w:lineRule="exact"/>
        <w:ind w:firstLineChars="600" w:firstLine="1260"/>
        <w:rPr>
          <w:szCs w:val="21"/>
        </w:rPr>
      </w:pPr>
      <w:r>
        <w:rPr>
          <w:rFonts w:hint="eastAsia"/>
          <w:szCs w:val="21"/>
        </w:rPr>
        <w:t>。</w:t>
      </w:r>
    </w:p>
    <w:p w:rsidR="007005B6" w:rsidRDefault="00125BD1" w:rsidP="00D640FB">
      <w:pPr>
        <w:spacing w:beforeLines="100" w:afterLines="100" w:line="500" w:lineRule="exact"/>
        <w:ind w:firstLineChars="200" w:firstLine="420"/>
        <w:rPr>
          <w:szCs w:val="21"/>
        </w:rPr>
      </w:pPr>
      <w:r>
        <w:rPr>
          <w:rFonts w:hint="eastAsia"/>
          <w:szCs w:val="21"/>
        </w:rPr>
        <w:t>代理人无转委托权。</w:t>
      </w:r>
    </w:p>
    <w:p w:rsidR="007005B6" w:rsidRDefault="00125BD1" w:rsidP="00D640FB">
      <w:pPr>
        <w:spacing w:line="440" w:lineRule="exact"/>
        <w:ind w:firstLineChars="200" w:firstLine="420"/>
        <w:rPr>
          <w:szCs w:val="21"/>
        </w:rPr>
      </w:pPr>
      <w:r>
        <w:rPr>
          <w:rFonts w:hint="eastAsia"/>
          <w:szCs w:val="21"/>
        </w:rPr>
        <w:t>附：委托代理人身份证扫描件正反面</w:t>
      </w:r>
    </w:p>
    <w:p w:rsidR="007005B6" w:rsidRDefault="007005B6">
      <w:pPr>
        <w:spacing w:line="500" w:lineRule="exact"/>
        <w:rPr>
          <w:szCs w:val="21"/>
        </w:rPr>
      </w:pPr>
    </w:p>
    <w:p w:rsidR="007005B6" w:rsidRDefault="007005B6">
      <w:pPr>
        <w:spacing w:line="500" w:lineRule="exact"/>
        <w:rPr>
          <w:szCs w:val="21"/>
        </w:rPr>
      </w:pPr>
    </w:p>
    <w:p w:rsidR="007005B6" w:rsidRDefault="00125BD1" w:rsidP="00D640FB">
      <w:pPr>
        <w:ind w:firstLineChars="1700" w:firstLine="3570"/>
        <w:rPr>
          <w:szCs w:val="21"/>
        </w:rPr>
      </w:pPr>
      <w:r>
        <w:rPr>
          <w:rFonts w:eastAsia="黑体" w:hint="eastAsia"/>
          <w:szCs w:val="21"/>
        </w:rPr>
        <w:t>供</w:t>
      </w:r>
      <w:r>
        <w:rPr>
          <w:rFonts w:eastAsia="黑体" w:hint="eastAsia"/>
          <w:szCs w:val="21"/>
        </w:rPr>
        <w:t xml:space="preserve">  </w:t>
      </w:r>
      <w:r>
        <w:rPr>
          <w:rFonts w:eastAsia="黑体" w:hint="eastAsia"/>
          <w:szCs w:val="21"/>
        </w:rPr>
        <w:t>应</w:t>
      </w:r>
      <w:r>
        <w:rPr>
          <w:rFonts w:eastAsia="黑体" w:hint="eastAsia"/>
          <w:szCs w:val="21"/>
        </w:rPr>
        <w:t xml:space="preserve">  </w:t>
      </w:r>
      <w:r>
        <w:rPr>
          <w:rFonts w:eastAsia="黑体" w:hint="eastAsia"/>
          <w:szCs w:val="21"/>
        </w:rPr>
        <w:t>商：</w:t>
      </w:r>
      <w:r>
        <w:rPr>
          <w:rFonts w:hint="eastAsia"/>
          <w:szCs w:val="21"/>
        </w:rPr>
        <w:t>（</w:t>
      </w:r>
      <w:r>
        <w:rPr>
          <w:rFonts w:hint="eastAsia"/>
        </w:rPr>
        <w:t>盖单位公章</w:t>
      </w:r>
      <w:r>
        <w:rPr>
          <w:rFonts w:hint="eastAsia"/>
          <w:szCs w:val="21"/>
        </w:rPr>
        <w:t>）</w:t>
      </w:r>
    </w:p>
    <w:p w:rsidR="007005B6" w:rsidRDefault="007005B6" w:rsidP="00D640FB">
      <w:pPr>
        <w:ind w:firstLineChars="1700" w:firstLine="3570"/>
        <w:rPr>
          <w:szCs w:val="21"/>
        </w:rPr>
      </w:pPr>
    </w:p>
    <w:p w:rsidR="007005B6" w:rsidRDefault="00125BD1" w:rsidP="00D640FB">
      <w:pPr>
        <w:ind w:firstLineChars="1700" w:firstLine="3570"/>
        <w:rPr>
          <w:szCs w:val="21"/>
        </w:rPr>
      </w:pPr>
      <w:r>
        <w:rPr>
          <w:rFonts w:eastAsia="黑体" w:hint="eastAsia"/>
          <w:szCs w:val="21"/>
        </w:rPr>
        <w:t>法定代表人：</w:t>
      </w:r>
      <w:r>
        <w:rPr>
          <w:rFonts w:hint="eastAsia"/>
          <w:szCs w:val="21"/>
        </w:rPr>
        <w:t>（签字或盖章）</w:t>
      </w:r>
    </w:p>
    <w:p w:rsidR="007005B6" w:rsidRDefault="007005B6" w:rsidP="00D640FB">
      <w:pPr>
        <w:ind w:firstLineChars="1700" w:firstLine="3570"/>
        <w:rPr>
          <w:szCs w:val="21"/>
        </w:rPr>
      </w:pPr>
    </w:p>
    <w:p w:rsidR="007005B6" w:rsidRDefault="00125BD1" w:rsidP="00D640FB">
      <w:pPr>
        <w:ind w:firstLineChars="1700" w:firstLine="3570"/>
        <w:rPr>
          <w:rFonts w:eastAsia="黑体"/>
          <w:szCs w:val="21"/>
          <w:u w:val="single"/>
        </w:rPr>
      </w:pPr>
      <w:r>
        <w:rPr>
          <w:rFonts w:eastAsia="黑体" w:hint="eastAsia"/>
          <w:szCs w:val="21"/>
        </w:rPr>
        <w:t>身份证号码：</w:t>
      </w:r>
    </w:p>
    <w:p w:rsidR="007005B6" w:rsidRDefault="007005B6" w:rsidP="00D640FB">
      <w:pPr>
        <w:ind w:firstLineChars="1700" w:firstLine="3570"/>
        <w:rPr>
          <w:rFonts w:eastAsia="黑体"/>
          <w:szCs w:val="21"/>
          <w:u w:val="single"/>
        </w:rPr>
      </w:pPr>
    </w:p>
    <w:p w:rsidR="007005B6" w:rsidRDefault="00125BD1" w:rsidP="00D640FB">
      <w:pPr>
        <w:ind w:firstLineChars="1700" w:firstLine="3570"/>
        <w:rPr>
          <w:szCs w:val="21"/>
        </w:rPr>
      </w:pPr>
      <w:r>
        <w:rPr>
          <w:rFonts w:eastAsia="黑体" w:hint="eastAsia"/>
          <w:szCs w:val="21"/>
        </w:rPr>
        <w:t>委托代理人：</w:t>
      </w:r>
      <w:r>
        <w:rPr>
          <w:rFonts w:hint="eastAsia"/>
          <w:szCs w:val="21"/>
        </w:rPr>
        <w:t>（签字或盖章）</w:t>
      </w:r>
    </w:p>
    <w:p w:rsidR="007005B6" w:rsidRDefault="007005B6" w:rsidP="00D640FB">
      <w:pPr>
        <w:ind w:firstLineChars="1700" w:firstLine="3570"/>
        <w:rPr>
          <w:szCs w:val="21"/>
        </w:rPr>
      </w:pPr>
    </w:p>
    <w:p w:rsidR="007005B6" w:rsidRDefault="00125BD1" w:rsidP="00D640FB">
      <w:pPr>
        <w:ind w:firstLineChars="1700" w:firstLine="3570"/>
        <w:rPr>
          <w:rFonts w:eastAsia="黑体"/>
          <w:szCs w:val="21"/>
          <w:u w:val="single"/>
        </w:rPr>
      </w:pPr>
      <w:r>
        <w:rPr>
          <w:rFonts w:eastAsia="黑体" w:hint="eastAsia"/>
          <w:szCs w:val="21"/>
        </w:rPr>
        <w:t>身份证号码：</w:t>
      </w:r>
    </w:p>
    <w:p w:rsidR="007005B6" w:rsidRDefault="007005B6" w:rsidP="00D640FB">
      <w:pPr>
        <w:ind w:firstLineChars="1700" w:firstLine="3570"/>
        <w:rPr>
          <w:rFonts w:eastAsia="黑体"/>
          <w:szCs w:val="21"/>
        </w:rPr>
      </w:pPr>
    </w:p>
    <w:p w:rsidR="007005B6" w:rsidRDefault="00125BD1" w:rsidP="00D640FB">
      <w:pPr>
        <w:ind w:firstLineChars="2300" w:firstLine="4830"/>
        <w:rPr>
          <w:szCs w:val="21"/>
        </w:rPr>
      </w:pPr>
      <w:r>
        <w:rPr>
          <w:rFonts w:hint="eastAsia"/>
          <w:szCs w:val="21"/>
        </w:rPr>
        <w:t>年月日</w:t>
      </w:r>
    </w:p>
    <w:p w:rsidR="007005B6" w:rsidRDefault="00125BD1" w:rsidP="00605A24">
      <w:pPr>
        <w:spacing w:beforeLines="100" w:line="510" w:lineRule="exact"/>
        <w:jc w:val="center"/>
        <w:outlineLvl w:val="1"/>
        <w:rPr>
          <w:rFonts w:eastAsia="黑体"/>
          <w:sz w:val="28"/>
          <w:szCs w:val="28"/>
        </w:rPr>
      </w:pPr>
      <w:r>
        <w:rPr>
          <w:rFonts w:eastAsia="黑体"/>
          <w:sz w:val="28"/>
          <w:szCs w:val="28"/>
        </w:rPr>
        <w:br w:type="page"/>
      </w:r>
      <w:bookmarkStart w:id="110" w:name="_Toc375296164"/>
      <w:bookmarkEnd w:id="108"/>
    </w:p>
    <w:p w:rsidR="007005B6" w:rsidRDefault="00125BD1" w:rsidP="00605A24">
      <w:pPr>
        <w:spacing w:beforeLines="100" w:line="510" w:lineRule="exact"/>
        <w:jc w:val="center"/>
        <w:outlineLvl w:val="1"/>
        <w:rPr>
          <w:rFonts w:eastAsia="黑体"/>
          <w:sz w:val="28"/>
          <w:szCs w:val="28"/>
        </w:rPr>
      </w:pPr>
      <w:r>
        <w:rPr>
          <w:rFonts w:eastAsia="黑体" w:hint="eastAsia"/>
          <w:sz w:val="28"/>
          <w:szCs w:val="28"/>
        </w:rPr>
        <w:lastRenderedPageBreak/>
        <w:t>三、已标价工程量清单</w:t>
      </w:r>
      <w:bookmarkEnd w:id="110"/>
    </w:p>
    <w:p w:rsidR="007005B6" w:rsidRDefault="007005B6">
      <w:pPr>
        <w:spacing w:line="460" w:lineRule="exact"/>
        <w:rPr>
          <w:szCs w:val="21"/>
        </w:rPr>
      </w:pPr>
    </w:p>
    <w:p w:rsidR="007005B6" w:rsidRDefault="00125BD1">
      <w:pPr>
        <w:spacing w:line="360" w:lineRule="exact"/>
        <w:outlineLvl w:val="1"/>
      </w:pPr>
      <w:r>
        <w:rPr>
          <w:szCs w:val="21"/>
        </w:rPr>
        <w:br w:type="page"/>
      </w:r>
      <w:bookmarkStart w:id="111" w:name="_Toc485365514"/>
      <w:r>
        <w:lastRenderedPageBreak/>
        <w:t xml:space="preserve">1. </w:t>
      </w:r>
      <w:r>
        <w:rPr>
          <w:rFonts w:hint="eastAsia"/>
        </w:rPr>
        <w:t>封面</w:t>
      </w:r>
      <w:bookmarkEnd w:id="111"/>
    </w:p>
    <w:p w:rsidR="007005B6" w:rsidRDefault="007005B6"/>
    <w:p w:rsidR="007005B6" w:rsidRDefault="007005B6">
      <w:pPr>
        <w:rPr>
          <w:sz w:val="18"/>
          <w:szCs w:val="18"/>
        </w:rPr>
      </w:pPr>
    </w:p>
    <w:p w:rsidR="007005B6" w:rsidRDefault="007005B6">
      <w:pPr>
        <w:rPr>
          <w:sz w:val="18"/>
          <w:szCs w:val="18"/>
        </w:rPr>
      </w:pPr>
    </w:p>
    <w:p w:rsidR="007005B6" w:rsidRDefault="007005B6" w:rsidP="00D640FB">
      <w:pPr>
        <w:ind w:firstLineChars="650" w:firstLine="1365"/>
      </w:pPr>
    </w:p>
    <w:p w:rsidR="007005B6" w:rsidRDefault="007005B6" w:rsidP="00D640FB">
      <w:pPr>
        <w:ind w:firstLineChars="650" w:firstLine="1365"/>
      </w:pPr>
    </w:p>
    <w:p w:rsidR="007005B6" w:rsidRDefault="00125BD1" w:rsidP="00D959A3">
      <w:pPr>
        <w:ind w:firstLineChars="850" w:firstLine="2720"/>
        <w:rPr>
          <w:rFonts w:eastAsia="方正小标宋简体"/>
          <w:sz w:val="32"/>
          <w:szCs w:val="32"/>
        </w:rPr>
      </w:pPr>
      <w:r>
        <w:rPr>
          <w:rFonts w:eastAsia="方正小标宋简体" w:hint="eastAsia"/>
          <w:sz w:val="32"/>
          <w:szCs w:val="32"/>
        </w:rPr>
        <w:t>工程总</w:t>
      </w:r>
      <w:r>
        <w:rPr>
          <w:rFonts w:eastAsia="方正小标宋简体" w:hint="eastAsia"/>
          <w:sz w:val="32"/>
          <w:szCs w:val="32"/>
        </w:rPr>
        <w:t xml:space="preserve"> </w:t>
      </w:r>
      <w:r>
        <w:rPr>
          <w:rFonts w:eastAsia="方正小标宋简体" w:hint="eastAsia"/>
          <w:sz w:val="32"/>
          <w:szCs w:val="32"/>
        </w:rPr>
        <w:t>报</w:t>
      </w:r>
      <w:r>
        <w:rPr>
          <w:rFonts w:eastAsia="方正小标宋简体" w:hint="eastAsia"/>
          <w:sz w:val="32"/>
          <w:szCs w:val="32"/>
        </w:rPr>
        <w:t xml:space="preserve"> </w:t>
      </w:r>
      <w:r>
        <w:rPr>
          <w:rFonts w:eastAsia="方正小标宋简体" w:hint="eastAsia"/>
          <w:sz w:val="32"/>
          <w:szCs w:val="32"/>
        </w:rPr>
        <w:t>价</w:t>
      </w:r>
    </w:p>
    <w:p w:rsidR="007005B6" w:rsidRDefault="007005B6">
      <w:pPr>
        <w:rPr>
          <w:sz w:val="28"/>
          <w:szCs w:val="28"/>
        </w:rPr>
      </w:pPr>
    </w:p>
    <w:p w:rsidR="007005B6" w:rsidRDefault="007005B6">
      <w:pPr>
        <w:rPr>
          <w:sz w:val="28"/>
          <w:szCs w:val="28"/>
        </w:rPr>
      </w:pPr>
    </w:p>
    <w:p w:rsidR="007005B6" w:rsidRDefault="007005B6">
      <w:pPr>
        <w:rPr>
          <w:sz w:val="28"/>
          <w:szCs w:val="28"/>
        </w:rPr>
      </w:pPr>
    </w:p>
    <w:p w:rsidR="007005B6" w:rsidRDefault="00125BD1" w:rsidP="00D640FB">
      <w:pPr>
        <w:spacing w:line="100" w:lineRule="atLeast"/>
        <w:ind w:firstLineChars="1200" w:firstLine="2520"/>
        <w:rPr>
          <w:szCs w:val="21"/>
        </w:rPr>
      </w:pPr>
      <w:r>
        <w:rPr>
          <w:rFonts w:hint="eastAsia"/>
          <w:szCs w:val="21"/>
        </w:rPr>
        <w:t>供</w:t>
      </w:r>
      <w:r>
        <w:rPr>
          <w:rFonts w:hint="eastAsia"/>
          <w:szCs w:val="21"/>
        </w:rPr>
        <w:t xml:space="preserve"> </w:t>
      </w:r>
      <w:r>
        <w:rPr>
          <w:rFonts w:hint="eastAsia"/>
          <w:szCs w:val="21"/>
        </w:rPr>
        <w:t>应</w:t>
      </w:r>
      <w:r>
        <w:rPr>
          <w:rFonts w:hint="eastAsia"/>
          <w:szCs w:val="21"/>
        </w:rPr>
        <w:t xml:space="preserve"> </w:t>
      </w:r>
      <w:r>
        <w:rPr>
          <w:rFonts w:hint="eastAsia"/>
          <w:szCs w:val="21"/>
        </w:rPr>
        <w:t>商：</w:t>
      </w:r>
    </w:p>
    <w:p w:rsidR="007005B6" w:rsidRDefault="00125BD1" w:rsidP="00D640FB">
      <w:pPr>
        <w:spacing w:line="100" w:lineRule="atLeast"/>
        <w:ind w:firstLineChars="2050" w:firstLine="4305"/>
        <w:rPr>
          <w:szCs w:val="21"/>
        </w:rPr>
      </w:pPr>
      <w:r>
        <w:rPr>
          <w:rFonts w:hint="eastAsia"/>
          <w:szCs w:val="21"/>
        </w:rPr>
        <w:t>（</w:t>
      </w:r>
      <w:r>
        <w:rPr>
          <w:rFonts w:hint="eastAsia"/>
        </w:rPr>
        <w:t>盖单位公章</w:t>
      </w:r>
      <w:r>
        <w:rPr>
          <w:rFonts w:hint="eastAsia"/>
          <w:szCs w:val="21"/>
        </w:rPr>
        <w:t>）</w:t>
      </w:r>
    </w:p>
    <w:p w:rsidR="007005B6" w:rsidRDefault="007005B6">
      <w:pPr>
        <w:rPr>
          <w:sz w:val="18"/>
          <w:szCs w:val="18"/>
        </w:rPr>
      </w:pPr>
    </w:p>
    <w:p w:rsidR="007005B6" w:rsidRDefault="007005B6">
      <w:pPr>
        <w:rPr>
          <w:sz w:val="18"/>
          <w:szCs w:val="18"/>
        </w:rPr>
      </w:pPr>
    </w:p>
    <w:p w:rsidR="007005B6" w:rsidRDefault="00125BD1">
      <w:pPr>
        <w:tabs>
          <w:tab w:val="left" w:pos="3070"/>
        </w:tabs>
        <w:rPr>
          <w:sz w:val="18"/>
          <w:szCs w:val="18"/>
        </w:rPr>
      </w:pPr>
      <w:r>
        <w:rPr>
          <w:sz w:val="18"/>
          <w:szCs w:val="18"/>
        </w:rPr>
        <w:tab/>
      </w:r>
    </w:p>
    <w:p w:rsidR="007005B6" w:rsidRDefault="007005B6">
      <w:pPr>
        <w:tabs>
          <w:tab w:val="left" w:pos="3070"/>
        </w:tabs>
        <w:rPr>
          <w:sz w:val="18"/>
          <w:szCs w:val="18"/>
        </w:rPr>
      </w:pPr>
    </w:p>
    <w:p w:rsidR="007005B6" w:rsidRDefault="007005B6">
      <w:pPr>
        <w:tabs>
          <w:tab w:val="left" w:pos="3070"/>
        </w:tabs>
        <w:rPr>
          <w:sz w:val="18"/>
          <w:szCs w:val="18"/>
        </w:rPr>
      </w:pPr>
    </w:p>
    <w:p w:rsidR="007005B6" w:rsidRDefault="007005B6">
      <w:pPr>
        <w:tabs>
          <w:tab w:val="left" w:pos="3070"/>
        </w:tabs>
        <w:rPr>
          <w:sz w:val="18"/>
          <w:szCs w:val="18"/>
        </w:rPr>
      </w:pPr>
    </w:p>
    <w:p w:rsidR="007005B6" w:rsidRDefault="007005B6">
      <w:pPr>
        <w:tabs>
          <w:tab w:val="left" w:pos="3070"/>
        </w:tabs>
        <w:rPr>
          <w:sz w:val="18"/>
          <w:szCs w:val="18"/>
        </w:rPr>
      </w:pPr>
    </w:p>
    <w:p w:rsidR="007005B6" w:rsidRDefault="007005B6">
      <w:pPr>
        <w:rPr>
          <w:sz w:val="18"/>
          <w:szCs w:val="18"/>
        </w:rPr>
      </w:pPr>
    </w:p>
    <w:p w:rsidR="007005B6" w:rsidRDefault="007005B6">
      <w:pPr>
        <w:rPr>
          <w:sz w:val="18"/>
          <w:szCs w:val="18"/>
        </w:rPr>
      </w:pPr>
    </w:p>
    <w:p w:rsidR="007005B6" w:rsidRDefault="007005B6">
      <w:pPr>
        <w:rPr>
          <w:sz w:val="18"/>
          <w:szCs w:val="18"/>
        </w:rPr>
      </w:pPr>
    </w:p>
    <w:p w:rsidR="007005B6" w:rsidRDefault="007005B6">
      <w:pPr>
        <w:rPr>
          <w:sz w:val="18"/>
          <w:szCs w:val="18"/>
        </w:rPr>
      </w:pPr>
    </w:p>
    <w:p w:rsidR="007005B6" w:rsidRDefault="007005B6">
      <w:pPr>
        <w:rPr>
          <w:sz w:val="18"/>
          <w:szCs w:val="18"/>
        </w:rPr>
      </w:pPr>
    </w:p>
    <w:p w:rsidR="007005B6" w:rsidRDefault="007005B6">
      <w:pPr>
        <w:rPr>
          <w:sz w:val="18"/>
          <w:szCs w:val="18"/>
        </w:rPr>
      </w:pPr>
    </w:p>
    <w:p w:rsidR="007005B6" w:rsidRDefault="007005B6">
      <w:pPr>
        <w:rPr>
          <w:sz w:val="18"/>
          <w:szCs w:val="18"/>
        </w:rPr>
      </w:pPr>
    </w:p>
    <w:p w:rsidR="007005B6" w:rsidRDefault="007005B6">
      <w:pPr>
        <w:rPr>
          <w:sz w:val="18"/>
          <w:szCs w:val="18"/>
        </w:rPr>
      </w:pPr>
    </w:p>
    <w:p w:rsidR="007005B6" w:rsidRDefault="007005B6">
      <w:pPr>
        <w:rPr>
          <w:sz w:val="18"/>
          <w:szCs w:val="18"/>
        </w:rPr>
      </w:pPr>
    </w:p>
    <w:p w:rsidR="007005B6" w:rsidRDefault="007005B6">
      <w:pPr>
        <w:rPr>
          <w:sz w:val="18"/>
          <w:szCs w:val="18"/>
        </w:rPr>
      </w:pPr>
    </w:p>
    <w:p w:rsidR="007005B6" w:rsidRDefault="00125BD1" w:rsidP="00D640FB">
      <w:pPr>
        <w:ind w:firstLineChars="1450" w:firstLine="3045"/>
        <w:rPr>
          <w:sz w:val="18"/>
          <w:szCs w:val="18"/>
        </w:rPr>
      </w:pPr>
      <w:r>
        <w:rPr>
          <w:rFonts w:hint="eastAsia"/>
          <w:szCs w:val="21"/>
        </w:rPr>
        <w:t>编制时间：</w:t>
      </w:r>
      <w:r>
        <w:rPr>
          <w:rFonts w:hint="eastAsia"/>
          <w:szCs w:val="21"/>
          <w:u w:val="single"/>
        </w:rPr>
        <w:t>年月日</w:t>
      </w:r>
    </w:p>
    <w:p w:rsidR="007005B6" w:rsidRDefault="00125BD1">
      <w:pPr>
        <w:spacing w:line="360" w:lineRule="auto"/>
        <w:outlineLvl w:val="1"/>
      </w:pPr>
      <w:r>
        <w:rPr>
          <w:sz w:val="18"/>
          <w:szCs w:val="18"/>
        </w:rPr>
        <w:br w:type="page"/>
      </w:r>
      <w:bookmarkStart w:id="112" w:name="_Toc485365515"/>
      <w:r>
        <w:lastRenderedPageBreak/>
        <w:t xml:space="preserve">2. </w:t>
      </w:r>
      <w:r>
        <w:rPr>
          <w:rFonts w:hint="eastAsia"/>
        </w:rPr>
        <w:t>扉页</w:t>
      </w:r>
      <w:bookmarkEnd w:id="112"/>
    </w:p>
    <w:p w:rsidR="007005B6" w:rsidRDefault="00125BD1">
      <w:pPr>
        <w:spacing w:line="360" w:lineRule="auto"/>
        <w:jc w:val="center"/>
        <w:rPr>
          <w:rFonts w:eastAsia="方正小标宋简体"/>
          <w:bCs/>
          <w:sz w:val="32"/>
          <w:szCs w:val="32"/>
        </w:rPr>
      </w:pPr>
      <w:r>
        <w:rPr>
          <w:rFonts w:eastAsia="方正小标宋简体" w:hint="eastAsia"/>
          <w:bCs/>
          <w:sz w:val="32"/>
          <w:szCs w:val="32"/>
        </w:rPr>
        <w:t>总</w:t>
      </w:r>
      <w:r>
        <w:rPr>
          <w:rFonts w:eastAsia="方正小标宋简体" w:hint="eastAsia"/>
          <w:bCs/>
          <w:sz w:val="32"/>
          <w:szCs w:val="32"/>
        </w:rPr>
        <w:t xml:space="preserve"> </w:t>
      </w:r>
      <w:r>
        <w:rPr>
          <w:rFonts w:eastAsia="方正小标宋简体" w:hint="eastAsia"/>
          <w:bCs/>
          <w:sz w:val="32"/>
          <w:szCs w:val="32"/>
        </w:rPr>
        <w:t>报</w:t>
      </w:r>
      <w:r>
        <w:rPr>
          <w:rFonts w:eastAsia="方正小标宋简体" w:hint="eastAsia"/>
          <w:bCs/>
          <w:sz w:val="32"/>
          <w:szCs w:val="32"/>
        </w:rPr>
        <w:t xml:space="preserve"> </w:t>
      </w:r>
      <w:r>
        <w:rPr>
          <w:rFonts w:eastAsia="方正小标宋简体" w:hint="eastAsia"/>
          <w:bCs/>
          <w:sz w:val="32"/>
          <w:szCs w:val="32"/>
        </w:rPr>
        <w:t>价</w:t>
      </w:r>
    </w:p>
    <w:p w:rsidR="007005B6" w:rsidRDefault="007005B6">
      <w:pPr>
        <w:spacing w:line="360" w:lineRule="auto"/>
        <w:jc w:val="center"/>
        <w:rPr>
          <w:szCs w:val="21"/>
        </w:rPr>
      </w:pPr>
    </w:p>
    <w:p w:rsidR="007005B6" w:rsidRDefault="007005B6">
      <w:pPr>
        <w:spacing w:line="360" w:lineRule="auto"/>
        <w:jc w:val="center"/>
        <w:rPr>
          <w:szCs w:val="21"/>
        </w:rPr>
      </w:pPr>
    </w:p>
    <w:p w:rsidR="007005B6" w:rsidRDefault="007005B6">
      <w:pPr>
        <w:spacing w:line="360" w:lineRule="auto"/>
        <w:jc w:val="center"/>
        <w:rPr>
          <w:szCs w:val="21"/>
        </w:rPr>
      </w:pPr>
    </w:p>
    <w:p w:rsidR="007005B6" w:rsidRDefault="00125BD1" w:rsidP="00D640FB">
      <w:pPr>
        <w:spacing w:line="480" w:lineRule="auto"/>
        <w:ind w:firstLineChars="350" w:firstLine="735"/>
        <w:rPr>
          <w:szCs w:val="21"/>
          <w:u w:val="single"/>
        </w:rPr>
      </w:pPr>
      <w:r>
        <w:rPr>
          <w:rFonts w:hint="eastAsia"/>
          <w:szCs w:val="21"/>
        </w:rPr>
        <w:t>采</w:t>
      </w:r>
      <w:r>
        <w:rPr>
          <w:rFonts w:hint="eastAsia"/>
          <w:szCs w:val="21"/>
        </w:rPr>
        <w:t xml:space="preserve"> </w:t>
      </w:r>
      <w:r>
        <w:rPr>
          <w:rFonts w:hint="eastAsia"/>
          <w:szCs w:val="21"/>
        </w:rPr>
        <w:t>购</w:t>
      </w:r>
      <w:r>
        <w:rPr>
          <w:rFonts w:hint="eastAsia"/>
          <w:szCs w:val="21"/>
        </w:rPr>
        <w:t xml:space="preserve"> </w:t>
      </w:r>
      <w:r>
        <w:rPr>
          <w:rFonts w:hint="eastAsia"/>
          <w:szCs w:val="21"/>
        </w:rPr>
        <w:t>人：</w:t>
      </w:r>
    </w:p>
    <w:p w:rsidR="007005B6" w:rsidRDefault="007005B6" w:rsidP="00D640FB">
      <w:pPr>
        <w:spacing w:line="480" w:lineRule="auto"/>
        <w:ind w:firstLineChars="500" w:firstLine="1050"/>
        <w:rPr>
          <w:szCs w:val="21"/>
        </w:rPr>
      </w:pPr>
    </w:p>
    <w:p w:rsidR="007005B6" w:rsidRDefault="00125BD1" w:rsidP="00D640FB">
      <w:pPr>
        <w:spacing w:line="480" w:lineRule="auto"/>
        <w:ind w:firstLineChars="350" w:firstLine="735"/>
        <w:rPr>
          <w:szCs w:val="21"/>
          <w:u w:val="single"/>
        </w:rPr>
      </w:pPr>
      <w:r>
        <w:rPr>
          <w:rFonts w:hint="eastAsia"/>
          <w:szCs w:val="21"/>
        </w:rPr>
        <w:t>工程名称：</w:t>
      </w:r>
    </w:p>
    <w:p w:rsidR="007005B6" w:rsidRDefault="007005B6" w:rsidP="00D640FB">
      <w:pPr>
        <w:spacing w:line="480" w:lineRule="auto"/>
        <w:ind w:firstLineChars="500" w:firstLine="1050"/>
        <w:rPr>
          <w:szCs w:val="21"/>
        </w:rPr>
      </w:pPr>
    </w:p>
    <w:p w:rsidR="007005B6" w:rsidRDefault="00125BD1" w:rsidP="00D640FB">
      <w:pPr>
        <w:spacing w:line="480" w:lineRule="auto"/>
        <w:ind w:firstLineChars="350" w:firstLine="735"/>
        <w:rPr>
          <w:szCs w:val="21"/>
        </w:rPr>
      </w:pPr>
      <w:r>
        <w:rPr>
          <w:rFonts w:hint="eastAsia"/>
          <w:szCs w:val="21"/>
        </w:rPr>
        <w:t>总报价（小写）：</w:t>
      </w:r>
    </w:p>
    <w:p w:rsidR="007005B6" w:rsidRDefault="00125BD1">
      <w:pPr>
        <w:spacing w:line="480" w:lineRule="auto"/>
        <w:rPr>
          <w:szCs w:val="21"/>
          <w:u w:val="single"/>
        </w:rPr>
      </w:pPr>
      <w:r>
        <w:rPr>
          <w:rFonts w:hint="eastAsia"/>
          <w:szCs w:val="21"/>
        </w:rPr>
        <w:t>（大写）：</w:t>
      </w:r>
    </w:p>
    <w:p w:rsidR="007005B6" w:rsidRDefault="007005B6">
      <w:pPr>
        <w:spacing w:line="480" w:lineRule="auto"/>
        <w:rPr>
          <w:szCs w:val="21"/>
        </w:rPr>
      </w:pPr>
    </w:p>
    <w:p w:rsidR="007005B6" w:rsidRDefault="007005B6">
      <w:pPr>
        <w:spacing w:line="480" w:lineRule="auto"/>
        <w:rPr>
          <w:szCs w:val="21"/>
        </w:rPr>
      </w:pPr>
    </w:p>
    <w:p w:rsidR="007005B6" w:rsidRDefault="00125BD1" w:rsidP="00D640FB">
      <w:pPr>
        <w:spacing w:line="480" w:lineRule="auto"/>
        <w:ind w:firstLineChars="300" w:firstLine="630"/>
        <w:rPr>
          <w:szCs w:val="21"/>
        </w:rPr>
      </w:pPr>
      <w:r>
        <w:rPr>
          <w:rFonts w:hint="eastAsia"/>
          <w:szCs w:val="21"/>
        </w:rPr>
        <w:t>供</w:t>
      </w:r>
      <w:r>
        <w:rPr>
          <w:rFonts w:hint="eastAsia"/>
          <w:szCs w:val="21"/>
        </w:rPr>
        <w:t xml:space="preserve">  </w:t>
      </w:r>
      <w:r>
        <w:rPr>
          <w:rFonts w:hint="eastAsia"/>
          <w:szCs w:val="21"/>
        </w:rPr>
        <w:t>应</w:t>
      </w:r>
      <w:r>
        <w:rPr>
          <w:rFonts w:hint="eastAsia"/>
          <w:szCs w:val="21"/>
        </w:rPr>
        <w:t xml:space="preserve">  </w:t>
      </w:r>
      <w:r>
        <w:rPr>
          <w:rFonts w:hint="eastAsia"/>
          <w:szCs w:val="21"/>
        </w:rPr>
        <w:t>商：（</w:t>
      </w:r>
      <w:r>
        <w:rPr>
          <w:rFonts w:hint="eastAsia"/>
        </w:rPr>
        <w:t>盖单位公章</w:t>
      </w:r>
      <w:r>
        <w:rPr>
          <w:rFonts w:hint="eastAsia"/>
          <w:szCs w:val="21"/>
        </w:rPr>
        <w:t>）</w:t>
      </w:r>
    </w:p>
    <w:p w:rsidR="007005B6" w:rsidRDefault="007005B6" w:rsidP="00D640FB">
      <w:pPr>
        <w:ind w:firstLineChars="500" w:firstLine="1050"/>
        <w:rPr>
          <w:szCs w:val="21"/>
        </w:rPr>
      </w:pPr>
    </w:p>
    <w:p w:rsidR="007005B6" w:rsidRDefault="00125BD1" w:rsidP="00D640FB">
      <w:pPr>
        <w:ind w:firstLineChars="300" w:firstLine="630"/>
        <w:rPr>
          <w:szCs w:val="21"/>
        </w:rPr>
      </w:pPr>
      <w:r>
        <w:rPr>
          <w:rFonts w:hint="eastAsia"/>
          <w:szCs w:val="21"/>
        </w:rPr>
        <w:t>法定代表人或</w:t>
      </w:r>
    </w:p>
    <w:p w:rsidR="007005B6" w:rsidRDefault="00125BD1" w:rsidP="00D640FB">
      <w:pPr>
        <w:ind w:firstLineChars="300" w:firstLine="630"/>
        <w:rPr>
          <w:szCs w:val="21"/>
        </w:rPr>
      </w:pPr>
      <w:r>
        <w:rPr>
          <w:rFonts w:hint="eastAsia"/>
          <w:szCs w:val="21"/>
        </w:rPr>
        <w:t>委托代理人：（签字或盖章）</w:t>
      </w:r>
    </w:p>
    <w:p w:rsidR="007005B6" w:rsidRDefault="007005B6" w:rsidP="00D640FB">
      <w:pPr>
        <w:ind w:firstLineChars="300" w:firstLine="630"/>
        <w:rPr>
          <w:szCs w:val="21"/>
        </w:rPr>
      </w:pPr>
    </w:p>
    <w:p w:rsidR="007005B6" w:rsidRDefault="00125BD1" w:rsidP="00D640FB">
      <w:pPr>
        <w:ind w:firstLineChars="300" w:firstLine="630"/>
        <w:rPr>
          <w:szCs w:val="21"/>
        </w:rPr>
      </w:pPr>
      <w:r>
        <w:rPr>
          <w:rFonts w:hint="eastAsia"/>
          <w:szCs w:val="21"/>
        </w:rPr>
        <w:t>注册造价工程师：（签字并盖专用章）</w:t>
      </w:r>
    </w:p>
    <w:p w:rsidR="007005B6" w:rsidRDefault="007005B6" w:rsidP="00D640FB">
      <w:pPr>
        <w:spacing w:line="480" w:lineRule="auto"/>
        <w:ind w:firstLineChars="800" w:firstLine="1680"/>
        <w:rPr>
          <w:szCs w:val="21"/>
        </w:rPr>
      </w:pPr>
    </w:p>
    <w:p w:rsidR="007005B6" w:rsidRDefault="007005B6" w:rsidP="00D640FB">
      <w:pPr>
        <w:spacing w:line="480" w:lineRule="auto"/>
        <w:ind w:firstLineChars="800" w:firstLine="1680"/>
        <w:rPr>
          <w:szCs w:val="21"/>
        </w:rPr>
      </w:pPr>
    </w:p>
    <w:p w:rsidR="007005B6" w:rsidRDefault="00125BD1">
      <w:pPr>
        <w:spacing w:line="480" w:lineRule="auto"/>
        <w:jc w:val="center"/>
        <w:rPr>
          <w:szCs w:val="21"/>
          <w:u w:val="single"/>
        </w:rPr>
      </w:pPr>
      <w:r>
        <w:rPr>
          <w:rFonts w:hint="eastAsia"/>
          <w:szCs w:val="21"/>
        </w:rPr>
        <w:t>编制时间：</w:t>
      </w:r>
      <w:r>
        <w:rPr>
          <w:rFonts w:hint="eastAsia"/>
          <w:szCs w:val="21"/>
          <w:u w:val="single"/>
        </w:rPr>
        <w:t>年月日</w:t>
      </w:r>
    </w:p>
    <w:p w:rsidR="007005B6" w:rsidRDefault="007005B6">
      <w:pPr>
        <w:spacing w:line="480" w:lineRule="auto"/>
        <w:jc w:val="center"/>
        <w:rPr>
          <w:szCs w:val="21"/>
          <w:u w:val="single"/>
        </w:rPr>
      </w:pPr>
    </w:p>
    <w:p w:rsidR="007005B6" w:rsidRDefault="00125BD1">
      <w:pPr>
        <w:spacing w:line="480" w:lineRule="auto"/>
        <w:jc w:val="left"/>
        <w:rPr>
          <w:b/>
          <w:szCs w:val="21"/>
        </w:rPr>
      </w:pPr>
      <w:r>
        <w:rPr>
          <w:rFonts w:hint="eastAsia"/>
          <w:b/>
          <w:szCs w:val="21"/>
        </w:rPr>
        <w:t>注：造价工程师如非供应商单位人员，在响应文件中须有供应商单位与造价咨询单位双方盖章的协议扫描件。</w:t>
      </w:r>
    </w:p>
    <w:p w:rsidR="007005B6" w:rsidRDefault="00125BD1">
      <w:pPr>
        <w:spacing w:line="360" w:lineRule="exact"/>
        <w:outlineLvl w:val="1"/>
        <w:rPr>
          <w:szCs w:val="21"/>
        </w:rPr>
      </w:pPr>
      <w:r>
        <w:rPr>
          <w:szCs w:val="21"/>
        </w:rPr>
        <w:br w:type="page"/>
      </w:r>
    </w:p>
    <w:p w:rsidR="007005B6" w:rsidRDefault="00125BD1">
      <w:pPr>
        <w:jc w:val="center"/>
        <w:rPr>
          <w:b/>
          <w:sz w:val="32"/>
        </w:rPr>
      </w:pPr>
      <w:r>
        <w:rPr>
          <w:rFonts w:hint="eastAsia"/>
          <w:b/>
          <w:sz w:val="32"/>
        </w:rPr>
        <w:lastRenderedPageBreak/>
        <w:t>目录</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1</w:t>
      </w:r>
      <w:r>
        <w:rPr>
          <w:rFonts w:hint="eastAsia"/>
          <w:spacing w:val="8"/>
          <w:szCs w:val="21"/>
        </w:rPr>
        <w:t>）工程量清单报价说明</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2</w:t>
      </w:r>
      <w:r>
        <w:rPr>
          <w:rFonts w:hint="eastAsia"/>
          <w:spacing w:val="8"/>
          <w:szCs w:val="21"/>
        </w:rPr>
        <w:t>）工程项目总价表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3</w:t>
      </w:r>
      <w:r>
        <w:rPr>
          <w:rFonts w:hint="eastAsia"/>
          <w:spacing w:val="8"/>
          <w:szCs w:val="21"/>
        </w:rPr>
        <w:t>）单项工程费汇总表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4</w:t>
      </w:r>
      <w:r>
        <w:rPr>
          <w:rFonts w:hint="eastAsia"/>
          <w:spacing w:val="8"/>
          <w:szCs w:val="21"/>
        </w:rPr>
        <w:t>）单位工程费汇总表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5</w:t>
      </w:r>
      <w:r>
        <w:rPr>
          <w:rFonts w:hint="eastAsia"/>
          <w:spacing w:val="8"/>
          <w:szCs w:val="21"/>
        </w:rPr>
        <w:t>）分部分项工程量清单与计价表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6</w:t>
      </w:r>
      <w:r>
        <w:rPr>
          <w:rFonts w:hint="eastAsia"/>
          <w:spacing w:val="8"/>
          <w:szCs w:val="21"/>
        </w:rPr>
        <w:t>）单价措施项目工程量清单与计价表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7</w:t>
      </w:r>
      <w:r>
        <w:rPr>
          <w:rFonts w:hint="eastAsia"/>
          <w:spacing w:val="8"/>
          <w:szCs w:val="21"/>
        </w:rPr>
        <w:t>）总价措施项目清单与计价表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8</w:t>
      </w:r>
      <w:r>
        <w:rPr>
          <w:rFonts w:hint="eastAsia"/>
          <w:spacing w:val="8"/>
          <w:szCs w:val="21"/>
        </w:rPr>
        <w:t>）其他项目清单与计价表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9</w:t>
      </w:r>
      <w:r>
        <w:rPr>
          <w:rFonts w:hint="eastAsia"/>
          <w:spacing w:val="8"/>
          <w:szCs w:val="21"/>
        </w:rPr>
        <w:t>）暂列金额明细表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10</w:t>
      </w:r>
      <w:r>
        <w:rPr>
          <w:rFonts w:hint="eastAsia"/>
          <w:spacing w:val="8"/>
          <w:szCs w:val="21"/>
        </w:rPr>
        <w:t>）暂估价表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11</w:t>
      </w:r>
      <w:r>
        <w:rPr>
          <w:rFonts w:hint="eastAsia"/>
          <w:spacing w:val="8"/>
          <w:szCs w:val="21"/>
        </w:rPr>
        <w:t>）总承包服务费计价表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12</w:t>
      </w:r>
      <w:r>
        <w:rPr>
          <w:rFonts w:hint="eastAsia"/>
          <w:spacing w:val="8"/>
          <w:szCs w:val="21"/>
        </w:rPr>
        <w:t>）计日工表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13</w:t>
      </w:r>
      <w:r>
        <w:rPr>
          <w:rFonts w:hint="eastAsia"/>
          <w:spacing w:val="8"/>
          <w:szCs w:val="21"/>
        </w:rPr>
        <w:t>）主要材料、设备明细表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14</w:t>
      </w:r>
      <w:r>
        <w:rPr>
          <w:rFonts w:hint="eastAsia"/>
          <w:spacing w:val="8"/>
          <w:szCs w:val="21"/>
        </w:rPr>
        <w:t>）增值税进项税额计算汇总表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15</w:t>
      </w:r>
      <w:r>
        <w:rPr>
          <w:rFonts w:hint="eastAsia"/>
          <w:spacing w:val="8"/>
          <w:szCs w:val="21"/>
        </w:rPr>
        <w:t>）分部分项工程量清单综合单价分析表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16</w:t>
      </w:r>
      <w:r>
        <w:rPr>
          <w:rFonts w:hint="eastAsia"/>
          <w:spacing w:val="8"/>
          <w:szCs w:val="21"/>
        </w:rPr>
        <w:t>）单价措施项目工程量清单综合单价分析表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17</w:t>
      </w:r>
      <w:r>
        <w:rPr>
          <w:rFonts w:hint="eastAsia"/>
          <w:spacing w:val="8"/>
          <w:szCs w:val="21"/>
        </w:rPr>
        <w:t>）总价措施项目费分析表</w:t>
      </w:r>
    </w:p>
    <w:p w:rsidR="007005B6" w:rsidRDefault="00125BD1" w:rsidP="00D640FB">
      <w:pPr>
        <w:spacing w:line="560" w:lineRule="exact"/>
        <w:ind w:firstLineChars="200" w:firstLine="452"/>
        <w:rPr>
          <w:spacing w:val="8"/>
          <w:szCs w:val="21"/>
        </w:rPr>
      </w:pPr>
      <w:r>
        <w:rPr>
          <w:rFonts w:hint="eastAsia"/>
          <w:spacing w:val="8"/>
          <w:szCs w:val="21"/>
        </w:rPr>
        <w:t>（</w:t>
      </w:r>
      <w:r>
        <w:rPr>
          <w:spacing w:val="8"/>
          <w:szCs w:val="21"/>
        </w:rPr>
        <w:t>18</w:t>
      </w:r>
      <w:r>
        <w:rPr>
          <w:rFonts w:hint="eastAsia"/>
          <w:spacing w:val="8"/>
          <w:szCs w:val="21"/>
        </w:rPr>
        <w:t>）报价需要的其它资料</w:t>
      </w:r>
    </w:p>
    <w:p w:rsidR="007005B6" w:rsidRDefault="00125BD1">
      <w:pPr>
        <w:widowControl/>
        <w:jc w:val="left"/>
        <w:rPr>
          <w:spacing w:val="8"/>
          <w:szCs w:val="21"/>
        </w:rPr>
      </w:pPr>
      <w:r>
        <w:rPr>
          <w:spacing w:val="8"/>
          <w:szCs w:val="21"/>
        </w:rPr>
        <w:br w:type="page"/>
      </w:r>
    </w:p>
    <w:p w:rsidR="007005B6" w:rsidRDefault="00125BD1">
      <w:pPr>
        <w:widowControl/>
        <w:jc w:val="center"/>
        <w:rPr>
          <w:rFonts w:eastAsia="黑体"/>
          <w:sz w:val="28"/>
          <w:szCs w:val="28"/>
        </w:rPr>
      </w:pPr>
      <w:r>
        <w:rPr>
          <w:rFonts w:eastAsia="黑体" w:hint="eastAsia"/>
          <w:sz w:val="28"/>
          <w:szCs w:val="28"/>
        </w:rPr>
        <w:lastRenderedPageBreak/>
        <w:t>四、技术响应与偏离表</w:t>
      </w:r>
    </w:p>
    <w:p w:rsidR="007005B6" w:rsidRDefault="007005B6">
      <w:pPr>
        <w:widowControl/>
        <w:jc w:val="center"/>
        <w:rPr>
          <w:rFonts w:eastAsia="黑体"/>
          <w:sz w:val="28"/>
          <w:szCs w:val="28"/>
        </w:rPr>
      </w:pPr>
    </w:p>
    <w:tbl>
      <w:tblPr>
        <w:tblW w:w="825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tblPr>
      <w:tblGrid>
        <w:gridCol w:w="582"/>
        <w:gridCol w:w="2832"/>
        <w:gridCol w:w="2374"/>
        <w:gridCol w:w="1559"/>
        <w:gridCol w:w="911"/>
      </w:tblGrid>
      <w:tr w:rsidR="007005B6">
        <w:trPr>
          <w:trHeight w:val="504"/>
          <w:jc w:val="center"/>
        </w:trPr>
        <w:tc>
          <w:tcPr>
            <w:tcW w:w="582" w:type="dxa"/>
            <w:vAlign w:val="center"/>
          </w:tcPr>
          <w:p w:rsidR="007005B6" w:rsidRDefault="00125BD1" w:rsidP="00D640FB">
            <w:pPr>
              <w:ind w:leftChars="-42" w:left="-88"/>
              <w:jc w:val="center"/>
              <w:rPr>
                <w:bCs/>
              </w:rPr>
            </w:pPr>
            <w:r>
              <w:rPr>
                <w:bCs/>
              </w:rPr>
              <w:t>序号</w:t>
            </w:r>
          </w:p>
        </w:tc>
        <w:tc>
          <w:tcPr>
            <w:tcW w:w="2832" w:type="dxa"/>
            <w:vAlign w:val="center"/>
          </w:tcPr>
          <w:p w:rsidR="007005B6" w:rsidRDefault="00125BD1" w:rsidP="00D640FB">
            <w:pPr>
              <w:ind w:leftChars="-42" w:left="-88"/>
              <w:jc w:val="center"/>
            </w:pPr>
            <w:r>
              <w:rPr>
                <w:rFonts w:hint="eastAsia"/>
              </w:rPr>
              <w:t>谈判文件章节及条款号</w:t>
            </w:r>
          </w:p>
        </w:tc>
        <w:tc>
          <w:tcPr>
            <w:tcW w:w="2374" w:type="dxa"/>
            <w:vAlign w:val="center"/>
          </w:tcPr>
          <w:p w:rsidR="007005B6" w:rsidRDefault="00125BD1" w:rsidP="00D640FB">
            <w:pPr>
              <w:ind w:leftChars="-42" w:left="-88"/>
              <w:jc w:val="center"/>
            </w:pPr>
            <w:r>
              <w:rPr>
                <w:rFonts w:hint="eastAsia"/>
              </w:rPr>
              <w:t>响应文件章节及条款号</w:t>
            </w:r>
          </w:p>
        </w:tc>
        <w:tc>
          <w:tcPr>
            <w:tcW w:w="1559" w:type="dxa"/>
            <w:vAlign w:val="center"/>
          </w:tcPr>
          <w:p w:rsidR="007005B6" w:rsidRDefault="00125BD1" w:rsidP="00D640FB">
            <w:pPr>
              <w:ind w:leftChars="-42" w:left="-88"/>
              <w:jc w:val="center"/>
            </w:pPr>
            <w:r>
              <w:t>响应与偏离</w:t>
            </w:r>
          </w:p>
        </w:tc>
        <w:tc>
          <w:tcPr>
            <w:tcW w:w="911" w:type="dxa"/>
            <w:vAlign w:val="center"/>
          </w:tcPr>
          <w:p w:rsidR="007005B6" w:rsidRDefault="00125BD1" w:rsidP="00D640FB">
            <w:pPr>
              <w:ind w:leftChars="-42" w:left="-88"/>
              <w:jc w:val="center"/>
            </w:pPr>
            <w:r>
              <w:t>说明</w:t>
            </w:r>
          </w:p>
        </w:tc>
      </w:tr>
      <w:tr w:rsidR="007005B6">
        <w:trPr>
          <w:trHeight w:val="505"/>
          <w:jc w:val="center"/>
        </w:trPr>
        <w:tc>
          <w:tcPr>
            <w:tcW w:w="582" w:type="dxa"/>
            <w:vAlign w:val="center"/>
          </w:tcPr>
          <w:p w:rsidR="007005B6" w:rsidRDefault="007005B6" w:rsidP="00D640FB">
            <w:pPr>
              <w:ind w:leftChars="-42" w:left="-88"/>
              <w:jc w:val="center"/>
            </w:pPr>
          </w:p>
        </w:tc>
        <w:tc>
          <w:tcPr>
            <w:tcW w:w="2832" w:type="dxa"/>
            <w:vAlign w:val="center"/>
          </w:tcPr>
          <w:p w:rsidR="007005B6" w:rsidRDefault="007005B6" w:rsidP="00D640FB">
            <w:pPr>
              <w:ind w:leftChars="-42" w:left="-88"/>
              <w:jc w:val="center"/>
            </w:pPr>
          </w:p>
        </w:tc>
        <w:tc>
          <w:tcPr>
            <w:tcW w:w="2374" w:type="dxa"/>
            <w:vAlign w:val="center"/>
          </w:tcPr>
          <w:p w:rsidR="007005B6" w:rsidRDefault="007005B6" w:rsidP="00D640FB">
            <w:pPr>
              <w:ind w:leftChars="-42" w:left="-88"/>
              <w:jc w:val="center"/>
            </w:pPr>
          </w:p>
        </w:tc>
        <w:tc>
          <w:tcPr>
            <w:tcW w:w="1559" w:type="dxa"/>
            <w:vAlign w:val="center"/>
          </w:tcPr>
          <w:p w:rsidR="007005B6" w:rsidRDefault="007005B6" w:rsidP="00D640FB">
            <w:pPr>
              <w:ind w:leftChars="-42" w:left="-88"/>
              <w:jc w:val="center"/>
            </w:pPr>
          </w:p>
        </w:tc>
        <w:tc>
          <w:tcPr>
            <w:tcW w:w="911" w:type="dxa"/>
            <w:vAlign w:val="center"/>
          </w:tcPr>
          <w:p w:rsidR="007005B6" w:rsidRDefault="007005B6" w:rsidP="00D640FB">
            <w:pPr>
              <w:ind w:leftChars="-42" w:left="-88"/>
              <w:jc w:val="center"/>
            </w:pPr>
          </w:p>
        </w:tc>
      </w:tr>
      <w:tr w:rsidR="007005B6">
        <w:trPr>
          <w:trHeight w:val="505"/>
          <w:jc w:val="center"/>
        </w:trPr>
        <w:tc>
          <w:tcPr>
            <w:tcW w:w="582" w:type="dxa"/>
            <w:vAlign w:val="center"/>
          </w:tcPr>
          <w:p w:rsidR="007005B6" w:rsidRDefault="007005B6" w:rsidP="00D640FB">
            <w:pPr>
              <w:ind w:leftChars="-42" w:left="-88"/>
              <w:jc w:val="center"/>
            </w:pPr>
          </w:p>
        </w:tc>
        <w:tc>
          <w:tcPr>
            <w:tcW w:w="2832" w:type="dxa"/>
            <w:vAlign w:val="center"/>
          </w:tcPr>
          <w:p w:rsidR="007005B6" w:rsidRDefault="007005B6" w:rsidP="00D640FB">
            <w:pPr>
              <w:ind w:leftChars="-42" w:left="-88"/>
              <w:jc w:val="center"/>
            </w:pPr>
          </w:p>
        </w:tc>
        <w:tc>
          <w:tcPr>
            <w:tcW w:w="2374" w:type="dxa"/>
            <w:vAlign w:val="center"/>
          </w:tcPr>
          <w:p w:rsidR="007005B6" w:rsidRDefault="007005B6" w:rsidP="00D640FB">
            <w:pPr>
              <w:ind w:leftChars="-42" w:left="-88"/>
              <w:jc w:val="center"/>
            </w:pPr>
          </w:p>
        </w:tc>
        <w:tc>
          <w:tcPr>
            <w:tcW w:w="1559" w:type="dxa"/>
            <w:vAlign w:val="center"/>
          </w:tcPr>
          <w:p w:rsidR="007005B6" w:rsidRDefault="007005B6" w:rsidP="00D640FB">
            <w:pPr>
              <w:ind w:leftChars="-42" w:left="-88"/>
              <w:jc w:val="center"/>
            </w:pPr>
          </w:p>
        </w:tc>
        <w:tc>
          <w:tcPr>
            <w:tcW w:w="911" w:type="dxa"/>
            <w:vAlign w:val="center"/>
          </w:tcPr>
          <w:p w:rsidR="007005B6" w:rsidRDefault="007005B6" w:rsidP="00D640FB">
            <w:pPr>
              <w:ind w:leftChars="-42" w:left="-88"/>
              <w:jc w:val="center"/>
            </w:pPr>
          </w:p>
        </w:tc>
      </w:tr>
      <w:tr w:rsidR="007005B6">
        <w:trPr>
          <w:trHeight w:val="505"/>
          <w:jc w:val="center"/>
        </w:trPr>
        <w:tc>
          <w:tcPr>
            <w:tcW w:w="582" w:type="dxa"/>
            <w:vAlign w:val="center"/>
          </w:tcPr>
          <w:p w:rsidR="007005B6" w:rsidRDefault="007005B6" w:rsidP="00D640FB">
            <w:pPr>
              <w:ind w:leftChars="-42" w:left="-88"/>
              <w:jc w:val="center"/>
            </w:pPr>
          </w:p>
        </w:tc>
        <w:tc>
          <w:tcPr>
            <w:tcW w:w="2832" w:type="dxa"/>
            <w:vAlign w:val="center"/>
          </w:tcPr>
          <w:p w:rsidR="007005B6" w:rsidRDefault="007005B6" w:rsidP="00D640FB">
            <w:pPr>
              <w:ind w:leftChars="-42" w:left="-88"/>
              <w:jc w:val="center"/>
            </w:pPr>
          </w:p>
        </w:tc>
        <w:tc>
          <w:tcPr>
            <w:tcW w:w="2374" w:type="dxa"/>
            <w:vAlign w:val="center"/>
          </w:tcPr>
          <w:p w:rsidR="007005B6" w:rsidRDefault="007005B6" w:rsidP="00D640FB">
            <w:pPr>
              <w:ind w:leftChars="-42" w:left="-88"/>
              <w:jc w:val="center"/>
            </w:pPr>
          </w:p>
        </w:tc>
        <w:tc>
          <w:tcPr>
            <w:tcW w:w="1559" w:type="dxa"/>
            <w:vAlign w:val="center"/>
          </w:tcPr>
          <w:p w:rsidR="007005B6" w:rsidRDefault="007005B6" w:rsidP="00D640FB">
            <w:pPr>
              <w:ind w:leftChars="-42" w:left="-88"/>
              <w:jc w:val="center"/>
            </w:pPr>
          </w:p>
        </w:tc>
        <w:tc>
          <w:tcPr>
            <w:tcW w:w="911" w:type="dxa"/>
            <w:vAlign w:val="center"/>
          </w:tcPr>
          <w:p w:rsidR="007005B6" w:rsidRDefault="007005B6" w:rsidP="00D640FB">
            <w:pPr>
              <w:ind w:leftChars="-42" w:left="-88"/>
              <w:jc w:val="center"/>
            </w:pPr>
          </w:p>
        </w:tc>
      </w:tr>
      <w:tr w:rsidR="007005B6">
        <w:trPr>
          <w:trHeight w:val="505"/>
          <w:jc w:val="center"/>
        </w:trPr>
        <w:tc>
          <w:tcPr>
            <w:tcW w:w="582" w:type="dxa"/>
            <w:vAlign w:val="center"/>
          </w:tcPr>
          <w:p w:rsidR="007005B6" w:rsidRDefault="007005B6" w:rsidP="00D640FB">
            <w:pPr>
              <w:ind w:leftChars="-42" w:left="-88"/>
              <w:jc w:val="center"/>
            </w:pPr>
          </w:p>
        </w:tc>
        <w:tc>
          <w:tcPr>
            <w:tcW w:w="2832" w:type="dxa"/>
            <w:vAlign w:val="center"/>
          </w:tcPr>
          <w:p w:rsidR="007005B6" w:rsidRDefault="007005B6" w:rsidP="00D640FB">
            <w:pPr>
              <w:ind w:leftChars="-42" w:left="-88"/>
              <w:jc w:val="center"/>
            </w:pPr>
          </w:p>
        </w:tc>
        <w:tc>
          <w:tcPr>
            <w:tcW w:w="2374" w:type="dxa"/>
            <w:vAlign w:val="center"/>
          </w:tcPr>
          <w:p w:rsidR="007005B6" w:rsidRDefault="007005B6" w:rsidP="00D640FB">
            <w:pPr>
              <w:ind w:leftChars="-42" w:left="-88"/>
              <w:jc w:val="center"/>
            </w:pPr>
          </w:p>
        </w:tc>
        <w:tc>
          <w:tcPr>
            <w:tcW w:w="1559" w:type="dxa"/>
            <w:vAlign w:val="center"/>
          </w:tcPr>
          <w:p w:rsidR="007005B6" w:rsidRDefault="007005B6" w:rsidP="00D640FB">
            <w:pPr>
              <w:ind w:leftChars="-42" w:left="-88"/>
              <w:jc w:val="center"/>
            </w:pPr>
          </w:p>
        </w:tc>
        <w:tc>
          <w:tcPr>
            <w:tcW w:w="911" w:type="dxa"/>
            <w:vAlign w:val="center"/>
          </w:tcPr>
          <w:p w:rsidR="007005B6" w:rsidRDefault="007005B6" w:rsidP="00D640FB">
            <w:pPr>
              <w:ind w:leftChars="-42" w:left="-88"/>
              <w:jc w:val="center"/>
            </w:pPr>
          </w:p>
        </w:tc>
      </w:tr>
      <w:tr w:rsidR="007005B6">
        <w:trPr>
          <w:trHeight w:val="505"/>
          <w:jc w:val="center"/>
        </w:trPr>
        <w:tc>
          <w:tcPr>
            <w:tcW w:w="582" w:type="dxa"/>
            <w:vAlign w:val="center"/>
          </w:tcPr>
          <w:p w:rsidR="007005B6" w:rsidRDefault="007005B6" w:rsidP="00D640FB">
            <w:pPr>
              <w:ind w:leftChars="-42" w:left="-88"/>
              <w:jc w:val="center"/>
            </w:pPr>
          </w:p>
        </w:tc>
        <w:tc>
          <w:tcPr>
            <w:tcW w:w="2832" w:type="dxa"/>
            <w:vAlign w:val="center"/>
          </w:tcPr>
          <w:p w:rsidR="007005B6" w:rsidRDefault="007005B6" w:rsidP="00D640FB">
            <w:pPr>
              <w:ind w:leftChars="-42" w:left="-88"/>
              <w:jc w:val="center"/>
            </w:pPr>
          </w:p>
        </w:tc>
        <w:tc>
          <w:tcPr>
            <w:tcW w:w="2374" w:type="dxa"/>
            <w:vAlign w:val="center"/>
          </w:tcPr>
          <w:p w:rsidR="007005B6" w:rsidRDefault="007005B6" w:rsidP="00D640FB">
            <w:pPr>
              <w:ind w:leftChars="-42" w:left="-88"/>
              <w:jc w:val="center"/>
            </w:pPr>
          </w:p>
        </w:tc>
        <w:tc>
          <w:tcPr>
            <w:tcW w:w="1559" w:type="dxa"/>
            <w:vAlign w:val="center"/>
          </w:tcPr>
          <w:p w:rsidR="007005B6" w:rsidRDefault="007005B6" w:rsidP="00D640FB">
            <w:pPr>
              <w:ind w:leftChars="-42" w:left="-88"/>
              <w:jc w:val="center"/>
            </w:pPr>
          </w:p>
        </w:tc>
        <w:tc>
          <w:tcPr>
            <w:tcW w:w="911" w:type="dxa"/>
            <w:vAlign w:val="center"/>
          </w:tcPr>
          <w:p w:rsidR="007005B6" w:rsidRDefault="007005B6" w:rsidP="00D640FB">
            <w:pPr>
              <w:ind w:leftChars="-42" w:left="-88"/>
              <w:jc w:val="center"/>
            </w:pPr>
          </w:p>
        </w:tc>
      </w:tr>
    </w:tbl>
    <w:p w:rsidR="007005B6" w:rsidRDefault="00125BD1">
      <w:pPr>
        <w:widowControl/>
        <w:jc w:val="left"/>
        <w:rPr>
          <w:szCs w:val="21"/>
        </w:rPr>
      </w:pPr>
      <w:r>
        <w:rPr>
          <w:rFonts w:hint="eastAsia"/>
          <w:szCs w:val="21"/>
        </w:rPr>
        <w:t>注：供应商应对招标文件“十二、施工要求”中的技术项响应措施逐条详述。</w:t>
      </w:r>
    </w:p>
    <w:p w:rsidR="007005B6" w:rsidRDefault="007005B6">
      <w:pPr>
        <w:widowControl/>
        <w:jc w:val="left"/>
        <w:rPr>
          <w:szCs w:val="21"/>
        </w:rPr>
      </w:pPr>
    </w:p>
    <w:p w:rsidR="007005B6" w:rsidRDefault="007005B6" w:rsidP="00D640FB">
      <w:pPr>
        <w:pStyle w:val="21"/>
        <w:ind w:left="420"/>
      </w:pPr>
    </w:p>
    <w:p w:rsidR="007005B6" w:rsidRDefault="007005B6"/>
    <w:p w:rsidR="007005B6" w:rsidRDefault="007005B6">
      <w:pPr>
        <w:widowControl/>
        <w:jc w:val="left"/>
        <w:rPr>
          <w:szCs w:val="21"/>
        </w:rPr>
      </w:pPr>
    </w:p>
    <w:p w:rsidR="007005B6" w:rsidRDefault="00125BD1">
      <w:pPr>
        <w:rPr>
          <w:szCs w:val="21"/>
        </w:rPr>
      </w:pPr>
      <w:r>
        <w:rPr>
          <w:rFonts w:hint="eastAsia"/>
          <w:szCs w:val="21"/>
        </w:rPr>
        <w:t>供应商：</w:t>
      </w:r>
      <w:r>
        <w:rPr>
          <w:szCs w:val="21"/>
        </w:rPr>
        <w:t>（</w:t>
      </w:r>
      <w:r>
        <w:rPr>
          <w:rFonts w:hint="eastAsia"/>
          <w:szCs w:val="21"/>
        </w:rPr>
        <w:t>盖单位</w:t>
      </w:r>
      <w:r>
        <w:rPr>
          <w:szCs w:val="21"/>
        </w:rPr>
        <w:t>公章）</w:t>
      </w:r>
    </w:p>
    <w:p w:rsidR="007005B6" w:rsidRDefault="007005B6">
      <w:pPr>
        <w:rPr>
          <w:szCs w:val="21"/>
        </w:rPr>
      </w:pPr>
    </w:p>
    <w:p w:rsidR="007005B6" w:rsidRDefault="00125BD1">
      <w:pPr>
        <w:rPr>
          <w:szCs w:val="21"/>
        </w:rPr>
      </w:pPr>
      <w:r>
        <w:rPr>
          <w:rFonts w:hint="eastAsia"/>
          <w:szCs w:val="21"/>
        </w:rPr>
        <w:t>法定代表人（单位负责人）或其委托代理人：（签字或盖章）</w:t>
      </w:r>
    </w:p>
    <w:p w:rsidR="007005B6" w:rsidRDefault="007005B6">
      <w:pPr>
        <w:jc w:val="center"/>
        <w:rPr>
          <w:rFonts w:hAnsi="宋体"/>
          <w:szCs w:val="21"/>
        </w:rPr>
      </w:pPr>
    </w:p>
    <w:p w:rsidR="007005B6" w:rsidRDefault="00125BD1" w:rsidP="00605A24">
      <w:pPr>
        <w:spacing w:beforeLines="20" w:afterLines="20" w:line="360" w:lineRule="auto"/>
        <w:rPr>
          <w:rFonts w:hAnsi="宋体"/>
          <w:szCs w:val="21"/>
        </w:rPr>
      </w:pPr>
      <w:r>
        <w:rPr>
          <w:rFonts w:hAnsi="宋体"/>
          <w:szCs w:val="21"/>
        </w:rPr>
        <w:t>日期：</w:t>
      </w:r>
      <w:r>
        <w:rPr>
          <w:rFonts w:hAnsi="宋体" w:hint="eastAsia"/>
          <w:szCs w:val="21"/>
        </w:rPr>
        <w:t xml:space="preserve">   </w:t>
      </w:r>
      <w:r>
        <w:rPr>
          <w:rFonts w:hAnsi="宋体" w:hint="eastAsia"/>
          <w:szCs w:val="21"/>
        </w:rPr>
        <w:t>年</w:t>
      </w:r>
      <w:r>
        <w:rPr>
          <w:rFonts w:hAnsi="宋体" w:hint="eastAsia"/>
          <w:szCs w:val="21"/>
        </w:rPr>
        <w:t xml:space="preserve">  </w:t>
      </w:r>
      <w:r>
        <w:rPr>
          <w:rFonts w:hAnsi="宋体" w:hint="eastAsia"/>
          <w:szCs w:val="21"/>
        </w:rPr>
        <w:t>月</w:t>
      </w:r>
      <w:r>
        <w:rPr>
          <w:rFonts w:hAnsi="宋体" w:hint="eastAsia"/>
          <w:szCs w:val="21"/>
        </w:rPr>
        <w:t xml:space="preserve">   </w:t>
      </w:r>
      <w:r>
        <w:rPr>
          <w:rFonts w:hAnsi="宋体" w:hint="eastAsia"/>
          <w:szCs w:val="21"/>
        </w:rPr>
        <w:t>日</w:t>
      </w:r>
    </w:p>
    <w:p w:rsidR="007005B6" w:rsidRDefault="007005B6" w:rsidP="00D640FB">
      <w:pPr>
        <w:spacing w:line="560" w:lineRule="exact"/>
        <w:ind w:firstLineChars="200" w:firstLine="452"/>
        <w:rPr>
          <w:spacing w:val="8"/>
          <w:szCs w:val="21"/>
        </w:rPr>
      </w:pPr>
    </w:p>
    <w:p w:rsidR="007005B6" w:rsidRDefault="00125BD1" w:rsidP="00605A24">
      <w:pPr>
        <w:spacing w:beforeLines="100" w:line="510" w:lineRule="exact"/>
        <w:jc w:val="center"/>
        <w:outlineLvl w:val="1"/>
        <w:rPr>
          <w:rFonts w:eastAsia="黑体"/>
          <w:sz w:val="28"/>
          <w:szCs w:val="28"/>
        </w:rPr>
      </w:pPr>
      <w:r>
        <w:rPr>
          <w:szCs w:val="21"/>
        </w:rPr>
        <w:br w:type="page"/>
      </w:r>
      <w:bookmarkStart w:id="113" w:name="_Toc375296165"/>
      <w:r>
        <w:rPr>
          <w:rFonts w:eastAsia="黑体" w:hint="eastAsia"/>
          <w:sz w:val="28"/>
          <w:szCs w:val="28"/>
        </w:rPr>
        <w:lastRenderedPageBreak/>
        <w:t>五、施工组织设计</w:t>
      </w:r>
      <w:bookmarkEnd w:id="113"/>
    </w:p>
    <w:p w:rsidR="007005B6" w:rsidRDefault="00125BD1" w:rsidP="00D640FB">
      <w:pPr>
        <w:spacing w:line="420" w:lineRule="exact"/>
        <w:ind w:firstLineChars="200" w:firstLine="420"/>
        <w:rPr>
          <w:szCs w:val="21"/>
        </w:rPr>
      </w:pPr>
      <w:r>
        <w:rPr>
          <w:szCs w:val="21"/>
        </w:rPr>
        <w:t>1</w:t>
      </w:r>
      <w:r>
        <w:rPr>
          <w:rFonts w:hint="eastAsia"/>
          <w:szCs w:val="21"/>
        </w:rPr>
        <w:t>．供应商应根据谈判文件和对现场的勘察情况，采用文字并结合图表形式，参考以下要点编制本工程的施工组织设计：</w:t>
      </w:r>
    </w:p>
    <w:p w:rsidR="007005B6" w:rsidRDefault="00125BD1" w:rsidP="00D640FB">
      <w:pPr>
        <w:spacing w:line="420" w:lineRule="exact"/>
        <w:ind w:firstLineChars="200" w:firstLine="420"/>
        <w:rPr>
          <w:szCs w:val="21"/>
        </w:rPr>
      </w:pPr>
      <w:r>
        <w:rPr>
          <w:rFonts w:hint="eastAsia"/>
          <w:szCs w:val="21"/>
        </w:rPr>
        <w:t>（</w:t>
      </w:r>
      <w:r>
        <w:rPr>
          <w:szCs w:val="21"/>
        </w:rPr>
        <w:t>1</w:t>
      </w:r>
      <w:r>
        <w:rPr>
          <w:rFonts w:hint="eastAsia"/>
          <w:szCs w:val="21"/>
        </w:rPr>
        <w:t>）施工方案及技术措施；</w:t>
      </w:r>
    </w:p>
    <w:p w:rsidR="007005B6" w:rsidRDefault="00125BD1" w:rsidP="00D640FB">
      <w:pPr>
        <w:spacing w:line="420" w:lineRule="exact"/>
        <w:ind w:firstLineChars="200" w:firstLine="420"/>
        <w:rPr>
          <w:szCs w:val="21"/>
        </w:rPr>
      </w:pPr>
      <w:r>
        <w:rPr>
          <w:rFonts w:hint="eastAsia"/>
          <w:szCs w:val="21"/>
        </w:rPr>
        <w:t>（</w:t>
      </w:r>
      <w:r>
        <w:rPr>
          <w:szCs w:val="21"/>
        </w:rPr>
        <w:t>2</w:t>
      </w:r>
      <w:r>
        <w:rPr>
          <w:rFonts w:hint="eastAsia"/>
          <w:szCs w:val="21"/>
        </w:rPr>
        <w:t>）质量保证措施和创优计划；</w:t>
      </w:r>
    </w:p>
    <w:p w:rsidR="007005B6" w:rsidRDefault="00125BD1" w:rsidP="00D640FB">
      <w:pPr>
        <w:spacing w:line="420" w:lineRule="exact"/>
        <w:ind w:leftChars="200" w:left="945" w:hangingChars="250" w:hanging="525"/>
        <w:rPr>
          <w:szCs w:val="21"/>
        </w:rPr>
      </w:pPr>
      <w:r>
        <w:rPr>
          <w:rFonts w:hint="eastAsia"/>
          <w:szCs w:val="21"/>
        </w:rPr>
        <w:t>（</w:t>
      </w:r>
      <w:r>
        <w:rPr>
          <w:szCs w:val="21"/>
        </w:rPr>
        <w:t>3</w:t>
      </w:r>
      <w:r>
        <w:rPr>
          <w:rFonts w:hint="eastAsia"/>
          <w:szCs w:val="21"/>
        </w:rPr>
        <w:t>）施工总进度计划及保证措施（包括以横道图或标明关键线路的网络进度计划、保障进度计划需要的主要施工机械设备、劳动力需求计划及保证措施、材料设备进场计划及其他保证措施等）；</w:t>
      </w:r>
    </w:p>
    <w:p w:rsidR="007005B6" w:rsidRDefault="00125BD1" w:rsidP="00D640FB">
      <w:pPr>
        <w:spacing w:line="420" w:lineRule="exact"/>
        <w:ind w:firstLineChars="200" w:firstLine="420"/>
        <w:rPr>
          <w:szCs w:val="21"/>
        </w:rPr>
      </w:pPr>
      <w:r>
        <w:rPr>
          <w:rFonts w:hint="eastAsia"/>
          <w:szCs w:val="21"/>
        </w:rPr>
        <w:t>（</w:t>
      </w:r>
      <w:r>
        <w:rPr>
          <w:szCs w:val="21"/>
        </w:rPr>
        <w:t>4</w:t>
      </w:r>
      <w:r>
        <w:rPr>
          <w:rFonts w:hint="eastAsia"/>
          <w:szCs w:val="21"/>
        </w:rPr>
        <w:t>）施工安全措施计划（涉及</w:t>
      </w:r>
      <w:r>
        <w:rPr>
          <w:szCs w:val="21"/>
        </w:rPr>
        <w:t>危险性较大的分部分项工程</w:t>
      </w:r>
      <w:r>
        <w:rPr>
          <w:rFonts w:hint="eastAsia"/>
          <w:szCs w:val="21"/>
        </w:rPr>
        <w:t>按照</w:t>
      </w:r>
      <w:r>
        <w:rPr>
          <w:szCs w:val="21"/>
        </w:rPr>
        <w:t>《危险性较大的分部分项工程安全管理规定》</w:t>
      </w:r>
      <w:r>
        <w:rPr>
          <w:rFonts w:hint="eastAsia"/>
          <w:szCs w:val="21"/>
        </w:rPr>
        <w:t>执行）；</w:t>
      </w:r>
    </w:p>
    <w:p w:rsidR="007005B6" w:rsidRDefault="00125BD1" w:rsidP="00D640FB">
      <w:pPr>
        <w:spacing w:line="420" w:lineRule="exact"/>
        <w:ind w:firstLineChars="200" w:firstLine="420"/>
        <w:rPr>
          <w:szCs w:val="21"/>
        </w:rPr>
      </w:pPr>
      <w:r>
        <w:rPr>
          <w:rFonts w:hint="eastAsia"/>
          <w:szCs w:val="21"/>
        </w:rPr>
        <w:t>（</w:t>
      </w:r>
      <w:r>
        <w:rPr>
          <w:szCs w:val="21"/>
        </w:rPr>
        <w:t>5</w:t>
      </w:r>
      <w:r>
        <w:rPr>
          <w:rFonts w:hint="eastAsia"/>
          <w:szCs w:val="21"/>
        </w:rPr>
        <w:t>）文明施工措施计划；</w:t>
      </w:r>
    </w:p>
    <w:p w:rsidR="007005B6" w:rsidRDefault="00125BD1" w:rsidP="00D640FB">
      <w:pPr>
        <w:spacing w:line="420" w:lineRule="exact"/>
        <w:ind w:firstLineChars="200" w:firstLine="420"/>
        <w:rPr>
          <w:szCs w:val="21"/>
        </w:rPr>
      </w:pPr>
      <w:r>
        <w:rPr>
          <w:rFonts w:hint="eastAsia"/>
          <w:szCs w:val="21"/>
        </w:rPr>
        <w:t>（</w:t>
      </w:r>
      <w:r>
        <w:rPr>
          <w:szCs w:val="21"/>
        </w:rPr>
        <w:t>6</w:t>
      </w:r>
      <w:r>
        <w:rPr>
          <w:rFonts w:hint="eastAsia"/>
          <w:szCs w:val="21"/>
        </w:rPr>
        <w:t>）施工场地治安保卫管理计划；</w:t>
      </w:r>
    </w:p>
    <w:p w:rsidR="007005B6" w:rsidRDefault="00125BD1" w:rsidP="00D640FB">
      <w:pPr>
        <w:spacing w:line="420" w:lineRule="exact"/>
        <w:ind w:firstLineChars="200" w:firstLine="420"/>
        <w:rPr>
          <w:szCs w:val="21"/>
        </w:rPr>
      </w:pPr>
      <w:r>
        <w:rPr>
          <w:rFonts w:hint="eastAsia"/>
          <w:szCs w:val="21"/>
        </w:rPr>
        <w:t>（</w:t>
      </w:r>
      <w:r>
        <w:rPr>
          <w:szCs w:val="21"/>
        </w:rPr>
        <w:t>7</w:t>
      </w:r>
      <w:r>
        <w:rPr>
          <w:rFonts w:hint="eastAsia"/>
          <w:szCs w:val="21"/>
        </w:rPr>
        <w:t>）施工环保措施计划</w:t>
      </w:r>
      <w:r>
        <w:rPr>
          <w:rFonts w:cs="宋体" w:hint="eastAsia"/>
        </w:rPr>
        <w:t>（其中扬尘治理措施（专项方案内容中包括：扬尘防治工作目标、各分项工程不同施工工艺专项扬尘防治技术措施、责任单位和责任人等，具体内容按照《河北省建筑施工扬尘防治标准》及石家庄市人民政府令第</w:t>
      </w:r>
      <w:r>
        <w:rPr>
          <w:rFonts w:cs="宋体" w:hint="eastAsia"/>
        </w:rPr>
        <w:t>185</w:t>
      </w:r>
      <w:r>
        <w:rPr>
          <w:rFonts w:cs="宋体" w:hint="eastAsia"/>
        </w:rPr>
        <w:t>号文《石家庄市建设工程施工现场扬尘污染防治办法》执行））；</w:t>
      </w:r>
    </w:p>
    <w:p w:rsidR="007005B6" w:rsidRDefault="00125BD1" w:rsidP="00D640FB">
      <w:pPr>
        <w:spacing w:line="420" w:lineRule="exact"/>
        <w:ind w:leftChars="200" w:left="945" w:hangingChars="250" w:hanging="525"/>
        <w:rPr>
          <w:szCs w:val="21"/>
        </w:rPr>
      </w:pPr>
      <w:r>
        <w:rPr>
          <w:rFonts w:hint="eastAsia"/>
          <w:szCs w:val="21"/>
        </w:rPr>
        <w:t>（</w:t>
      </w:r>
      <w:r>
        <w:rPr>
          <w:szCs w:val="21"/>
        </w:rPr>
        <w:t>8</w:t>
      </w:r>
      <w:r>
        <w:rPr>
          <w:rFonts w:hint="eastAsia"/>
          <w:szCs w:val="21"/>
        </w:rPr>
        <w:t>）施工现场总平面布置（供应商应递交一份施工总平面图，绘出现场临时设施布置图表并附文字说明，说明临时设施、加工车间、现场办公、设备及仓储、供电、供水、卫生、生活、道路、消防等设施的情况和布置）；</w:t>
      </w:r>
    </w:p>
    <w:p w:rsidR="007005B6" w:rsidRDefault="00125BD1" w:rsidP="00D640FB">
      <w:pPr>
        <w:spacing w:line="420" w:lineRule="exact"/>
        <w:ind w:leftChars="200" w:left="987" w:hangingChars="270" w:hanging="567"/>
        <w:rPr>
          <w:szCs w:val="21"/>
        </w:rPr>
      </w:pPr>
      <w:r>
        <w:rPr>
          <w:rFonts w:hint="eastAsia"/>
          <w:szCs w:val="21"/>
        </w:rPr>
        <w:t>（</w:t>
      </w:r>
      <w:r>
        <w:rPr>
          <w:szCs w:val="21"/>
        </w:rPr>
        <w:t>9</w:t>
      </w:r>
      <w:r>
        <w:rPr>
          <w:rFonts w:hint="eastAsia"/>
          <w:szCs w:val="21"/>
        </w:rPr>
        <w:t>）项目组织管理机构（若施工组织设计采用“暗标”方式评审，则在任何情况下，“项目管理机构”不得涉及人员姓名、简历、公司名称等暴露供应商身份的内容）；</w:t>
      </w:r>
    </w:p>
    <w:p w:rsidR="007005B6" w:rsidRDefault="00125BD1" w:rsidP="00D640FB">
      <w:pPr>
        <w:spacing w:line="420" w:lineRule="exact"/>
        <w:ind w:leftChars="200" w:left="987" w:hangingChars="270" w:hanging="567"/>
        <w:rPr>
          <w:szCs w:val="21"/>
        </w:rPr>
      </w:pPr>
      <w:r>
        <w:rPr>
          <w:rFonts w:hint="eastAsia"/>
          <w:szCs w:val="21"/>
        </w:rPr>
        <w:t>（</w:t>
      </w:r>
      <w:r>
        <w:rPr>
          <w:szCs w:val="21"/>
        </w:rPr>
        <w:t>10</w:t>
      </w:r>
      <w:r>
        <w:rPr>
          <w:rFonts w:hint="eastAsia"/>
          <w:szCs w:val="21"/>
        </w:rPr>
        <w:t>）承包人自行施工范围内拟分包的非主体和非关键性工作（按第二章“供应商须知”第</w:t>
      </w:r>
      <w:r>
        <w:rPr>
          <w:szCs w:val="21"/>
        </w:rPr>
        <w:t>1.11</w:t>
      </w:r>
      <w:r>
        <w:rPr>
          <w:rFonts w:hint="eastAsia"/>
          <w:szCs w:val="21"/>
        </w:rPr>
        <w:t>款的规定）、材料计划和劳动力计划；</w:t>
      </w:r>
    </w:p>
    <w:p w:rsidR="007005B6" w:rsidRDefault="00125BD1" w:rsidP="00D640FB">
      <w:pPr>
        <w:spacing w:line="420" w:lineRule="exact"/>
        <w:ind w:firstLineChars="200" w:firstLine="420"/>
        <w:rPr>
          <w:szCs w:val="21"/>
        </w:rPr>
      </w:pPr>
      <w:r>
        <w:rPr>
          <w:rFonts w:hint="eastAsia"/>
          <w:szCs w:val="21"/>
        </w:rPr>
        <w:t>（</w:t>
      </w:r>
      <w:r>
        <w:rPr>
          <w:szCs w:val="21"/>
        </w:rPr>
        <w:t>11</w:t>
      </w:r>
      <w:r>
        <w:rPr>
          <w:rFonts w:hint="eastAsia"/>
          <w:szCs w:val="21"/>
        </w:rPr>
        <w:t>）成品保护和工程保修工作的管理措施和承诺；</w:t>
      </w:r>
    </w:p>
    <w:p w:rsidR="007005B6" w:rsidRDefault="00125BD1" w:rsidP="00D640FB">
      <w:pPr>
        <w:spacing w:line="420" w:lineRule="exact"/>
        <w:ind w:leftChars="200" w:left="987" w:hangingChars="270" w:hanging="567"/>
        <w:rPr>
          <w:szCs w:val="21"/>
        </w:rPr>
      </w:pPr>
      <w:r>
        <w:rPr>
          <w:rFonts w:hint="eastAsia"/>
          <w:szCs w:val="21"/>
        </w:rPr>
        <w:t>（</w:t>
      </w:r>
      <w:r>
        <w:rPr>
          <w:szCs w:val="21"/>
        </w:rPr>
        <w:t>12</w:t>
      </w:r>
      <w:r>
        <w:rPr>
          <w:rFonts w:hint="eastAsia"/>
          <w:szCs w:val="21"/>
        </w:rPr>
        <w:t>）任何可能的紧急情况的处理措施、预案以及抵抗风险（包括本工程过程中可能遇到的各种风险）的措施；</w:t>
      </w:r>
    </w:p>
    <w:p w:rsidR="007005B6" w:rsidRDefault="00125BD1" w:rsidP="00D640FB">
      <w:pPr>
        <w:spacing w:line="420" w:lineRule="exact"/>
        <w:ind w:firstLineChars="200" w:firstLine="420"/>
        <w:rPr>
          <w:szCs w:val="21"/>
        </w:rPr>
      </w:pPr>
      <w:r>
        <w:rPr>
          <w:rFonts w:hint="eastAsia"/>
          <w:szCs w:val="21"/>
        </w:rPr>
        <w:t>（</w:t>
      </w:r>
      <w:r>
        <w:rPr>
          <w:szCs w:val="21"/>
        </w:rPr>
        <w:t>13</w:t>
      </w:r>
      <w:r>
        <w:rPr>
          <w:rFonts w:hint="eastAsia"/>
          <w:szCs w:val="21"/>
        </w:rPr>
        <w:t>）对总包管理的认识以及对专业分包工程的配合、协调、管理、服务方案；</w:t>
      </w:r>
    </w:p>
    <w:p w:rsidR="007005B6" w:rsidRDefault="00125BD1" w:rsidP="00D640FB">
      <w:pPr>
        <w:spacing w:line="420" w:lineRule="exact"/>
        <w:ind w:firstLineChars="200" w:firstLine="420"/>
        <w:rPr>
          <w:szCs w:val="21"/>
        </w:rPr>
      </w:pPr>
      <w:r>
        <w:rPr>
          <w:rFonts w:hint="eastAsia"/>
          <w:szCs w:val="21"/>
        </w:rPr>
        <w:t>（</w:t>
      </w:r>
      <w:r>
        <w:rPr>
          <w:szCs w:val="21"/>
        </w:rPr>
        <w:t>14</w:t>
      </w:r>
      <w:r>
        <w:rPr>
          <w:rFonts w:hint="eastAsia"/>
          <w:szCs w:val="21"/>
        </w:rPr>
        <w:t>）与发包人、监理及设计人的配合；</w:t>
      </w:r>
    </w:p>
    <w:p w:rsidR="007005B6" w:rsidRDefault="00125BD1" w:rsidP="00D640FB">
      <w:pPr>
        <w:spacing w:line="420" w:lineRule="exact"/>
        <w:ind w:firstLineChars="200" w:firstLine="420"/>
        <w:rPr>
          <w:szCs w:val="21"/>
        </w:rPr>
      </w:pPr>
      <w:r>
        <w:rPr>
          <w:rFonts w:hint="eastAsia"/>
          <w:szCs w:val="21"/>
        </w:rPr>
        <w:t>（</w:t>
      </w:r>
      <w:r>
        <w:rPr>
          <w:szCs w:val="21"/>
        </w:rPr>
        <w:t>15</w:t>
      </w:r>
      <w:r>
        <w:rPr>
          <w:rFonts w:hint="eastAsia"/>
          <w:szCs w:val="21"/>
        </w:rPr>
        <w:t>）谈判文件规定的其他内容。</w:t>
      </w:r>
    </w:p>
    <w:p w:rsidR="007005B6" w:rsidRDefault="00125BD1" w:rsidP="00D640FB">
      <w:pPr>
        <w:spacing w:line="420" w:lineRule="exact"/>
        <w:ind w:firstLineChars="200" w:firstLine="420"/>
        <w:rPr>
          <w:szCs w:val="21"/>
        </w:rPr>
      </w:pPr>
      <w:r>
        <w:rPr>
          <w:szCs w:val="21"/>
        </w:rPr>
        <w:t>2</w:t>
      </w:r>
      <w:r>
        <w:rPr>
          <w:rFonts w:hint="eastAsia"/>
          <w:szCs w:val="21"/>
        </w:rPr>
        <w:t>．施工组织设计除采用文字表述外可附下列图表，图表及格式要求附后。</w:t>
      </w:r>
    </w:p>
    <w:p w:rsidR="007005B6" w:rsidRDefault="00125BD1" w:rsidP="00D640FB">
      <w:pPr>
        <w:spacing w:line="420" w:lineRule="exact"/>
        <w:ind w:firstLineChars="200" w:firstLine="420"/>
        <w:rPr>
          <w:szCs w:val="21"/>
        </w:rPr>
      </w:pPr>
      <w:r>
        <w:rPr>
          <w:szCs w:val="21"/>
        </w:rPr>
        <w:br w:type="page"/>
      </w:r>
      <w:r>
        <w:rPr>
          <w:rFonts w:hint="eastAsia"/>
          <w:szCs w:val="21"/>
        </w:rPr>
        <w:lastRenderedPageBreak/>
        <w:t>附表一：拟投入本工程的主要施工设备表</w:t>
      </w:r>
    </w:p>
    <w:p w:rsidR="007005B6" w:rsidRDefault="00125BD1" w:rsidP="00D640FB">
      <w:pPr>
        <w:spacing w:line="420" w:lineRule="exact"/>
        <w:ind w:firstLineChars="200" w:firstLine="420"/>
        <w:rPr>
          <w:szCs w:val="21"/>
        </w:rPr>
      </w:pPr>
      <w:r>
        <w:rPr>
          <w:rFonts w:hint="eastAsia"/>
          <w:szCs w:val="21"/>
        </w:rPr>
        <w:t>附表二：拟配备本工程的试验和检测仪器设备表</w:t>
      </w:r>
    </w:p>
    <w:p w:rsidR="007005B6" w:rsidRDefault="00125BD1" w:rsidP="00D640FB">
      <w:pPr>
        <w:spacing w:line="420" w:lineRule="exact"/>
        <w:ind w:firstLineChars="200" w:firstLine="420"/>
        <w:rPr>
          <w:szCs w:val="21"/>
        </w:rPr>
      </w:pPr>
      <w:r>
        <w:rPr>
          <w:rFonts w:hint="eastAsia"/>
          <w:szCs w:val="21"/>
        </w:rPr>
        <w:t>附表三：劳动力计划表</w:t>
      </w:r>
    </w:p>
    <w:p w:rsidR="007005B6" w:rsidRDefault="00125BD1" w:rsidP="00D640FB">
      <w:pPr>
        <w:spacing w:line="420" w:lineRule="exact"/>
        <w:ind w:firstLineChars="200" w:firstLine="420"/>
        <w:rPr>
          <w:szCs w:val="21"/>
        </w:rPr>
      </w:pPr>
      <w:r>
        <w:rPr>
          <w:rFonts w:hint="eastAsia"/>
          <w:szCs w:val="21"/>
        </w:rPr>
        <w:t>附表四：计划开、竣工日期和施工进度网络图</w:t>
      </w:r>
    </w:p>
    <w:p w:rsidR="007005B6" w:rsidRDefault="00125BD1" w:rsidP="00D640FB">
      <w:pPr>
        <w:spacing w:line="420" w:lineRule="exact"/>
        <w:ind w:firstLineChars="200" w:firstLine="420"/>
        <w:rPr>
          <w:szCs w:val="21"/>
        </w:rPr>
      </w:pPr>
      <w:r>
        <w:rPr>
          <w:rFonts w:hint="eastAsia"/>
          <w:szCs w:val="21"/>
        </w:rPr>
        <w:t>附表五：施工总平面图</w:t>
      </w:r>
    </w:p>
    <w:p w:rsidR="007005B6" w:rsidRDefault="00125BD1" w:rsidP="00D640FB">
      <w:pPr>
        <w:spacing w:line="420" w:lineRule="exact"/>
        <w:ind w:firstLineChars="200" w:firstLine="420"/>
        <w:rPr>
          <w:szCs w:val="21"/>
        </w:rPr>
      </w:pPr>
      <w:r>
        <w:rPr>
          <w:rFonts w:hint="eastAsia"/>
          <w:szCs w:val="21"/>
        </w:rPr>
        <w:t>附表六：临时用地表</w:t>
      </w:r>
    </w:p>
    <w:p w:rsidR="007005B6" w:rsidRDefault="00125BD1" w:rsidP="00D640FB">
      <w:pPr>
        <w:spacing w:line="420" w:lineRule="exact"/>
        <w:ind w:firstLineChars="200" w:firstLine="420"/>
        <w:rPr>
          <w:szCs w:val="21"/>
        </w:rPr>
      </w:pPr>
      <w:r>
        <w:rPr>
          <w:rFonts w:hint="eastAsia"/>
          <w:szCs w:val="21"/>
        </w:rPr>
        <w:t>附表七：施工组织设计</w:t>
      </w:r>
    </w:p>
    <w:p w:rsidR="007005B6" w:rsidRDefault="00125BD1" w:rsidP="00605A24">
      <w:pPr>
        <w:spacing w:beforeLines="50" w:afterLines="100" w:line="420" w:lineRule="exact"/>
        <w:outlineLvl w:val="2"/>
        <w:rPr>
          <w:rFonts w:eastAsia="黑体"/>
          <w:sz w:val="24"/>
        </w:rPr>
      </w:pPr>
      <w:r>
        <w:rPr>
          <w:szCs w:val="21"/>
        </w:rPr>
        <w:br w:type="page"/>
      </w:r>
      <w:r>
        <w:rPr>
          <w:rFonts w:eastAsia="黑体" w:hint="eastAsia"/>
          <w:sz w:val="24"/>
        </w:rPr>
        <w:lastRenderedPageBreak/>
        <w:t>附表一：拟投入本工程的主要施工设备表</w:t>
      </w:r>
    </w:p>
    <w:tbl>
      <w:tblPr>
        <w:tblW w:w="8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638"/>
        <w:gridCol w:w="1050"/>
        <w:gridCol w:w="667"/>
        <w:gridCol w:w="1009"/>
        <w:gridCol w:w="703"/>
        <w:gridCol w:w="703"/>
        <w:gridCol w:w="1169"/>
        <w:gridCol w:w="862"/>
        <w:gridCol w:w="862"/>
        <w:gridCol w:w="757"/>
      </w:tblGrid>
      <w:tr w:rsidR="007005B6">
        <w:trPr>
          <w:trHeight w:val="622"/>
        </w:trPr>
        <w:tc>
          <w:tcPr>
            <w:tcW w:w="638" w:type="dxa"/>
            <w:vAlign w:val="center"/>
          </w:tcPr>
          <w:p w:rsidR="007005B6" w:rsidRDefault="00125BD1">
            <w:pPr>
              <w:jc w:val="center"/>
              <w:rPr>
                <w:szCs w:val="21"/>
              </w:rPr>
            </w:pPr>
            <w:r>
              <w:rPr>
                <w:rFonts w:hint="eastAsia"/>
                <w:szCs w:val="21"/>
              </w:rPr>
              <w:t>序号</w:t>
            </w:r>
          </w:p>
        </w:tc>
        <w:tc>
          <w:tcPr>
            <w:tcW w:w="1050" w:type="dxa"/>
            <w:vAlign w:val="center"/>
          </w:tcPr>
          <w:p w:rsidR="007005B6" w:rsidRDefault="00125BD1">
            <w:pPr>
              <w:jc w:val="center"/>
              <w:rPr>
                <w:szCs w:val="21"/>
              </w:rPr>
            </w:pPr>
            <w:r>
              <w:rPr>
                <w:rFonts w:hint="eastAsia"/>
                <w:szCs w:val="21"/>
              </w:rPr>
              <w:t>设备名称</w:t>
            </w:r>
          </w:p>
        </w:tc>
        <w:tc>
          <w:tcPr>
            <w:tcW w:w="667" w:type="dxa"/>
            <w:vAlign w:val="center"/>
          </w:tcPr>
          <w:p w:rsidR="007005B6" w:rsidRDefault="00125BD1">
            <w:pPr>
              <w:jc w:val="center"/>
              <w:rPr>
                <w:szCs w:val="21"/>
              </w:rPr>
            </w:pPr>
            <w:r>
              <w:rPr>
                <w:rFonts w:hint="eastAsia"/>
                <w:szCs w:val="21"/>
              </w:rPr>
              <w:t>型号</w:t>
            </w:r>
          </w:p>
          <w:p w:rsidR="007005B6" w:rsidRDefault="00125BD1">
            <w:pPr>
              <w:jc w:val="center"/>
              <w:rPr>
                <w:szCs w:val="21"/>
              </w:rPr>
            </w:pPr>
            <w:r>
              <w:rPr>
                <w:rFonts w:hint="eastAsia"/>
                <w:szCs w:val="21"/>
              </w:rPr>
              <w:t>规格</w:t>
            </w:r>
          </w:p>
        </w:tc>
        <w:tc>
          <w:tcPr>
            <w:tcW w:w="1009" w:type="dxa"/>
            <w:vAlign w:val="center"/>
          </w:tcPr>
          <w:p w:rsidR="007005B6" w:rsidRDefault="00125BD1">
            <w:pPr>
              <w:jc w:val="center"/>
              <w:rPr>
                <w:szCs w:val="21"/>
              </w:rPr>
            </w:pPr>
            <w:r>
              <w:rPr>
                <w:rFonts w:hint="eastAsia"/>
                <w:szCs w:val="21"/>
              </w:rPr>
              <w:t>数量</w:t>
            </w:r>
          </w:p>
        </w:tc>
        <w:tc>
          <w:tcPr>
            <w:tcW w:w="703" w:type="dxa"/>
            <w:vAlign w:val="center"/>
          </w:tcPr>
          <w:p w:rsidR="007005B6" w:rsidRDefault="00125BD1">
            <w:pPr>
              <w:jc w:val="center"/>
              <w:rPr>
                <w:szCs w:val="21"/>
              </w:rPr>
            </w:pPr>
            <w:r>
              <w:rPr>
                <w:rFonts w:hint="eastAsia"/>
                <w:szCs w:val="21"/>
              </w:rPr>
              <w:t>国别</w:t>
            </w:r>
          </w:p>
          <w:p w:rsidR="007005B6" w:rsidRDefault="00125BD1">
            <w:pPr>
              <w:jc w:val="center"/>
              <w:rPr>
                <w:szCs w:val="21"/>
              </w:rPr>
            </w:pPr>
            <w:r>
              <w:rPr>
                <w:rFonts w:hint="eastAsia"/>
                <w:szCs w:val="21"/>
              </w:rPr>
              <w:t>产地</w:t>
            </w:r>
          </w:p>
        </w:tc>
        <w:tc>
          <w:tcPr>
            <w:tcW w:w="703" w:type="dxa"/>
            <w:vAlign w:val="center"/>
          </w:tcPr>
          <w:p w:rsidR="007005B6" w:rsidRDefault="00125BD1">
            <w:pPr>
              <w:jc w:val="center"/>
              <w:rPr>
                <w:szCs w:val="21"/>
              </w:rPr>
            </w:pPr>
            <w:r>
              <w:rPr>
                <w:rFonts w:hint="eastAsia"/>
                <w:szCs w:val="21"/>
              </w:rPr>
              <w:t>制造</w:t>
            </w:r>
          </w:p>
          <w:p w:rsidR="007005B6" w:rsidRDefault="00125BD1">
            <w:pPr>
              <w:jc w:val="center"/>
              <w:rPr>
                <w:szCs w:val="21"/>
              </w:rPr>
            </w:pPr>
            <w:r>
              <w:rPr>
                <w:rFonts w:hint="eastAsia"/>
                <w:szCs w:val="21"/>
              </w:rPr>
              <w:t>年份</w:t>
            </w:r>
          </w:p>
        </w:tc>
        <w:tc>
          <w:tcPr>
            <w:tcW w:w="1169" w:type="dxa"/>
            <w:vAlign w:val="center"/>
          </w:tcPr>
          <w:p w:rsidR="007005B6" w:rsidRDefault="00125BD1">
            <w:pPr>
              <w:jc w:val="center"/>
              <w:rPr>
                <w:szCs w:val="21"/>
              </w:rPr>
            </w:pPr>
            <w:r>
              <w:rPr>
                <w:rFonts w:hint="eastAsia"/>
                <w:szCs w:val="21"/>
              </w:rPr>
              <w:t>额定功率</w:t>
            </w:r>
          </w:p>
          <w:p w:rsidR="007005B6" w:rsidRDefault="00125BD1">
            <w:pPr>
              <w:jc w:val="center"/>
              <w:rPr>
                <w:szCs w:val="21"/>
              </w:rPr>
            </w:pPr>
            <w:r>
              <w:rPr>
                <w:rFonts w:hint="eastAsia"/>
                <w:szCs w:val="21"/>
              </w:rPr>
              <w:t>（</w:t>
            </w:r>
            <w:r>
              <w:rPr>
                <w:szCs w:val="21"/>
              </w:rPr>
              <w:t>KW</w:t>
            </w:r>
            <w:r>
              <w:rPr>
                <w:rFonts w:hint="eastAsia"/>
                <w:szCs w:val="21"/>
              </w:rPr>
              <w:t>）</w:t>
            </w:r>
          </w:p>
        </w:tc>
        <w:tc>
          <w:tcPr>
            <w:tcW w:w="862" w:type="dxa"/>
            <w:vAlign w:val="center"/>
          </w:tcPr>
          <w:p w:rsidR="007005B6" w:rsidRDefault="00125BD1">
            <w:pPr>
              <w:jc w:val="center"/>
              <w:rPr>
                <w:szCs w:val="21"/>
              </w:rPr>
            </w:pPr>
            <w:r>
              <w:rPr>
                <w:rFonts w:hint="eastAsia"/>
                <w:szCs w:val="21"/>
              </w:rPr>
              <w:t>生产</w:t>
            </w:r>
          </w:p>
          <w:p w:rsidR="007005B6" w:rsidRDefault="00125BD1">
            <w:pPr>
              <w:jc w:val="center"/>
              <w:rPr>
                <w:szCs w:val="21"/>
              </w:rPr>
            </w:pPr>
            <w:r>
              <w:rPr>
                <w:rFonts w:hint="eastAsia"/>
                <w:szCs w:val="21"/>
              </w:rPr>
              <w:t>能力</w:t>
            </w:r>
          </w:p>
        </w:tc>
        <w:tc>
          <w:tcPr>
            <w:tcW w:w="862" w:type="dxa"/>
            <w:vAlign w:val="center"/>
          </w:tcPr>
          <w:p w:rsidR="007005B6" w:rsidRDefault="00125BD1">
            <w:pPr>
              <w:jc w:val="center"/>
              <w:rPr>
                <w:szCs w:val="21"/>
              </w:rPr>
            </w:pPr>
            <w:r>
              <w:rPr>
                <w:rFonts w:hint="eastAsia"/>
                <w:szCs w:val="21"/>
              </w:rPr>
              <w:t>用于施</w:t>
            </w:r>
          </w:p>
          <w:p w:rsidR="007005B6" w:rsidRDefault="00125BD1">
            <w:pPr>
              <w:jc w:val="center"/>
              <w:rPr>
                <w:szCs w:val="21"/>
              </w:rPr>
            </w:pPr>
            <w:r>
              <w:rPr>
                <w:rFonts w:hint="eastAsia"/>
                <w:szCs w:val="21"/>
              </w:rPr>
              <w:t>工部位</w:t>
            </w:r>
          </w:p>
        </w:tc>
        <w:tc>
          <w:tcPr>
            <w:tcW w:w="757" w:type="dxa"/>
            <w:vAlign w:val="center"/>
          </w:tcPr>
          <w:p w:rsidR="007005B6" w:rsidRDefault="00125BD1">
            <w:pPr>
              <w:jc w:val="center"/>
              <w:rPr>
                <w:szCs w:val="21"/>
              </w:rPr>
            </w:pPr>
            <w:r>
              <w:rPr>
                <w:rFonts w:hint="eastAsia"/>
                <w:szCs w:val="21"/>
              </w:rPr>
              <w:t>备注</w:t>
            </w: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r w:rsidR="007005B6">
        <w:trPr>
          <w:trHeight w:val="425"/>
        </w:trPr>
        <w:tc>
          <w:tcPr>
            <w:tcW w:w="638" w:type="dxa"/>
            <w:vAlign w:val="center"/>
          </w:tcPr>
          <w:p w:rsidR="007005B6" w:rsidRDefault="007005B6">
            <w:pPr>
              <w:jc w:val="center"/>
              <w:rPr>
                <w:szCs w:val="21"/>
              </w:rPr>
            </w:pPr>
          </w:p>
        </w:tc>
        <w:tc>
          <w:tcPr>
            <w:tcW w:w="1050" w:type="dxa"/>
            <w:vAlign w:val="center"/>
          </w:tcPr>
          <w:p w:rsidR="007005B6" w:rsidRDefault="007005B6">
            <w:pPr>
              <w:jc w:val="center"/>
              <w:rPr>
                <w:szCs w:val="21"/>
              </w:rPr>
            </w:pPr>
          </w:p>
        </w:tc>
        <w:tc>
          <w:tcPr>
            <w:tcW w:w="667" w:type="dxa"/>
            <w:vAlign w:val="center"/>
          </w:tcPr>
          <w:p w:rsidR="007005B6" w:rsidRDefault="007005B6">
            <w:pPr>
              <w:jc w:val="center"/>
              <w:rPr>
                <w:szCs w:val="21"/>
              </w:rPr>
            </w:pPr>
          </w:p>
        </w:tc>
        <w:tc>
          <w:tcPr>
            <w:tcW w:w="1009"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c>
          <w:tcPr>
            <w:tcW w:w="1169"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862" w:type="dxa"/>
            <w:vAlign w:val="center"/>
          </w:tcPr>
          <w:p w:rsidR="007005B6" w:rsidRDefault="007005B6">
            <w:pPr>
              <w:jc w:val="center"/>
              <w:rPr>
                <w:szCs w:val="21"/>
              </w:rPr>
            </w:pPr>
          </w:p>
        </w:tc>
        <w:tc>
          <w:tcPr>
            <w:tcW w:w="757" w:type="dxa"/>
            <w:vAlign w:val="center"/>
          </w:tcPr>
          <w:p w:rsidR="007005B6" w:rsidRDefault="007005B6">
            <w:pPr>
              <w:jc w:val="center"/>
              <w:rPr>
                <w:szCs w:val="21"/>
              </w:rPr>
            </w:pPr>
          </w:p>
        </w:tc>
      </w:tr>
    </w:tbl>
    <w:p w:rsidR="007005B6" w:rsidRDefault="007005B6">
      <w:pPr>
        <w:spacing w:line="420" w:lineRule="exact"/>
        <w:rPr>
          <w:szCs w:val="21"/>
        </w:rPr>
      </w:pPr>
    </w:p>
    <w:p w:rsidR="007005B6" w:rsidRDefault="00125BD1" w:rsidP="00605A24">
      <w:pPr>
        <w:spacing w:beforeLines="50" w:afterLines="100" w:line="420" w:lineRule="exact"/>
        <w:outlineLvl w:val="2"/>
        <w:rPr>
          <w:rFonts w:eastAsia="黑体"/>
          <w:sz w:val="24"/>
        </w:rPr>
      </w:pPr>
      <w:r>
        <w:rPr>
          <w:szCs w:val="21"/>
        </w:rPr>
        <w:br w:type="page"/>
      </w:r>
      <w:r>
        <w:rPr>
          <w:rFonts w:eastAsia="黑体" w:hint="eastAsia"/>
          <w:sz w:val="24"/>
        </w:rPr>
        <w:lastRenderedPageBreak/>
        <w:t>附表二：拟配备本工程的试验和检测仪器设备表</w:t>
      </w:r>
    </w:p>
    <w:tbl>
      <w:tblPr>
        <w:tblW w:w="8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640"/>
        <w:gridCol w:w="1052"/>
        <w:gridCol w:w="668"/>
        <w:gridCol w:w="1011"/>
        <w:gridCol w:w="704"/>
        <w:gridCol w:w="704"/>
        <w:gridCol w:w="1162"/>
        <w:gridCol w:w="1637"/>
        <w:gridCol w:w="842"/>
      </w:tblGrid>
      <w:tr w:rsidR="007005B6">
        <w:trPr>
          <w:trHeight w:val="622"/>
        </w:trPr>
        <w:tc>
          <w:tcPr>
            <w:tcW w:w="640" w:type="dxa"/>
            <w:vAlign w:val="center"/>
          </w:tcPr>
          <w:p w:rsidR="007005B6" w:rsidRDefault="00125BD1">
            <w:pPr>
              <w:jc w:val="center"/>
              <w:rPr>
                <w:szCs w:val="21"/>
              </w:rPr>
            </w:pPr>
            <w:r>
              <w:rPr>
                <w:rFonts w:hint="eastAsia"/>
                <w:szCs w:val="21"/>
              </w:rPr>
              <w:t>序号</w:t>
            </w:r>
          </w:p>
        </w:tc>
        <w:tc>
          <w:tcPr>
            <w:tcW w:w="1052" w:type="dxa"/>
            <w:vAlign w:val="center"/>
          </w:tcPr>
          <w:p w:rsidR="007005B6" w:rsidRDefault="00125BD1">
            <w:pPr>
              <w:jc w:val="center"/>
              <w:rPr>
                <w:szCs w:val="21"/>
              </w:rPr>
            </w:pPr>
            <w:r>
              <w:rPr>
                <w:rFonts w:hint="eastAsia"/>
                <w:szCs w:val="21"/>
              </w:rPr>
              <w:t>仪器设备名称</w:t>
            </w:r>
          </w:p>
        </w:tc>
        <w:tc>
          <w:tcPr>
            <w:tcW w:w="668" w:type="dxa"/>
            <w:vAlign w:val="center"/>
          </w:tcPr>
          <w:p w:rsidR="007005B6" w:rsidRDefault="00125BD1">
            <w:pPr>
              <w:jc w:val="center"/>
              <w:rPr>
                <w:szCs w:val="21"/>
              </w:rPr>
            </w:pPr>
            <w:r>
              <w:rPr>
                <w:rFonts w:hint="eastAsia"/>
                <w:szCs w:val="21"/>
              </w:rPr>
              <w:t>型号</w:t>
            </w:r>
          </w:p>
          <w:p w:rsidR="007005B6" w:rsidRDefault="00125BD1">
            <w:pPr>
              <w:jc w:val="center"/>
              <w:rPr>
                <w:szCs w:val="21"/>
              </w:rPr>
            </w:pPr>
            <w:r>
              <w:rPr>
                <w:rFonts w:hint="eastAsia"/>
                <w:szCs w:val="21"/>
              </w:rPr>
              <w:t>规格</w:t>
            </w:r>
          </w:p>
        </w:tc>
        <w:tc>
          <w:tcPr>
            <w:tcW w:w="1011" w:type="dxa"/>
            <w:vAlign w:val="center"/>
          </w:tcPr>
          <w:p w:rsidR="007005B6" w:rsidRDefault="00125BD1">
            <w:pPr>
              <w:jc w:val="center"/>
              <w:rPr>
                <w:szCs w:val="21"/>
              </w:rPr>
            </w:pPr>
            <w:r>
              <w:rPr>
                <w:rFonts w:hint="eastAsia"/>
                <w:szCs w:val="21"/>
              </w:rPr>
              <w:t>数量</w:t>
            </w:r>
          </w:p>
        </w:tc>
        <w:tc>
          <w:tcPr>
            <w:tcW w:w="704" w:type="dxa"/>
            <w:vAlign w:val="center"/>
          </w:tcPr>
          <w:p w:rsidR="007005B6" w:rsidRDefault="00125BD1">
            <w:pPr>
              <w:jc w:val="center"/>
              <w:rPr>
                <w:szCs w:val="21"/>
              </w:rPr>
            </w:pPr>
            <w:r>
              <w:rPr>
                <w:rFonts w:hint="eastAsia"/>
                <w:szCs w:val="21"/>
              </w:rPr>
              <w:t>国别</w:t>
            </w:r>
          </w:p>
          <w:p w:rsidR="007005B6" w:rsidRDefault="00125BD1">
            <w:pPr>
              <w:jc w:val="center"/>
              <w:rPr>
                <w:szCs w:val="21"/>
              </w:rPr>
            </w:pPr>
            <w:r>
              <w:rPr>
                <w:rFonts w:hint="eastAsia"/>
                <w:szCs w:val="21"/>
              </w:rPr>
              <w:t>产地</w:t>
            </w:r>
          </w:p>
        </w:tc>
        <w:tc>
          <w:tcPr>
            <w:tcW w:w="704" w:type="dxa"/>
            <w:vAlign w:val="center"/>
          </w:tcPr>
          <w:p w:rsidR="007005B6" w:rsidRDefault="00125BD1">
            <w:pPr>
              <w:jc w:val="center"/>
              <w:rPr>
                <w:szCs w:val="21"/>
              </w:rPr>
            </w:pPr>
            <w:r>
              <w:rPr>
                <w:rFonts w:hint="eastAsia"/>
                <w:szCs w:val="21"/>
              </w:rPr>
              <w:t>制造</w:t>
            </w:r>
          </w:p>
          <w:p w:rsidR="007005B6" w:rsidRDefault="00125BD1">
            <w:pPr>
              <w:jc w:val="center"/>
              <w:rPr>
                <w:szCs w:val="21"/>
              </w:rPr>
            </w:pPr>
            <w:r>
              <w:rPr>
                <w:rFonts w:hint="eastAsia"/>
                <w:szCs w:val="21"/>
              </w:rPr>
              <w:t>年份</w:t>
            </w:r>
          </w:p>
        </w:tc>
        <w:tc>
          <w:tcPr>
            <w:tcW w:w="1162" w:type="dxa"/>
            <w:vAlign w:val="center"/>
          </w:tcPr>
          <w:p w:rsidR="007005B6" w:rsidRDefault="00125BD1">
            <w:pPr>
              <w:jc w:val="center"/>
              <w:rPr>
                <w:szCs w:val="21"/>
              </w:rPr>
            </w:pPr>
            <w:r>
              <w:rPr>
                <w:rFonts w:hint="eastAsia"/>
                <w:szCs w:val="21"/>
              </w:rPr>
              <w:t>已使用台</w:t>
            </w:r>
          </w:p>
          <w:p w:rsidR="007005B6" w:rsidRDefault="00125BD1">
            <w:pPr>
              <w:jc w:val="center"/>
              <w:rPr>
                <w:szCs w:val="21"/>
              </w:rPr>
            </w:pPr>
            <w:r>
              <w:rPr>
                <w:rFonts w:hint="eastAsia"/>
                <w:szCs w:val="21"/>
              </w:rPr>
              <w:t>时数</w:t>
            </w:r>
          </w:p>
        </w:tc>
        <w:tc>
          <w:tcPr>
            <w:tcW w:w="1637" w:type="dxa"/>
            <w:vAlign w:val="center"/>
          </w:tcPr>
          <w:p w:rsidR="007005B6" w:rsidRDefault="00125BD1">
            <w:pPr>
              <w:jc w:val="center"/>
              <w:rPr>
                <w:szCs w:val="21"/>
              </w:rPr>
            </w:pPr>
            <w:r>
              <w:rPr>
                <w:rFonts w:hint="eastAsia"/>
                <w:szCs w:val="21"/>
              </w:rPr>
              <w:t>用途</w:t>
            </w:r>
          </w:p>
        </w:tc>
        <w:tc>
          <w:tcPr>
            <w:tcW w:w="842" w:type="dxa"/>
            <w:vAlign w:val="center"/>
          </w:tcPr>
          <w:p w:rsidR="007005B6" w:rsidRDefault="00125BD1">
            <w:pPr>
              <w:jc w:val="center"/>
              <w:rPr>
                <w:szCs w:val="21"/>
              </w:rPr>
            </w:pPr>
            <w:r>
              <w:rPr>
                <w:rFonts w:hint="eastAsia"/>
                <w:szCs w:val="21"/>
              </w:rPr>
              <w:t>备注</w:t>
            </w: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r w:rsidR="007005B6">
        <w:trPr>
          <w:trHeight w:val="425"/>
        </w:trPr>
        <w:tc>
          <w:tcPr>
            <w:tcW w:w="640"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668" w:type="dxa"/>
            <w:vAlign w:val="center"/>
          </w:tcPr>
          <w:p w:rsidR="007005B6" w:rsidRDefault="007005B6">
            <w:pPr>
              <w:jc w:val="center"/>
              <w:rPr>
                <w:szCs w:val="21"/>
              </w:rPr>
            </w:pPr>
          </w:p>
        </w:tc>
        <w:tc>
          <w:tcPr>
            <w:tcW w:w="1011"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62" w:type="dxa"/>
            <w:vAlign w:val="center"/>
          </w:tcPr>
          <w:p w:rsidR="007005B6" w:rsidRDefault="007005B6">
            <w:pPr>
              <w:jc w:val="center"/>
              <w:rPr>
                <w:szCs w:val="21"/>
              </w:rPr>
            </w:pPr>
          </w:p>
        </w:tc>
        <w:tc>
          <w:tcPr>
            <w:tcW w:w="1637"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r>
    </w:tbl>
    <w:p w:rsidR="007005B6" w:rsidRDefault="007005B6">
      <w:pPr>
        <w:spacing w:line="420" w:lineRule="exact"/>
        <w:rPr>
          <w:szCs w:val="21"/>
        </w:rPr>
      </w:pPr>
    </w:p>
    <w:p w:rsidR="007005B6" w:rsidRDefault="00125BD1" w:rsidP="00605A24">
      <w:pPr>
        <w:spacing w:beforeLines="50" w:afterLines="100" w:line="420" w:lineRule="exact"/>
        <w:outlineLvl w:val="2"/>
        <w:rPr>
          <w:rFonts w:eastAsia="黑体"/>
          <w:sz w:val="24"/>
        </w:rPr>
      </w:pPr>
      <w:r>
        <w:rPr>
          <w:szCs w:val="21"/>
        </w:rPr>
        <w:br w:type="page"/>
      </w:r>
      <w:r>
        <w:rPr>
          <w:rFonts w:eastAsia="黑体" w:hint="eastAsia"/>
          <w:sz w:val="24"/>
        </w:rPr>
        <w:lastRenderedPageBreak/>
        <w:t>附表三：劳动力计划表</w:t>
      </w:r>
    </w:p>
    <w:p w:rsidR="007005B6" w:rsidRDefault="00125BD1">
      <w:pPr>
        <w:wordWrap w:val="0"/>
        <w:spacing w:line="420" w:lineRule="exact"/>
        <w:jc w:val="right"/>
        <w:rPr>
          <w:rFonts w:eastAsia="黑体"/>
          <w:szCs w:val="21"/>
        </w:rPr>
      </w:pPr>
      <w:r>
        <w:rPr>
          <w:rFonts w:eastAsia="黑体" w:hint="eastAsia"/>
          <w:szCs w:val="21"/>
        </w:rPr>
        <w:t>单位：人</w:t>
      </w:r>
    </w:p>
    <w:tbl>
      <w:tblPr>
        <w:tblW w:w="8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706"/>
        <w:gridCol w:w="1402"/>
        <w:gridCol w:w="1052"/>
        <w:gridCol w:w="1052"/>
        <w:gridCol w:w="1052"/>
        <w:gridCol w:w="1052"/>
        <w:gridCol w:w="1052"/>
        <w:gridCol w:w="1052"/>
      </w:tblGrid>
      <w:tr w:rsidR="007005B6">
        <w:trPr>
          <w:trHeight w:val="622"/>
        </w:trPr>
        <w:tc>
          <w:tcPr>
            <w:tcW w:w="706" w:type="dxa"/>
            <w:vAlign w:val="center"/>
          </w:tcPr>
          <w:p w:rsidR="007005B6" w:rsidRDefault="00125BD1">
            <w:pPr>
              <w:jc w:val="center"/>
              <w:rPr>
                <w:szCs w:val="21"/>
              </w:rPr>
            </w:pPr>
            <w:r>
              <w:rPr>
                <w:rFonts w:hint="eastAsia"/>
                <w:szCs w:val="21"/>
              </w:rPr>
              <w:t>工种</w:t>
            </w:r>
          </w:p>
        </w:tc>
        <w:tc>
          <w:tcPr>
            <w:tcW w:w="7714" w:type="dxa"/>
            <w:gridSpan w:val="7"/>
            <w:vAlign w:val="center"/>
          </w:tcPr>
          <w:p w:rsidR="007005B6" w:rsidRDefault="00125BD1">
            <w:pPr>
              <w:jc w:val="center"/>
              <w:rPr>
                <w:szCs w:val="21"/>
              </w:rPr>
            </w:pPr>
            <w:r>
              <w:rPr>
                <w:rFonts w:hint="eastAsia"/>
                <w:szCs w:val="21"/>
              </w:rPr>
              <w:t>按工程施工阶段投入劳动力情况</w:t>
            </w: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r w:rsidR="007005B6">
        <w:trPr>
          <w:trHeight w:val="425"/>
        </w:trPr>
        <w:tc>
          <w:tcPr>
            <w:tcW w:w="706" w:type="dxa"/>
            <w:vAlign w:val="center"/>
          </w:tcPr>
          <w:p w:rsidR="007005B6" w:rsidRDefault="007005B6">
            <w:pPr>
              <w:jc w:val="center"/>
              <w:rPr>
                <w:szCs w:val="21"/>
              </w:rPr>
            </w:pPr>
          </w:p>
        </w:tc>
        <w:tc>
          <w:tcPr>
            <w:tcW w:w="140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c>
          <w:tcPr>
            <w:tcW w:w="1052" w:type="dxa"/>
            <w:vAlign w:val="center"/>
          </w:tcPr>
          <w:p w:rsidR="007005B6" w:rsidRDefault="007005B6">
            <w:pPr>
              <w:jc w:val="center"/>
              <w:rPr>
                <w:szCs w:val="21"/>
              </w:rPr>
            </w:pPr>
          </w:p>
        </w:tc>
      </w:tr>
    </w:tbl>
    <w:p w:rsidR="007005B6" w:rsidRDefault="007005B6">
      <w:pPr>
        <w:spacing w:line="420" w:lineRule="exact"/>
        <w:rPr>
          <w:szCs w:val="21"/>
        </w:rPr>
      </w:pPr>
    </w:p>
    <w:p w:rsidR="007005B6" w:rsidRDefault="00125BD1" w:rsidP="00605A24">
      <w:pPr>
        <w:spacing w:beforeLines="50" w:afterLines="100" w:line="420" w:lineRule="exact"/>
        <w:outlineLvl w:val="2"/>
        <w:rPr>
          <w:rFonts w:eastAsia="黑体"/>
          <w:sz w:val="24"/>
        </w:rPr>
      </w:pPr>
      <w:r>
        <w:rPr>
          <w:szCs w:val="21"/>
        </w:rPr>
        <w:br w:type="page"/>
      </w:r>
      <w:r>
        <w:rPr>
          <w:rFonts w:eastAsia="黑体" w:hint="eastAsia"/>
          <w:sz w:val="24"/>
        </w:rPr>
        <w:lastRenderedPageBreak/>
        <w:t>附表四：计划开、竣工日期和施工进度网络图</w:t>
      </w:r>
    </w:p>
    <w:p w:rsidR="007005B6" w:rsidRDefault="00125BD1" w:rsidP="00D640FB">
      <w:pPr>
        <w:spacing w:line="420" w:lineRule="exact"/>
        <w:ind w:firstLineChars="200" w:firstLine="420"/>
        <w:rPr>
          <w:szCs w:val="21"/>
        </w:rPr>
      </w:pPr>
      <w:r>
        <w:rPr>
          <w:szCs w:val="21"/>
        </w:rPr>
        <w:t>1</w:t>
      </w:r>
      <w:r>
        <w:rPr>
          <w:rFonts w:hint="eastAsia"/>
          <w:szCs w:val="21"/>
        </w:rPr>
        <w:t>．供应商应递交施工进度网络图或施工进度表，说明按谈判文件要求的计划工期进行施工的各个关键日期。</w:t>
      </w:r>
    </w:p>
    <w:p w:rsidR="007005B6" w:rsidRDefault="00125BD1" w:rsidP="00D640FB">
      <w:pPr>
        <w:spacing w:line="420" w:lineRule="exact"/>
        <w:ind w:firstLineChars="200" w:firstLine="420"/>
        <w:rPr>
          <w:szCs w:val="21"/>
        </w:rPr>
      </w:pPr>
      <w:r>
        <w:rPr>
          <w:szCs w:val="21"/>
        </w:rPr>
        <w:t>2</w:t>
      </w:r>
      <w:r>
        <w:rPr>
          <w:rFonts w:hint="eastAsia"/>
          <w:szCs w:val="21"/>
        </w:rPr>
        <w:t>．施工进度表可采用网络图和（或）横道图表示。</w:t>
      </w:r>
    </w:p>
    <w:p w:rsidR="007005B6" w:rsidRDefault="00125BD1" w:rsidP="00605A24">
      <w:pPr>
        <w:spacing w:beforeLines="50" w:afterLines="100" w:line="420" w:lineRule="exact"/>
        <w:outlineLvl w:val="2"/>
        <w:rPr>
          <w:rFonts w:eastAsia="黑体"/>
          <w:sz w:val="24"/>
        </w:rPr>
      </w:pPr>
      <w:r>
        <w:rPr>
          <w:szCs w:val="21"/>
        </w:rPr>
        <w:br w:type="page"/>
      </w:r>
      <w:r>
        <w:rPr>
          <w:rFonts w:eastAsia="黑体" w:hint="eastAsia"/>
          <w:sz w:val="24"/>
        </w:rPr>
        <w:lastRenderedPageBreak/>
        <w:t>附表五：施工总平面图</w:t>
      </w:r>
    </w:p>
    <w:p w:rsidR="007005B6" w:rsidRDefault="00125BD1" w:rsidP="00D640FB">
      <w:pPr>
        <w:spacing w:line="420" w:lineRule="exact"/>
        <w:ind w:firstLineChars="200" w:firstLine="420"/>
        <w:rPr>
          <w:szCs w:val="21"/>
        </w:rPr>
      </w:pPr>
      <w:r>
        <w:rPr>
          <w:rFonts w:hint="eastAsia"/>
          <w:szCs w:val="21"/>
        </w:rPr>
        <w:t>供应商应递交一份施工总平面图，绘出现场临时设施布置图表并附文字说明，说明临时设施、加工车间、现场办公、设备及仓储、供电、供水、卫生、生活、道路、消防等设施的情况和布置。</w:t>
      </w:r>
    </w:p>
    <w:p w:rsidR="007005B6" w:rsidRDefault="00125BD1" w:rsidP="00605A24">
      <w:pPr>
        <w:spacing w:beforeLines="50" w:afterLines="100" w:line="420" w:lineRule="exact"/>
        <w:outlineLvl w:val="2"/>
        <w:rPr>
          <w:rFonts w:eastAsia="黑体"/>
          <w:sz w:val="24"/>
        </w:rPr>
      </w:pPr>
      <w:r>
        <w:rPr>
          <w:szCs w:val="21"/>
        </w:rPr>
        <w:br w:type="page"/>
      </w:r>
      <w:r>
        <w:rPr>
          <w:rFonts w:eastAsia="黑体" w:hint="eastAsia"/>
          <w:sz w:val="24"/>
        </w:rPr>
        <w:lastRenderedPageBreak/>
        <w:t>附表六：临时用地表</w:t>
      </w:r>
    </w:p>
    <w:tbl>
      <w:tblPr>
        <w:tblW w:w="8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2244"/>
        <w:gridCol w:w="2060"/>
        <w:gridCol w:w="2058"/>
        <w:gridCol w:w="2058"/>
      </w:tblGrid>
      <w:tr w:rsidR="007005B6">
        <w:trPr>
          <w:trHeight w:val="397"/>
        </w:trPr>
        <w:tc>
          <w:tcPr>
            <w:tcW w:w="2244" w:type="dxa"/>
            <w:vAlign w:val="center"/>
          </w:tcPr>
          <w:p w:rsidR="007005B6" w:rsidRDefault="00125BD1">
            <w:pPr>
              <w:jc w:val="center"/>
              <w:rPr>
                <w:szCs w:val="21"/>
              </w:rPr>
            </w:pPr>
            <w:r>
              <w:rPr>
                <w:rFonts w:hint="eastAsia"/>
                <w:szCs w:val="21"/>
              </w:rPr>
              <w:t>用途</w:t>
            </w:r>
          </w:p>
        </w:tc>
        <w:tc>
          <w:tcPr>
            <w:tcW w:w="2060" w:type="dxa"/>
            <w:vAlign w:val="center"/>
          </w:tcPr>
          <w:p w:rsidR="007005B6" w:rsidRDefault="00125BD1">
            <w:pPr>
              <w:jc w:val="center"/>
              <w:rPr>
                <w:szCs w:val="21"/>
              </w:rPr>
            </w:pPr>
            <w:r>
              <w:rPr>
                <w:rFonts w:hint="eastAsia"/>
                <w:szCs w:val="21"/>
              </w:rPr>
              <w:t>面积（平方米）</w:t>
            </w:r>
          </w:p>
        </w:tc>
        <w:tc>
          <w:tcPr>
            <w:tcW w:w="2058" w:type="dxa"/>
            <w:vAlign w:val="center"/>
          </w:tcPr>
          <w:p w:rsidR="007005B6" w:rsidRDefault="00125BD1">
            <w:pPr>
              <w:jc w:val="center"/>
              <w:rPr>
                <w:szCs w:val="21"/>
              </w:rPr>
            </w:pPr>
            <w:r>
              <w:rPr>
                <w:rFonts w:hint="eastAsia"/>
                <w:szCs w:val="21"/>
              </w:rPr>
              <w:t>位置</w:t>
            </w:r>
          </w:p>
        </w:tc>
        <w:tc>
          <w:tcPr>
            <w:tcW w:w="2058" w:type="dxa"/>
            <w:vAlign w:val="center"/>
          </w:tcPr>
          <w:p w:rsidR="007005B6" w:rsidRDefault="00125BD1">
            <w:pPr>
              <w:jc w:val="center"/>
              <w:rPr>
                <w:szCs w:val="21"/>
              </w:rPr>
            </w:pPr>
            <w:r>
              <w:rPr>
                <w:rFonts w:hint="eastAsia"/>
                <w:szCs w:val="21"/>
              </w:rPr>
              <w:t>需用时间</w:t>
            </w: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r w:rsidR="007005B6">
        <w:trPr>
          <w:trHeight w:val="397"/>
        </w:trPr>
        <w:tc>
          <w:tcPr>
            <w:tcW w:w="2244" w:type="dxa"/>
          </w:tcPr>
          <w:p w:rsidR="007005B6" w:rsidRDefault="007005B6">
            <w:pPr>
              <w:rPr>
                <w:szCs w:val="21"/>
              </w:rPr>
            </w:pPr>
          </w:p>
        </w:tc>
        <w:tc>
          <w:tcPr>
            <w:tcW w:w="2060" w:type="dxa"/>
          </w:tcPr>
          <w:p w:rsidR="007005B6" w:rsidRDefault="007005B6">
            <w:pPr>
              <w:rPr>
                <w:szCs w:val="21"/>
              </w:rPr>
            </w:pPr>
          </w:p>
        </w:tc>
        <w:tc>
          <w:tcPr>
            <w:tcW w:w="2058" w:type="dxa"/>
          </w:tcPr>
          <w:p w:rsidR="007005B6" w:rsidRDefault="007005B6">
            <w:pPr>
              <w:rPr>
                <w:szCs w:val="21"/>
              </w:rPr>
            </w:pPr>
          </w:p>
        </w:tc>
        <w:tc>
          <w:tcPr>
            <w:tcW w:w="2058" w:type="dxa"/>
          </w:tcPr>
          <w:p w:rsidR="007005B6" w:rsidRDefault="007005B6">
            <w:pPr>
              <w:rPr>
                <w:szCs w:val="21"/>
              </w:rPr>
            </w:pPr>
          </w:p>
        </w:tc>
      </w:tr>
    </w:tbl>
    <w:p w:rsidR="007005B6" w:rsidRDefault="007005B6">
      <w:pPr>
        <w:spacing w:line="420" w:lineRule="exact"/>
        <w:rPr>
          <w:szCs w:val="21"/>
        </w:rPr>
      </w:pPr>
    </w:p>
    <w:p w:rsidR="007005B6" w:rsidRDefault="00125BD1" w:rsidP="00605A24">
      <w:pPr>
        <w:spacing w:beforeLines="50" w:afterLines="100" w:line="420" w:lineRule="exact"/>
        <w:jc w:val="center"/>
        <w:outlineLvl w:val="2"/>
        <w:rPr>
          <w:rFonts w:eastAsia="黑体"/>
          <w:sz w:val="24"/>
        </w:rPr>
      </w:pPr>
      <w:r>
        <w:rPr>
          <w:szCs w:val="21"/>
        </w:rPr>
        <w:br w:type="page"/>
      </w:r>
      <w:r>
        <w:rPr>
          <w:rFonts w:eastAsia="黑体" w:hint="eastAsia"/>
          <w:sz w:val="24"/>
        </w:rPr>
        <w:lastRenderedPageBreak/>
        <w:t>附表七：施工组织设计</w:t>
      </w:r>
      <w:r>
        <w:rPr>
          <w:szCs w:val="21"/>
        </w:rPr>
        <w:br w:type="page"/>
      </w:r>
      <w:bookmarkStart w:id="114" w:name="_Toc375296166"/>
      <w:r>
        <w:rPr>
          <w:rFonts w:eastAsia="黑体" w:hint="eastAsia"/>
          <w:sz w:val="28"/>
          <w:szCs w:val="28"/>
        </w:rPr>
        <w:lastRenderedPageBreak/>
        <w:t>六、项目管理机构</w:t>
      </w:r>
      <w:bookmarkEnd w:id="114"/>
    </w:p>
    <w:p w:rsidR="007005B6" w:rsidRDefault="00125BD1" w:rsidP="00605A24">
      <w:pPr>
        <w:spacing w:beforeLines="50" w:afterLines="100" w:line="420" w:lineRule="exact"/>
        <w:outlineLvl w:val="2"/>
        <w:rPr>
          <w:rFonts w:eastAsia="黑体"/>
          <w:sz w:val="24"/>
        </w:rPr>
      </w:pPr>
      <w:r>
        <w:rPr>
          <w:rFonts w:eastAsia="黑体" w:hint="eastAsia"/>
          <w:sz w:val="24"/>
        </w:rPr>
        <w:t>（一）项目管理机构组成表</w:t>
      </w:r>
    </w:p>
    <w:tbl>
      <w:tblPr>
        <w:tblW w:w="8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704"/>
        <w:gridCol w:w="704"/>
        <w:gridCol w:w="704"/>
        <w:gridCol w:w="1121"/>
        <w:gridCol w:w="765"/>
        <w:gridCol w:w="781"/>
        <w:gridCol w:w="842"/>
        <w:gridCol w:w="2096"/>
        <w:gridCol w:w="703"/>
      </w:tblGrid>
      <w:tr w:rsidR="007005B6">
        <w:trPr>
          <w:trHeight w:val="454"/>
        </w:trPr>
        <w:tc>
          <w:tcPr>
            <w:tcW w:w="704" w:type="dxa"/>
            <w:vMerge w:val="restart"/>
            <w:vAlign w:val="center"/>
          </w:tcPr>
          <w:p w:rsidR="007005B6" w:rsidRDefault="00125BD1">
            <w:pPr>
              <w:jc w:val="center"/>
              <w:rPr>
                <w:szCs w:val="21"/>
              </w:rPr>
            </w:pPr>
            <w:r>
              <w:rPr>
                <w:rFonts w:hint="eastAsia"/>
                <w:szCs w:val="21"/>
              </w:rPr>
              <w:t>职务</w:t>
            </w:r>
          </w:p>
        </w:tc>
        <w:tc>
          <w:tcPr>
            <w:tcW w:w="704" w:type="dxa"/>
            <w:vMerge w:val="restart"/>
            <w:vAlign w:val="center"/>
          </w:tcPr>
          <w:p w:rsidR="007005B6" w:rsidRDefault="00125BD1">
            <w:pPr>
              <w:jc w:val="center"/>
              <w:rPr>
                <w:szCs w:val="21"/>
              </w:rPr>
            </w:pPr>
            <w:r>
              <w:rPr>
                <w:rFonts w:hint="eastAsia"/>
                <w:szCs w:val="21"/>
              </w:rPr>
              <w:t>姓名</w:t>
            </w:r>
          </w:p>
        </w:tc>
        <w:tc>
          <w:tcPr>
            <w:tcW w:w="704" w:type="dxa"/>
            <w:vMerge w:val="restart"/>
            <w:vAlign w:val="center"/>
          </w:tcPr>
          <w:p w:rsidR="007005B6" w:rsidRDefault="00125BD1">
            <w:pPr>
              <w:jc w:val="center"/>
              <w:rPr>
                <w:szCs w:val="21"/>
              </w:rPr>
            </w:pPr>
            <w:r>
              <w:rPr>
                <w:rFonts w:hint="eastAsia"/>
                <w:szCs w:val="21"/>
              </w:rPr>
              <w:t>职称</w:t>
            </w:r>
          </w:p>
        </w:tc>
        <w:tc>
          <w:tcPr>
            <w:tcW w:w="5605" w:type="dxa"/>
            <w:gridSpan w:val="5"/>
            <w:vAlign w:val="center"/>
          </w:tcPr>
          <w:p w:rsidR="007005B6" w:rsidRDefault="00125BD1">
            <w:pPr>
              <w:jc w:val="center"/>
              <w:rPr>
                <w:szCs w:val="21"/>
              </w:rPr>
            </w:pPr>
            <w:r>
              <w:rPr>
                <w:rFonts w:hint="eastAsia"/>
                <w:szCs w:val="21"/>
              </w:rPr>
              <w:t>执业或职业资格证明</w:t>
            </w:r>
          </w:p>
        </w:tc>
        <w:tc>
          <w:tcPr>
            <w:tcW w:w="703" w:type="dxa"/>
            <w:vMerge w:val="restart"/>
            <w:vAlign w:val="center"/>
          </w:tcPr>
          <w:p w:rsidR="007005B6" w:rsidRDefault="00125BD1">
            <w:pPr>
              <w:jc w:val="center"/>
              <w:rPr>
                <w:szCs w:val="21"/>
              </w:rPr>
            </w:pPr>
            <w:r>
              <w:rPr>
                <w:rFonts w:hint="eastAsia"/>
                <w:szCs w:val="21"/>
              </w:rPr>
              <w:t>备注</w:t>
            </w:r>
          </w:p>
        </w:tc>
      </w:tr>
      <w:tr w:rsidR="007005B6">
        <w:trPr>
          <w:trHeight w:val="454"/>
        </w:trPr>
        <w:tc>
          <w:tcPr>
            <w:tcW w:w="704" w:type="dxa"/>
            <w:vMerge/>
            <w:vAlign w:val="center"/>
          </w:tcPr>
          <w:p w:rsidR="007005B6" w:rsidRDefault="007005B6">
            <w:pPr>
              <w:jc w:val="center"/>
              <w:rPr>
                <w:szCs w:val="21"/>
              </w:rPr>
            </w:pPr>
          </w:p>
        </w:tc>
        <w:tc>
          <w:tcPr>
            <w:tcW w:w="704" w:type="dxa"/>
            <w:vMerge/>
            <w:vAlign w:val="center"/>
          </w:tcPr>
          <w:p w:rsidR="007005B6" w:rsidRDefault="007005B6">
            <w:pPr>
              <w:jc w:val="center"/>
              <w:rPr>
                <w:szCs w:val="21"/>
              </w:rPr>
            </w:pPr>
          </w:p>
        </w:tc>
        <w:tc>
          <w:tcPr>
            <w:tcW w:w="704" w:type="dxa"/>
            <w:vMerge/>
            <w:vAlign w:val="center"/>
          </w:tcPr>
          <w:p w:rsidR="007005B6" w:rsidRDefault="007005B6">
            <w:pPr>
              <w:jc w:val="center"/>
              <w:rPr>
                <w:szCs w:val="21"/>
              </w:rPr>
            </w:pPr>
          </w:p>
        </w:tc>
        <w:tc>
          <w:tcPr>
            <w:tcW w:w="1121" w:type="dxa"/>
            <w:vAlign w:val="center"/>
          </w:tcPr>
          <w:p w:rsidR="007005B6" w:rsidRDefault="00125BD1">
            <w:pPr>
              <w:jc w:val="center"/>
              <w:rPr>
                <w:szCs w:val="21"/>
              </w:rPr>
            </w:pPr>
            <w:r>
              <w:rPr>
                <w:rFonts w:hint="eastAsia"/>
                <w:szCs w:val="21"/>
              </w:rPr>
              <w:t>证书名称</w:t>
            </w:r>
          </w:p>
        </w:tc>
        <w:tc>
          <w:tcPr>
            <w:tcW w:w="765" w:type="dxa"/>
            <w:vAlign w:val="center"/>
          </w:tcPr>
          <w:p w:rsidR="007005B6" w:rsidRDefault="00125BD1">
            <w:pPr>
              <w:jc w:val="center"/>
              <w:rPr>
                <w:szCs w:val="21"/>
              </w:rPr>
            </w:pPr>
            <w:r>
              <w:rPr>
                <w:rFonts w:hint="eastAsia"/>
                <w:szCs w:val="21"/>
              </w:rPr>
              <w:t>级别</w:t>
            </w:r>
          </w:p>
        </w:tc>
        <w:tc>
          <w:tcPr>
            <w:tcW w:w="781" w:type="dxa"/>
            <w:vAlign w:val="center"/>
          </w:tcPr>
          <w:p w:rsidR="007005B6" w:rsidRDefault="00125BD1">
            <w:pPr>
              <w:jc w:val="center"/>
              <w:rPr>
                <w:szCs w:val="21"/>
              </w:rPr>
            </w:pPr>
            <w:r>
              <w:rPr>
                <w:rFonts w:hint="eastAsia"/>
                <w:szCs w:val="21"/>
              </w:rPr>
              <w:t>证号</w:t>
            </w:r>
          </w:p>
        </w:tc>
        <w:tc>
          <w:tcPr>
            <w:tcW w:w="842" w:type="dxa"/>
            <w:vAlign w:val="center"/>
          </w:tcPr>
          <w:p w:rsidR="007005B6" w:rsidRDefault="00125BD1">
            <w:pPr>
              <w:jc w:val="center"/>
              <w:rPr>
                <w:szCs w:val="21"/>
              </w:rPr>
            </w:pPr>
            <w:r>
              <w:rPr>
                <w:rFonts w:hint="eastAsia"/>
                <w:szCs w:val="21"/>
              </w:rPr>
              <w:t>专业</w:t>
            </w:r>
          </w:p>
        </w:tc>
        <w:tc>
          <w:tcPr>
            <w:tcW w:w="2096" w:type="dxa"/>
            <w:vAlign w:val="center"/>
          </w:tcPr>
          <w:p w:rsidR="007005B6" w:rsidRDefault="00125BD1">
            <w:pPr>
              <w:jc w:val="center"/>
              <w:rPr>
                <w:szCs w:val="21"/>
              </w:rPr>
            </w:pPr>
            <w:r>
              <w:rPr>
                <w:rFonts w:hint="eastAsia"/>
                <w:szCs w:val="21"/>
              </w:rPr>
              <w:t>养老保险</w:t>
            </w:r>
          </w:p>
        </w:tc>
        <w:tc>
          <w:tcPr>
            <w:tcW w:w="703" w:type="dxa"/>
            <w:vMerge/>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r w:rsidR="007005B6">
        <w:trPr>
          <w:trHeight w:val="454"/>
        </w:trPr>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704" w:type="dxa"/>
            <w:vAlign w:val="center"/>
          </w:tcPr>
          <w:p w:rsidR="007005B6" w:rsidRDefault="007005B6">
            <w:pPr>
              <w:jc w:val="center"/>
              <w:rPr>
                <w:szCs w:val="21"/>
              </w:rPr>
            </w:pPr>
          </w:p>
        </w:tc>
        <w:tc>
          <w:tcPr>
            <w:tcW w:w="1121" w:type="dxa"/>
            <w:vAlign w:val="center"/>
          </w:tcPr>
          <w:p w:rsidR="007005B6" w:rsidRDefault="007005B6">
            <w:pPr>
              <w:jc w:val="center"/>
              <w:rPr>
                <w:szCs w:val="21"/>
              </w:rPr>
            </w:pPr>
          </w:p>
        </w:tc>
        <w:tc>
          <w:tcPr>
            <w:tcW w:w="765" w:type="dxa"/>
            <w:vAlign w:val="center"/>
          </w:tcPr>
          <w:p w:rsidR="007005B6" w:rsidRDefault="007005B6">
            <w:pPr>
              <w:jc w:val="center"/>
              <w:rPr>
                <w:szCs w:val="21"/>
              </w:rPr>
            </w:pPr>
          </w:p>
        </w:tc>
        <w:tc>
          <w:tcPr>
            <w:tcW w:w="781" w:type="dxa"/>
            <w:vAlign w:val="center"/>
          </w:tcPr>
          <w:p w:rsidR="007005B6" w:rsidRDefault="007005B6">
            <w:pPr>
              <w:jc w:val="center"/>
              <w:rPr>
                <w:szCs w:val="21"/>
              </w:rPr>
            </w:pPr>
          </w:p>
        </w:tc>
        <w:tc>
          <w:tcPr>
            <w:tcW w:w="842" w:type="dxa"/>
            <w:vAlign w:val="center"/>
          </w:tcPr>
          <w:p w:rsidR="007005B6" w:rsidRDefault="007005B6">
            <w:pPr>
              <w:jc w:val="center"/>
              <w:rPr>
                <w:szCs w:val="21"/>
              </w:rPr>
            </w:pPr>
          </w:p>
        </w:tc>
        <w:tc>
          <w:tcPr>
            <w:tcW w:w="2096" w:type="dxa"/>
            <w:vAlign w:val="center"/>
          </w:tcPr>
          <w:p w:rsidR="007005B6" w:rsidRDefault="007005B6">
            <w:pPr>
              <w:jc w:val="center"/>
              <w:rPr>
                <w:szCs w:val="21"/>
              </w:rPr>
            </w:pPr>
          </w:p>
        </w:tc>
        <w:tc>
          <w:tcPr>
            <w:tcW w:w="703" w:type="dxa"/>
            <w:vAlign w:val="center"/>
          </w:tcPr>
          <w:p w:rsidR="007005B6" w:rsidRDefault="007005B6">
            <w:pPr>
              <w:jc w:val="center"/>
              <w:rPr>
                <w:szCs w:val="21"/>
              </w:rPr>
            </w:pPr>
          </w:p>
        </w:tc>
      </w:tr>
    </w:tbl>
    <w:p w:rsidR="007005B6" w:rsidRDefault="007005B6">
      <w:pPr>
        <w:spacing w:line="420" w:lineRule="exact"/>
        <w:rPr>
          <w:szCs w:val="21"/>
        </w:rPr>
      </w:pPr>
    </w:p>
    <w:p w:rsidR="007005B6" w:rsidRDefault="00125BD1" w:rsidP="00605A24">
      <w:pPr>
        <w:spacing w:beforeLines="50" w:afterLines="100" w:line="420" w:lineRule="exact"/>
        <w:outlineLvl w:val="2"/>
        <w:rPr>
          <w:rFonts w:eastAsia="黑体"/>
          <w:sz w:val="24"/>
        </w:rPr>
      </w:pPr>
      <w:r>
        <w:rPr>
          <w:szCs w:val="21"/>
        </w:rPr>
        <w:br w:type="page"/>
      </w:r>
      <w:r>
        <w:rPr>
          <w:rFonts w:eastAsia="黑体" w:hint="eastAsia"/>
          <w:sz w:val="24"/>
        </w:rPr>
        <w:lastRenderedPageBreak/>
        <w:t>（二）主要人员简历表</w:t>
      </w:r>
    </w:p>
    <w:p w:rsidR="007005B6" w:rsidRDefault="00125BD1" w:rsidP="00605A24">
      <w:pPr>
        <w:spacing w:beforeLines="50" w:afterLines="100" w:line="420" w:lineRule="exact"/>
        <w:outlineLvl w:val="3"/>
        <w:rPr>
          <w:rFonts w:eastAsia="黑体"/>
          <w:sz w:val="24"/>
        </w:rPr>
      </w:pPr>
      <w:r>
        <w:rPr>
          <w:rFonts w:eastAsia="黑体" w:hint="eastAsia"/>
          <w:sz w:val="24"/>
        </w:rPr>
        <w:t>附</w:t>
      </w:r>
      <w:r>
        <w:rPr>
          <w:rFonts w:eastAsia="黑体"/>
          <w:sz w:val="24"/>
        </w:rPr>
        <w:t>1</w:t>
      </w:r>
      <w:r>
        <w:rPr>
          <w:rFonts w:eastAsia="黑体" w:hint="eastAsia"/>
          <w:sz w:val="24"/>
        </w:rPr>
        <w:t>：项目经理简历表</w:t>
      </w:r>
    </w:p>
    <w:p w:rsidR="007005B6" w:rsidRDefault="00125BD1">
      <w:pPr>
        <w:spacing w:line="420" w:lineRule="exact"/>
        <w:rPr>
          <w:szCs w:val="21"/>
        </w:rPr>
      </w:pPr>
      <w:r>
        <w:rPr>
          <w:rFonts w:hint="eastAsia"/>
          <w:szCs w:val="21"/>
        </w:rPr>
        <w:t>项目经理应附职称证书、建造师注册证书、安全生产考核合格证书、养老保险扫描件及未担任其他在施建设工程项目项目经理的承诺书，管理过的项目业绩须附合同协议书的扫描件。同类项目限于以项目经理身份参与的项目。</w:t>
      </w:r>
    </w:p>
    <w:tbl>
      <w:tblPr>
        <w:tblW w:w="8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084"/>
        <w:gridCol w:w="1024"/>
        <w:gridCol w:w="1124"/>
        <w:gridCol w:w="1263"/>
        <w:gridCol w:w="1823"/>
        <w:gridCol w:w="2102"/>
      </w:tblGrid>
      <w:tr w:rsidR="007005B6">
        <w:trPr>
          <w:trHeight w:val="454"/>
        </w:trPr>
        <w:tc>
          <w:tcPr>
            <w:tcW w:w="1084" w:type="dxa"/>
            <w:vAlign w:val="center"/>
          </w:tcPr>
          <w:p w:rsidR="007005B6" w:rsidRDefault="00125BD1">
            <w:pPr>
              <w:jc w:val="center"/>
              <w:rPr>
                <w:szCs w:val="21"/>
              </w:rPr>
            </w:pPr>
            <w:r>
              <w:rPr>
                <w:rFonts w:hint="eastAsia"/>
                <w:szCs w:val="21"/>
              </w:rPr>
              <w:t>姓名</w:t>
            </w:r>
          </w:p>
        </w:tc>
        <w:tc>
          <w:tcPr>
            <w:tcW w:w="1024" w:type="dxa"/>
            <w:vAlign w:val="center"/>
          </w:tcPr>
          <w:p w:rsidR="007005B6" w:rsidRDefault="007005B6">
            <w:pPr>
              <w:jc w:val="center"/>
              <w:rPr>
                <w:szCs w:val="21"/>
              </w:rPr>
            </w:pPr>
          </w:p>
        </w:tc>
        <w:tc>
          <w:tcPr>
            <w:tcW w:w="1124" w:type="dxa"/>
            <w:vAlign w:val="center"/>
          </w:tcPr>
          <w:p w:rsidR="007005B6" w:rsidRDefault="00125BD1">
            <w:pPr>
              <w:jc w:val="center"/>
              <w:rPr>
                <w:szCs w:val="21"/>
              </w:rPr>
            </w:pPr>
            <w:r>
              <w:rPr>
                <w:rFonts w:hint="eastAsia"/>
                <w:szCs w:val="21"/>
              </w:rPr>
              <w:t>年龄</w:t>
            </w:r>
          </w:p>
        </w:tc>
        <w:tc>
          <w:tcPr>
            <w:tcW w:w="1263" w:type="dxa"/>
            <w:vAlign w:val="center"/>
          </w:tcPr>
          <w:p w:rsidR="007005B6" w:rsidRDefault="007005B6">
            <w:pPr>
              <w:jc w:val="center"/>
              <w:rPr>
                <w:szCs w:val="21"/>
              </w:rPr>
            </w:pPr>
          </w:p>
        </w:tc>
        <w:tc>
          <w:tcPr>
            <w:tcW w:w="1823" w:type="dxa"/>
            <w:vAlign w:val="center"/>
          </w:tcPr>
          <w:p w:rsidR="007005B6" w:rsidRDefault="00125BD1">
            <w:pPr>
              <w:jc w:val="center"/>
              <w:rPr>
                <w:szCs w:val="21"/>
              </w:rPr>
            </w:pPr>
            <w:r>
              <w:rPr>
                <w:rFonts w:hint="eastAsia"/>
                <w:szCs w:val="21"/>
              </w:rPr>
              <w:t>学历</w:t>
            </w:r>
          </w:p>
        </w:tc>
        <w:tc>
          <w:tcPr>
            <w:tcW w:w="2102" w:type="dxa"/>
            <w:vAlign w:val="center"/>
          </w:tcPr>
          <w:p w:rsidR="007005B6" w:rsidRDefault="007005B6">
            <w:pPr>
              <w:jc w:val="center"/>
              <w:rPr>
                <w:szCs w:val="21"/>
              </w:rPr>
            </w:pPr>
          </w:p>
        </w:tc>
      </w:tr>
      <w:tr w:rsidR="007005B6">
        <w:trPr>
          <w:trHeight w:val="454"/>
        </w:trPr>
        <w:tc>
          <w:tcPr>
            <w:tcW w:w="1084" w:type="dxa"/>
            <w:vAlign w:val="center"/>
          </w:tcPr>
          <w:p w:rsidR="007005B6" w:rsidRDefault="00125BD1">
            <w:pPr>
              <w:jc w:val="center"/>
              <w:rPr>
                <w:szCs w:val="21"/>
              </w:rPr>
            </w:pPr>
            <w:r>
              <w:rPr>
                <w:rFonts w:hint="eastAsia"/>
                <w:szCs w:val="21"/>
              </w:rPr>
              <w:t>职称</w:t>
            </w:r>
          </w:p>
        </w:tc>
        <w:tc>
          <w:tcPr>
            <w:tcW w:w="1024" w:type="dxa"/>
            <w:vAlign w:val="center"/>
          </w:tcPr>
          <w:p w:rsidR="007005B6" w:rsidRDefault="007005B6">
            <w:pPr>
              <w:jc w:val="center"/>
              <w:rPr>
                <w:szCs w:val="21"/>
              </w:rPr>
            </w:pPr>
          </w:p>
        </w:tc>
        <w:tc>
          <w:tcPr>
            <w:tcW w:w="1124" w:type="dxa"/>
            <w:vAlign w:val="center"/>
          </w:tcPr>
          <w:p w:rsidR="007005B6" w:rsidRDefault="00125BD1">
            <w:pPr>
              <w:jc w:val="center"/>
              <w:rPr>
                <w:szCs w:val="21"/>
              </w:rPr>
            </w:pPr>
            <w:r>
              <w:rPr>
                <w:rFonts w:hint="eastAsia"/>
                <w:szCs w:val="21"/>
              </w:rPr>
              <w:t>职务</w:t>
            </w:r>
          </w:p>
        </w:tc>
        <w:tc>
          <w:tcPr>
            <w:tcW w:w="1263" w:type="dxa"/>
            <w:vAlign w:val="center"/>
          </w:tcPr>
          <w:p w:rsidR="007005B6" w:rsidRDefault="007005B6">
            <w:pPr>
              <w:jc w:val="center"/>
              <w:rPr>
                <w:szCs w:val="21"/>
              </w:rPr>
            </w:pPr>
          </w:p>
        </w:tc>
        <w:tc>
          <w:tcPr>
            <w:tcW w:w="1823" w:type="dxa"/>
            <w:vAlign w:val="center"/>
          </w:tcPr>
          <w:p w:rsidR="007005B6" w:rsidRDefault="00125BD1">
            <w:pPr>
              <w:jc w:val="center"/>
              <w:rPr>
                <w:szCs w:val="21"/>
              </w:rPr>
            </w:pPr>
            <w:r>
              <w:rPr>
                <w:rFonts w:hint="eastAsia"/>
                <w:szCs w:val="21"/>
              </w:rPr>
              <w:t>拟在本工程任职</w:t>
            </w:r>
          </w:p>
        </w:tc>
        <w:tc>
          <w:tcPr>
            <w:tcW w:w="2102" w:type="dxa"/>
            <w:vAlign w:val="center"/>
          </w:tcPr>
          <w:p w:rsidR="007005B6" w:rsidRDefault="00125BD1">
            <w:pPr>
              <w:jc w:val="center"/>
              <w:rPr>
                <w:szCs w:val="21"/>
              </w:rPr>
            </w:pPr>
            <w:r>
              <w:rPr>
                <w:rFonts w:hint="eastAsia"/>
                <w:szCs w:val="21"/>
              </w:rPr>
              <w:t>项目经理</w:t>
            </w:r>
          </w:p>
        </w:tc>
      </w:tr>
      <w:tr w:rsidR="007005B6">
        <w:trPr>
          <w:trHeight w:val="454"/>
        </w:trPr>
        <w:tc>
          <w:tcPr>
            <w:tcW w:w="3232" w:type="dxa"/>
            <w:gridSpan w:val="3"/>
            <w:vAlign w:val="center"/>
          </w:tcPr>
          <w:p w:rsidR="007005B6" w:rsidRDefault="00125BD1">
            <w:pPr>
              <w:jc w:val="center"/>
              <w:rPr>
                <w:szCs w:val="21"/>
              </w:rPr>
            </w:pPr>
            <w:r>
              <w:rPr>
                <w:rFonts w:hint="eastAsia"/>
                <w:szCs w:val="21"/>
              </w:rPr>
              <w:t>注册建造师执业资格等级</w:t>
            </w:r>
          </w:p>
        </w:tc>
        <w:tc>
          <w:tcPr>
            <w:tcW w:w="1263" w:type="dxa"/>
            <w:vAlign w:val="center"/>
          </w:tcPr>
          <w:p w:rsidR="007005B6" w:rsidRDefault="00125BD1">
            <w:pPr>
              <w:jc w:val="center"/>
              <w:rPr>
                <w:szCs w:val="21"/>
              </w:rPr>
            </w:pPr>
            <w:r>
              <w:rPr>
                <w:rFonts w:hint="eastAsia"/>
                <w:szCs w:val="21"/>
              </w:rPr>
              <w:t>级</w:t>
            </w:r>
          </w:p>
        </w:tc>
        <w:tc>
          <w:tcPr>
            <w:tcW w:w="1823" w:type="dxa"/>
            <w:vAlign w:val="center"/>
          </w:tcPr>
          <w:p w:rsidR="007005B6" w:rsidRDefault="00125BD1">
            <w:pPr>
              <w:jc w:val="center"/>
              <w:rPr>
                <w:szCs w:val="21"/>
              </w:rPr>
            </w:pPr>
            <w:r>
              <w:rPr>
                <w:rFonts w:hint="eastAsia"/>
                <w:szCs w:val="21"/>
              </w:rPr>
              <w:t>建造师专业</w:t>
            </w:r>
          </w:p>
        </w:tc>
        <w:tc>
          <w:tcPr>
            <w:tcW w:w="2102" w:type="dxa"/>
            <w:vAlign w:val="center"/>
          </w:tcPr>
          <w:p w:rsidR="007005B6" w:rsidRDefault="007005B6">
            <w:pPr>
              <w:jc w:val="center"/>
              <w:rPr>
                <w:szCs w:val="21"/>
              </w:rPr>
            </w:pPr>
          </w:p>
        </w:tc>
      </w:tr>
      <w:tr w:rsidR="007005B6">
        <w:trPr>
          <w:trHeight w:val="454"/>
        </w:trPr>
        <w:tc>
          <w:tcPr>
            <w:tcW w:w="3232" w:type="dxa"/>
            <w:gridSpan w:val="3"/>
            <w:vAlign w:val="center"/>
          </w:tcPr>
          <w:p w:rsidR="007005B6" w:rsidRDefault="00125BD1">
            <w:pPr>
              <w:jc w:val="center"/>
              <w:rPr>
                <w:szCs w:val="21"/>
              </w:rPr>
            </w:pPr>
            <w:r>
              <w:rPr>
                <w:rFonts w:hint="eastAsia"/>
                <w:szCs w:val="21"/>
              </w:rPr>
              <w:t>安全生产考核合格证书</w:t>
            </w:r>
          </w:p>
        </w:tc>
        <w:tc>
          <w:tcPr>
            <w:tcW w:w="5188" w:type="dxa"/>
            <w:gridSpan w:val="3"/>
            <w:vAlign w:val="center"/>
          </w:tcPr>
          <w:p w:rsidR="007005B6" w:rsidRDefault="007005B6">
            <w:pPr>
              <w:jc w:val="center"/>
              <w:rPr>
                <w:szCs w:val="21"/>
              </w:rPr>
            </w:pPr>
          </w:p>
        </w:tc>
      </w:tr>
      <w:tr w:rsidR="007005B6">
        <w:trPr>
          <w:trHeight w:val="454"/>
        </w:trPr>
        <w:tc>
          <w:tcPr>
            <w:tcW w:w="1084" w:type="dxa"/>
            <w:vAlign w:val="center"/>
          </w:tcPr>
          <w:p w:rsidR="007005B6" w:rsidRDefault="00125BD1">
            <w:pPr>
              <w:jc w:val="center"/>
              <w:rPr>
                <w:szCs w:val="21"/>
              </w:rPr>
            </w:pPr>
            <w:r>
              <w:rPr>
                <w:rFonts w:hint="eastAsia"/>
                <w:szCs w:val="21"/>
              </w:rPr>
              <w:t>毕业学校</w:t>
            </w:r>
          </w:p>
        </w:tc>
        <w:tc>
          <w:tcPr>
            <w:tcW w:w="7336" w:type="dxa"/>
            <w:gridSpan w:val="5"/>
            <w:vAlign w:val="center"/>
          </w:tcPr>
          <w:p w:rsidR="007005B6" w:rsidRDefault="00125BD1" w:rsidP="00D640FB">
            <w:pPr>
              <w:ind w:firstLineChars="400" w:firstLine="840"/>
              <w:rPr>
                <w:szCs w:val="21"/>
              </w:rPr>
            </w:pPr>
            <w:r>
              <w:rPr>
                <w:rFonts w:hint="eastAsia"/>
                <w:szCs w:val="21"/>
              </w:rPr>
              <w:t>年毕业于学校专业</w:t>
            </w:r>
          </w:p>
        </w:tc>
      </w:tr>
      <w:tr w:rsidR="007005B6">
        <w:trPr>
          <w:trHeight w:val="454"/>
        </w:trPr>
        <w:tc>
          <w:tcPr>
            <w:tcW w:w="8420" w:type="dxa"/>
            <w:gridSpan w:val="6"/>
            <w:vAlign w:val="center"/>
          </w:tcPr>
          <w:p w:rsidR="007005B6" w:rsidRDefault="00125BD1">
            <w:pPr>
              <w:jc w:val="center"/>
              <w:rPr>
                <w:szCs w:val="21"/>
              </w:rPr>
            </w:pPr>
            <w:r>
              <w:rPr>
                <w:rFonts w:hint="eastAsia"/>
                <w:szCs w:val="21"/>
              </w:rPr>
              <w:t>主要工作经历</w:t>
            </w:r>
          </w:p>
        </w:tc>
      </w:tr>
      <w:tr w:rsidR="007005B6">
        <w:trPr>
          <w:trHeight w:val="454"/>
        </w:trPr>
        <w:tc>
          <w:tcPr>
            <w:tcW w:w="1084" w:type="dxa"/>
            <w:vAlign w:val="center"/>
          </w:tcPr>
          <w:p w:rsidR="007005B6" w:rsidRDefault="00125BD1">
            <w:pPr>
              <w:jc w:val="center"/>
              <w:rPr>
                <w:szCs w:val="21"/>
              </w:rPr>
            </w:pPr>
            <w:r>
              <w:rPr>
                <w:rFonts w:hint="eastAsia"/>
                <w:szCs w:val="21"/>
              </w:rPr>
              <w:t>时间</w:t>
            </w:r>
          </w:p>
        </w:tc>
        <w:tc>
          <w:tcPr>
            <w:tcW w:w="3411" w:type="dxa"/>
            <w:gridSpan w:val="3"/>
            <w:vAlign w:val="center"/>
          </w:tcPr>
          <w:p w:rsidR="007005B6" w:rsidRDefault="00125BD1">
            <w:pPr>
              <w:jc w:val="center"/>
              <w:rPr>
                <w:szCs w:val="21"/>
              </w:rPr>
            </w:pPr>
            <w:r>
              <w:rPr>
                <w:rFonts w:hint="eastAsia"/>
                <w:szCs w:val="21"/>
              </w:rPr>
              <w:t>参加过的同类项目名称</w:t>
            </w:r>
          </w:p>
        </w:tc>
        <w:tc>
          <w:tcPr>
            <w:tcW w:w="1823" w:type="dxa"/>
            <w:vAlign w:val="center"/>
          </w:tcPr>
          <w:p w:rsidR="007005B6" w:rsidRDefault="00125BD1">
            <w:pPr>
              <w:jc w:val="center"/>
              <w:rPr>
                <w:szCs w:val="21"/>
              </w:rPr>
            </w:pPr>
            <w:r>
              <w:rPr>
                <w:rFonts w:hint="eastAsia"/>
                <w:szCs w:val="21"/>
              </w:rPr>
              <w:t>工程概况说明</w:t>
            </w:r>
          </w:p>
        </w:tc>
        <w:tc>
          <w:tcPr>
            <w:tcW w:w="2102" w:type="dxa"/>
            <w:vAlign w:val="center"/>
          </w:tcPr>
          <w:p w:rsidR="007005B6" w:rsidRDefault="00125BD1">
            <w:pPr>
              <w:jc w:val="center"/>
              <w:rPr>
                <w:szCs w:val="21"/>
              </w:rPr>
            </w:pPr>
            <w:r>
              <w:rPr>
                <w:rFonts w:hint="eastAsia"/>
                <w:szCs w:val="21"/>
              </w:rPr>
              <w:t>发包人及联系电话</w:t>
            </w:r>
          </w:p>
        </w:tc>
      </w:tr>
      <w:tr w:rsidR="007005B6">
        <w:trPr>
          <w:trHeight w:val="680"/>
        </w:trPr>
        <w:tc>
          <w:tcPr>
            <w:tcW w:w="1084" w:type="dxa"/>
            <w:vAlign w:val="center"/>
          </w:tcPr>
          <w:p w:rsidR="007005B6" w:rsidRDefault="007005B6">
            <w:pPr>
              <w:jc w:val="center"/>
              <w:rPr>
                <w:szCs w:val="21"/>
              </w:rPr>
            </w:pPr>
          </w:p>
        </w:tc>
        <w:tc>
          <w:tcPr>
            <w:tcW w:w="1024" w:type="dxa"/>
            <w:vAlign w:val="center"/>
          </w:tcPr>
          <w:p w:rsidR="007005B6" w:rsidRDefault="007005B6">
            <w:pPr>
              <w:jc w:val="center"/>
              <w:rPr>
                <w:szCs w:val="21"/>
              </w:rPr>
            </w:pPr>
          </w:p>
        </w:tc>
        <w:tc>
          <w:tcPr>
            <w:tcW w:w="1124" w:type="dxa"/>
            <w:vAlign w:val="center"/>
          </w:tcPr>
          <w:p w:rsidR="007005B6" w:rsidRDefault="007005B6">
            <w:pPr>
              <w:jc w:val="center"/>
              <w:rPr>
                <w:szCs w:val="21"/>
              </w:rPr>
            </w:pPr>
          </w:p>
        </w:tc>
        <w:tc>
          <w:tcPr>
            <w:tcW w:w="1263" w:type="dxa"/>
            <w:vAlign w:val="center"/>
          </w:tcPr>
          <w:p w:rsidR="007005B6" w:rsidRDefault="007005B6">
            <w:pPr>
              <w:jc w:val="center"/>
              <w:rPr>
                <w:szCs w:val="21"/>
              </w:rPr>
            </w:pPr>
          </w:p>
        </w:tc>
        <w:tc>
          <w:tcPr>
            <w:tcW w:w="1823" w:type="dxa"/>
            <w:vAlign w:val="center"/>
          </w:tcPr>
          <w:p w:rsidR="007005B6" w:rsidRDefault="007005B6">
            <w:pPr>
              <w:jc w:val="center"/>
              <w:rPr>
                <w:szCs w:val="21"/>
              </w:rPr>
            </w:pPr>
          </w:p>
        </w:tc>
        <w:tc>
          <w:tcPr>
            <w:tcW w:w="2102" w:type="dxa"/>
            <w:vAlign w:val="center"/>
          </w:tcPr>
          <w:p w:rsidR="007005B6" w:rsidRDefault="007005B6">
            <w:pPr>
              <w:jc w:val="center"/>
              <w:rPr>
                <w:szCs w:val="21"/>
              </w:rPr>
            </w:pPr>
          </w:p>
        </w:tc>
      </w:tr>
      <w:tr w:rsidR="007005B6">
        <w:trPr>
          <w:trHeight w:val="680"/>
        </w:trPr>
        <w:tc>
          <w:tcPr>
            <w:tcW w:w="1084" w:type="dxa"/>
            <w:vAlign w:val="center"/>
          </w:tcPr>
          <w:p w:rsidR="007005B6" w:rsidRDefault="007005B6">
            <w:pPr>
              <w:jc w:val="center"/>
              <w:rPr>
                <w:szCs w:val="21"/>
              </w:rPr>
            </w:pPr>
          </w:p>
        </w:tc>
        <w:tc>
          <w:tcPr>
            <w:tcW w:w="1024" w:type="dxa"/>
            <w:vAlign w:val="center"/>
          </w:tcPr>
          <w:p w:rsidR="007005B6" w:rsidRDefault="007005B6">
            <w:pPr>
              <w:jc w:val="center"/>
              <w:rPr>
                <w:szCs w:val="21"/>
              </w:rPr>
            </w:pPr>
          </w:p>
        </w:tc>
        <w:tc>
          <w:tcPr>
            <w:tcW w:w="1124" w:type="dxa"/>
            <w:vAlign w:val="center"/>
          </w:tcPr>
          <w:p w:rsidR="007005B6" w:rsidRDefault="007005B6">
            <w:pPr>
              <w:jc w:val="center"/>
              <w:rPr>
                <w:szCs w:val="21"/>
              </w:rPr>
            </w:pPr>
          </w:p>
        </w:tc>
        <w:tc>
          <w:tcPr>
            <w:tcW w:w="1263" w:type="dxa"/>
            <w:vAlign w:val="center"/>
          </w:tcPr>
          <w:p w:rsidR="007005B6" w:rsidRDefault="007005B6">
            <w:pPr>
              <w:jc w:val="center"/>
              <w:rPr>
                <w:szCs w:val="21"/>
              </w:rPr>
            </w:pPr>
          </w:p>
        </w:tc>
        <w:tc>
          <w:tcPr>
            <w:tcW w:w="1823" w:type="dxa"/>
            <w:vAlign w:val="center"/>
          </w:tcPr>
          <w:p w:rsidR="007005B6" w:rsidRDefault="007005B6">
            <w:pPr>
              <w:jc w:val="center"/>
              <w:rPr>
                <w:szCs w:val="21"/>
              </w:rPr>
            </w:pPr>
          </w:p>
        </w:tc>
        <w:tc>
          <w:tcPr>
            <w:tcW w:w="2102" w:type="dxa"/>
            <w:vAlign w:val="center"/>
          </w:tcPr>
          <w:p w:rsidR="007005B6" w:rsidRDefault="007005B6">
            <w:pPr>
              <w:jc w:val="center"/>
              <w:rPr>
                <w:szCs w:val="21"/>
              </w:rPr>
            </w:pPr>
          </w:p>
        </w:tc>
      </w:tr>
      <w:tr w:rsidR="007005B6">
        <w:trPr>
          <w:trHeight w:val="680"/>
        </w:trPr>
        <w:tc>
          <w:tcPr>
            <w:tcW w:w="1084" w:type="dxa"/>
            <w:vAlign w:val="center"/>
          </w:tcPr>
          <w:p w:rsidR="007005B6" w:rsidRDefault="007005B6">
            <w:pPr>
              <w:jc w:val="center"/>
              <w:rPr>
                <w:szCs w:val="21"/>
              </w:rPr>
            </w:pPr>
          </w:p>
        </w:tc>
        <w:tc>
          <w:tcPr>
            <w:tcW w:w="1024" w:type="dxa"/>
            <w:vAlign w:val="center"/>
          </w:tcPr>
          <w:p w:rsidR="007005B6" w:rsidRDefault="007005B6">
            <w:pPr>
              <w:jc w:val="center"/>
              <w:rPr>
                <w:szCs w:val="21"/>
              </w:rPr>
            </w:pPr>
          </w:p>
        </w:tc>
        <w:tc>
          <w:tcPr>
            <w:tcW w:w="1124" w:type="dxa"/>
            <w:vAlign w:val="center"/>
          </w:tcPr>
          <w:p w:rsidR="007005B6" w:rsidRDefault="007005B6">
            <w:pPr>
              <w:jc w:val="center"/>
              <w:rPr>
                <w:szCs w:val="21"/>
              </w:rPr>
            </w:pPr>
          </w:p>
        </w:tc>
        <w:tc>
          <w:tcPr>
            <w:tcW w:w="1263" w:type="dxa"/>
            <w:vAlign w:val="center"/>
          </w:tcPr>
          <w:p w:rsidR="007005B6" w:rsidRDefault="007005B6">
            <w:pPr>
              <w:jc w:val="center"/>
              <w:rPr>
                <w:szCs w:val="21"/>
              </w:rPr>
            </w:pPr>
          </w:p>
        </w:tc>
        <w:tc>
          <w:tcPr>
            <w:tcW w:w="1823" w:type="dxa"/>
            <w:vAlign w:val="center"/>
          </w:tcPr>
          <w:p w:rsidR="007005B6" w:rsidRDefault="007005B6">
            <w:pPr>
              <w:jc w:val="center"/>
              <w:rPr>
                <w:szCs w:val="21"/>
              </w:rPr>
            </w:pPr>
          </w:p>
        </w:tc>
        <w:tc>
          <w:tcPr>
            <w:tcW w:w="2102" w:type="dxa"/>
            <w:vAlign w:val="center"/>
          </w:tcPr>
          <w:p w:rsidR="007005B6" w:rsidRDefault="007005B6">
            <w:pPr>
              <w:jc w:val="center"/>
              <w:rPr>
                <w:szCs w:val="21"/>
              </w:rPr>
            </w:pPr>
          </w:p>
        </w:tc>
      </w:tr>
      <w:tr w:rsidR="007005B6">
        <w:trPr>
          <w:trHeight w:val="680"/>
        </w:trPr>
        <w:tc>
          <w:tcPr>
            <w:tcW w:w="1084" w:type="dxa"/>
            <w:vAlign w:val="center"/>
          </w:tcPr>
          <w:p w:rsidR="007005B6" w:rsidRDefault="007005B6">
            <w:pPr>
              <w:jc w:val="center"/>
              <w:rPr>
                <w:szCs w:val="21"/>
              </w:rPr>
            </w:pPr>
          </w:p>
        </w:tc>
        <w:tc>
          <w:tcPr>
            <w:tcW w:w="1024" w:type="dxa"/>
            <w:vAlign w:val="center"/>
          </w:tcPr>
          <w:p w:rsidR="007005B6" w:rsidRDefault="007005B6">
            <w:pPr>
              <w:jc w:val="center"/>
              <w:rPr>
                <w:szCs w:val="21"/>
              </w:rPr>
            </w:pPr>
          </w:p>
        </w:tc>
        <w:tc>
          <w:tcPr>
            <w:tcW w:w="1124" w:type="dxa"/>
            <w:vAlign w:val="center"/>
          </w:tcPr>
          <w:p w:rsidR="007005B6" w:rsidRDefault="007005B6">
            <w:pPr>
              <w:jc w:val="center"/>
              <w:rPr>
                <w:szCs w:val="21"/>
              </w:rPr>
            </w:pPr>
          </w:p>
        </w:tc>
        <w:tc>
          <w:tcPr>
            <w:tcW w:w="1263" w:type="dxa"/>
            <w:vAlign w:val="center"/>
          </w:tcPr>
          <w:p w:rsidR="007005B6" w:rsidRDefault="007005B6">
            <w:pPr>
              <w:jc w:val="center"/>
              <w:rPr>
                <w:szCs w:val="21"/>
              </w:rPr>
            </w:pPr>
          </w:p>
        </w:tc>
        <w:tc>
          <w:tcPr>
            <w:tcW w:w="1823" w:type="dxa"/>
            <w:vAlign w:val="center"/>
          </w:tcPr>
          <w:p w:rsidR="007005B6" w:rsidRDefault="007005B6">
            <w:pPr>
              <w:jc w:val="center"/>
              <w:rPr>
                <w:szCs w:val="21"/>
              </w:rPr>
            </w:pPr>
          </w:p>
        </w:tc>
        <w:tc>
          <w:tcPr>
            <w:tcW w:w="2102" w:type="dxa"/>
            <w:vAlign w:val="center"/>
          </w:tcPr>
          <w:p w:rsidR="007005B6" w:rsidRDefault="007005B6">
            <w:pPr>
              <w:jc w:val="center"/>
              <w:rPr>
                <w:szCs w:val="21"/>
              </w:rPr>
            </w:pPr>
          </w:p>
        </w:tc>
      </w:tr>
      <w:tr w:rsidR="007005B6">
        <w:trPr>
          <w:trHeight w:val="680"/>
        </w:trPr>
        <w:tc>
          <w:tcPr>
            <w:tcW w:w="1084" w:type="dxa"/>
            <w:vAlign w:val="center"/>
          </w:tcPr>
          <w:p w:rsidR="007005B6" w:rsidRDefault="007005B6">
            <w:pPr>
              <w:jc w:val="center"/>
              <w:rPr>
                <w:szCs w:val="21"/>
              </w:rPr>
            </w:pPr>
          </w:p>
        </w:tc>
        <w:tc>
          <w:tcPr>
            <w:tcW w:w="1024" w:type="dxa"/>
            <w:vAlign w:val="center"/>
          </w:tcPr>
          <w:p w:rsidR="007005B6" w:rsidRDefault="007005B6">
            <w:pPr>
              <w:jc w:val="center"/>
              <w:rPr>
                <w:szCs w:val="21"/>
              </w:rPr>
            </w:pPr>
          </w:p>
        </w:tc>
        <w:tc>
          <w:tcPr>
            <w:tcW w:w="1124" w:type="dxa"/>
            <w:vAlign w:val="center"/>
          </w:tcPr>
          <w:p w:rsidR="007005B6" w:rsidRDefault="007005B6">
            <w:pPr>
              <w:jc w:val="center"/>
              <w:rPr>
                <w:szCs w:val="21"/>
              </w:rPr>
            </w:pPr>
          </w:p>
        </w:tc>
        <w:tc>
          <w:tcPr>
            <w:tcW w:w="1263" w:type="dxa"/>
            <w:vAlign w:val="center"/>
          </w:tcPr>
          <w:p w:rsidR="007005B6" w:rsidRDefault="007005B6">
            <w:pPr>
              <w:jc w:val="center"/>
              <w:rPr>
                <w:szCs w:val="21"/>
              </w:rPr>
            </w:pPr>
          </w:p>
        </w:tc>
        <w:tc>
          <w:tcPr>
            <w:tcW w:w="1823" w:type="dxa"/>
            <w:vAlign w:val="center"/>
          </w:tcPr>
          <w:p w:rsidR="007005B6" w:rsidRDefault="007005B6">
            <w:pPr>
              <w:jc w:val="center"/>
              <w:rPr>
                <w:szCs w:val="21"/>
              </w:rPr>
            </w:pPr>
          </w:p>
        </w:tc>
        <w:tc>
          <w:tcPr>
            <w:tcW w:w="2102" w:type="dxa"/>
            <w:vAlign w:val="center"/>
          </w:tcPr>
          <w:p w:rsidR="007005B6" w:rsidRDefault="007005B6">
            <w:pPr>
              <w:jc w:val="center"/>
              <w:rPr>
                <w:szCs w:val="21"/>
              </w:rPr>
            </w:pPr>
          </w:p>
        </w:tc>
      </w:tr>
      <w:tr w:rsidR="007005B6">
        <w:trPr>
          <w:trHeight w:val="680"/>
        </w:trPr>
        <w:tc>
          <w:tcPr>
            <w:tcW w:w="1084" w:type="dxa"/>
            <w:vAlign w:val="center"/>
          </w:tcPr>
          <w:p w:rsidR="007005B6" w:rsidRDefault="007005B6">
            <w:pPr>
              <w:jc w:val="center"/>
              <w:rPr>
                <w:szCs w:val="21"/>
              </w:rPr>
            </w:pPr>
          </w:p>
        </w:tc>
        <w:tc>
          <w:tcPr>
            <w:tcW w:w="1024" w:type="dxa"/>
            <w:vAlign w:val="center"/>
          </w:tcPr>
          <w:p w:rsidR="007005B6" w:rsidRDefault="007005B6">
            <w:pPr>
              <w:jc w:val="center"/>
              <w:rPr>
                <w:szCs w:val="21"/>
              </w:rPr>
            </w:pPr>
          </w:p>
        </w:tc>
        <w:tc>
          <w:tcPr>
            <w:tcW w:w="1124" w:type="dxa"/>
            <w:vAlign w:val="center"/>
          </w:tcPr>
          <w:p w:rsidR="007005B6" w:rsidRDefault="007005B6">
            <w:pPr>
              <w:jc w:val="center"/>
              <w:rPr>
                <w:szCs w:val="21"/>
              </w:rPr>
            </w:pPr>
          </w:p>
        </w:tc>
        <w:tc>
          <w:tcPr>
            <w:tcW w:w="1263" w:type="dxa"/>
            <w:vAlign w:val="center"/>
          </w:tcPr>
          <w:p w:rsidR="007005B6" w:rsidRDefault="007005B6">
            <w:pPr>
              <w:jc w:val="center"/>
              <w:rPr>
                <w:szCs w:val="21"/>
              </w:rPr>
            </w:pPr>
          </w:p>
        </w:tc>
        <w:tc>
          <w:tcPr>
            <w:tcW w:w="1823" w:type="dxa"/>
            <w:vAlign w:val="center"/>
          </w:tcPr>
          <w:p w:rsidR="007005B6" w:rsidRDefault="007005B6">
            <w:pPr>
              <w:jc w:val="center"/>
              <w:rPr>
                <w:szCs w:val="21"/>
              </w:rPr>
            </w:pPr>
          </w:p>
        </w:tc>
        <w:tc>
          <w:tcPr>
            <w:tcW w:w="2102" w:type="dxa"/>
            <w:vAlign w:val="center"/>
          </w:tcPr>
          <w:p w:rsidR="007005B6" w:rsidRDefault="007005B6">
            <w:pPr>
              <w:jc w:val="center"/>
              <w:rPr>
                <w:szCs w:val="21"/>
              </w:rPr>
            </w:pPr>
          </w:p>
        </w:tc>
      </w:tr>
      <w:tr w:rsidR="007005B6">
        <w:trPr>
          <w:trHeight w:val="680"/>
        </w:trPr>
        <w:tc>
          <w:tcPr>
            <w:tcW w:w="1084" w:type="dxa"/>
            <w:vAlign w:val="center"/>
          </w:tcPr>
          <w:p w:rsidR="007005B6" w:rsidRDefault="007005B6">
            <w:pPr>
              <w:jc w:val="center"/>
              <w:rPr>
                <w:szCs w:val="21"/>
              </w:rPr>
            </w:pPr>
          </w:p>
        </w:tc>
        <w:tc>
          <w:tcPr>
            <w:tcW w:w="1024" w:type="dxa"/>
            <w:vAlign w:val="center"/>
          </w:tcPr>
          <w:p w:rsidR="007005B6" w:rsidRDefault="007005B6">
            <w:pPr>
              <w:jc w:val="center"/>
              <w:rPr>
                <w:szCs w:val="21"/>
              </w:rPr>
            </w:pPr>
          </w:p>
        </w:tc>
        <w:tc>
          <w:tcPr>
            <w:tcW w:w="1124" w:type="dxa"/>
            <w:vAlign w:val="center"/>
          </w:tcPr>
          <w:p w:rsidR="007005B6" w:rsidRDefault="007005B6">
            <w:pPr>
              <w:jc w:val="center"/>
              <w:rPr>
                <w:szCs w:val="21"/>
              </w:rPr>
            </w:pPr>
          </w:p>
        </w:tc>
        <w:tc>
          <w:tcPr>
            <w:tcW w:w="1263" w:type="dxa"/>
            <w:vAlign w:val="center"/>
          </w:tcPr>
          <w:p w:rsidR="007005B6" w:rsidRDefault="007005B6">
            <w:pPr>
              <w:jc w:val="center"/>
              <w:rPr>
                <w:szCs w:val="21"/>
              </w:rPr>
            </w:pPr>
          </w:p>
        </w:tc>
        <w:tc>
          <w:tcPr>
            <w:tcW w:w="1823" w:type="dxa"/>
            <w:vAlign w:val="center"/>
          </w:tcPr>
          <w:p w:rsidR="007005B6" w:rsidRDefault="007005B6">
            <w:pPr>
              <w:jc w:val="center"/>
              <w:rPr>
                <w:szCs w:val="21"/>
              </w:rPr>
            </w:pPr>
          </w:p>
        </w:tc>
        <w:tc>
          <w:tcPr>
            <w:tcW w:w="2102" w:type="dxa"/>
            <w:vAlign w:val="center"/>
          </w:tcPr>
          <w:p w:rsidR="007005B6" w:rsidRDefault="007005B6">
            <w:pPr>
              <w:jc w:val="center"/>
              <w:rPr>
                <w:szCs w:val="21"/>
              </w:rPr>
            </w:pPr>
          </w:p>
        </w:tc>
      </w:tr>
      <w:tr w:rsidR="007005B6">
        <w:trPr>
          <w:trHeight w:val="680"/>
        </w:trPr>
        <w:tc>
          <w:tcPr>
            <w:tcW w:w="1084" w:type="dxa"/>
            <w:vAlign w:val="center"/>
          </w:tcPr>
          <w:p w:rsidR="007005B6" w:rsidRDefault="007005B6">
            <w:pPr>
              <w:jc w:val="center"/>
              <w:rPr>
                <w:szCs w:val="21"/>
              </w:rPr>
            </w:pPr>
          </w:p>
        </w:tc>
        <w:tc>
          <w:tcPr>
            <w:tcW w:w="1024" w:type="dxa"/>
            <w:vAlign w:val="center"/>
          </w:tcPr>
          <w:p w:rsidR="007005B6" w:rsidRDefault="007005B6">
            <w:pPr>
              <w:jc w:val="center"/>
              <w:rPr>
                <w:szCs w:val="21"/>
              </w:rPr>
            </w:pPr>
          </w:p>
        </w:tc>
        <w:tc>
          <w:tcPr>
            <w:tcW w:w="1124" w:type="dxa"/>
            <w:vAlign w:val="center"/>
          </w:tcPr>
          <w:p w:rsidR="007005B6" w:rsidRDefault="007005B6">
            <w:pPr>
              <w:jc w:val="center"/>
              <w:rPr>
                <w:szCs w:val="21"/>
              </w:rPr>
            </w:pPr>
          </w:p>
        </w:tc>
        <w:tc>
          <w:tcPr>
            <w:tcW w:w="1263" w:type="dxa"/>
            <w:vAlign w:val="center"/>
          </w:tcPr>
          <w:p w:rsidR="007005B6" w:rsidRDefault="007005B6">
            <w:pPr>
              <w:jc w:val="center"/>
              <w:rPr>
                <w:szCs w:val="21"/>
              </w:rPr>
            </w:pPr>
          </w:p>
        </w:tc>
        <w:tc>
          <w:tcPr>
            <w:tcW w:w="1823" w:type="dxa"/>
            <w:vAlign w:val="center"/>
          </w:tcPr>
          <w:p w:rsidR="007005B6" w:rsidRDefault="007005B6">
            <w:pPr>
              <w:jc w:val="center"/>
              <w:rPr>
                <w:szCs w:val="21"/>
              </w:rPr>
            </w:pPr>
          </w:p>
        </w:tc>
        <w:tc>
          <w:tcPr>
            <w:tcW w:w="2102" w:type="dxa"/>
            <w:vAlign w:val="center"/>
          </w:tcPr>
          <w:p w:rsidR="007005B6" w:rsidRDefault="007005B6">
            <w:pPr>
              <w:jc w:val="center"/>
              <w:rPr>
                <w:szCs w:val="21"/>
              </w:rPr>
            </w:pPr>
          </w:p>
        </w:tc>
      </w:tr>
      <w:tr w:rsidR="007005B6">
        <w:trPr>
          <w:trHeight w:val="680"/>
        </w:trPr>
        <w:tc>
          <w:tcPr>
            <w:tcW w:w="1084" w:type="dxa"/>
            <w:vAlign w:val="center"/>
          </w:tcPr>
          <w:p w:rsidR="007005B6" w:rsidRDefault="007005B6">
            <w:pPr>
              <w:jc w:val="center"/>
              <w:rPr>
                <w:szCs w:val="21"/>
              </w:rPr>
            </w:pPr>
          </w:p>
        </w:tc>
        <w:tc>
          <w:tcPr>
            <w:tcW w:w="1024" w:type="dxa"/>
            <w:vAlign w:val="center"/>
          </w:tcPr>
          <w:p w:rsidR="007005B6" w:rsidRDefault="007005B6">
            <w:pPr>
              <w:jc w:val="center"/>
              <w:rPr>
                <w:szCs w:val="21"/>
              </w:rPr>
            </w:pPr>
          </w:p>
        </w:tc>
        <w:tc>
          <w:tcPr>
            <w:tcW w:w="1124" w:type="dxa"/>
            <w:vAlign w:val="center"/>
          </w:tcPr>
          <w:p w:rsidR="007005B6" w:rsidRDefault="007005B6">
            <w:pPr>
              <w:jc w:val="center"/>
              <w:rPr>
                <w:szCs w:val="21"/>
              </w:rPr>
            </w:pPr>
          </w:p>
        </w:tc>
        <w:tc>
          <w:tcPr>
            <w:tcW w:w="1263" w:type="dxa"/>
            <w:vAlign w:val="center"/>
          </w:tcPr>
          <w:p w:rsidR="007005B6" w:rsidRDefault="007005B6">
            <w:pPr>
              <w:jc w:val="center"/>
              <w:rPr>
                <w:szCs w:val="21"/>
              </w:rPr>
            </w:pPr>
          </w:p>
        </w:tc>
        <w:tc>
          <w:tcPr>
            <w:tcW w:w="1823" w:type="dxa"/>
            <w:vAlign w:val="center"/>
          </w:tcPr>
          <w:p w:rsidR="007005B6" w:rsidRDefault="007005B6">
            <w:pPr>
              <w:jc w:val="center"/>
              <w:rPr>
                <w:szCs w:val="21"/>
              </w:rPr>
            </w:pPr>
          </w:p>
        </w:tc>
        <w:tc>
          <w:tcPr>
            <w:tcW w:w="2102" w:type="dxa"/>
            <w:vAlign w:val="center"/>
          </w:tcPr>
          <w:p w:rsidR="007005B6" w:rsidRDefault="007005B6">
            <w:pPr>
              <w:jc w:val="center"/>
              <w:rPr>
                <w:szCs w:val="21"/>
              </w:rPr>
            </w:pPr>
          </w:p>
        </w:tc>
      </w:tr>
      <w:tr w:rsidR="007005B6">
        <w:trPr>
          <w:trHeight w:val="680"/>
        </w:trPr>
        <w:tc>
          <w:tcPr>
            <w:tcW w:w="1084" w:type="dxa"/>
            <w:vAlign w:val="center"/>
          </w:tcPr>
          <w:p w:rsidR="007005B6" w:rsidRDefault="007005B6">
            <w:pPr>
              <w:jc w:val="center"/>
              <w:rPr>
                <w:szCs w:val="21"/>
              </w:rPr>
            </w:pPr>
          </w:p>
        </w:tc>
        <w:tc>
          <w:tcPr>
            <w:tcW w:w="1024" w:type="dxa"/>
            <w:vAlign w:val="center"/>
          </w:tcPr>
          <w:p w:rsidR="007005B6" w:rsidRDefault="007005B6">
            <w:pPr>
              <w:jc w:val="center"/>
              <w:rPr>
                <w:szCs w:val="21"/>
              </w:rPr>
            </w:pPr>
          </w:p>
        </w:tc>
        <w:tc>
          <w:tcPr>
            <w:tcW w:w="1124" w:type="dxa"/>
            <w:vAlign w:val="center"/>
          </w:tcPr>
          <w:p w:rsidR="007005B6" w:rsidRDefault="007005B6">
            <w:pPr>
              <w:jc w:val="center"/>
              <w:rPr>
                <w:szCs w:val="21"/>
              </w:rPr>
            </w:pPr>
          </w:p>
        </w:tc>
        <w:tc>
          <w:tcPr>
            <w:tcW w:w="1263" w:type="dxa"/>
            <w:vAlign w:val="center"/>
          </w:tcPr>
          <w:p w:rsidR="007005B6" w:rsidRDefault="007005B6">
            <w:pPr>
              <w:jc w:val="center"/>
              <w:rPr>
                <w:szCs w:val="21"/>
              </w:rPr>
            </w:pPr>
          </w:p>
        </w:tc>
        <w:tc>
          <w:tcPr>
            <w:tcW w:w="1823" w:type="dxa"/>
            <w:vAlign w:val="center"/>
          </w:tcPr>
          <w:p w:rsidR="007005B6" w:rsidRDefault="007005B6">
            <w:pPr>
              <w:jc w:val="center"/>
              <w:rPr>
                <w:szCs w:val="21"/>
              </w:rPr>
            </w:pPr>
          </w:p>
        </w:tc>
        <w:tc>
          <w:tcPr>
            <w:tcW w:w="2102" w:type="dxa"/>
            <w:vAlign w:val="center"/>
          </w:tcPr>
          <w:p w:rsidR="007005B6" w:rsidRDefault="007005B6">
            <w:pPr>
              <w:jc w:val="center"/>
              <w:rPr>
                <w:szCs w:val="21"/>
              </w:rPr>
            </w:pPr>
          </w:p>
        </w:tc>
      </w:tr>
    </w:tbl>
    <w:p w:rsidR="007005B6" w:rsidRDefault="007005B6">
      <w:pPr>
        <w:spacing w:line="420" w:lineRule="exact"/>
        <w:rPr>
          <w:szCs w:val="21"/>
        </w:rPr>
      </w:pPr>
    </w:p>
    <w:p w:rsidR="007005B6" w:rsidRDefault="00125BD1" w:rsidP="00605A24">
      <w:pPr>
        <w:spacing w:beforeLines="50" w:afterLines="100" w:line="420" w:lineRule="exact"/>
        <w:outlineLvl w:val="3"/>
        <w:rPr>
          <w:rFonts w:eastAsia="黑体"/>
          <w:sz w:val="24"/>
        </w:rPr>
      </w:pPr>
      <w:r>
        <w:rPr>
          <w:szCs w:val="21"/>
        </w:rPr>
        <w:br w:type="page"/>
      </w:r>
      <w:r>
        <w:rPr>
          <w:rFonts w:eastAsia="黑体" w:hint="eastAsia"/>
          <w:sz w:val="24"/>
        </w:rPr>
        <w:lastRenderedPageBreak/>
        <w:t>附</w:t>
      </w:r>
      <w:r>
        <w:rPr>
          <w:rFonts w:eastAsia="黑体"/>
          <w:sz w:val="24"/>
        </w:rPr>
        <w:t>2</w:t>
      </w:r>
      <w:r>
        <w:rPr>
          <w:rFonts w:eastAsia="黑体" w:hint="eastAsia"/>
          <w:sz w:val="24"/>
        </w:rPr>
        <w:t>：主要项目管理人员简历表</w:t>
      </w:r>
    </w:p>
    <w:p w:rsidR="007005B6" w:rsidRDefault="00125BD1">
      <w:pPr>
        <w:spacing w:line="420" w:lineRule="exact"/>
        <w:rPr>
          <w:szCs w:val="21"/>
        </w:rPr>
      </w:pPr>
      <w:r>
        <w:rPr>
          <w:rFonts w:hint="eastAsia"/>
          <w:szCs w:val="21"/>
        </w:rPr>
        <w:t>主要项目管理人员指项目技术负责人、合同商务负责人、专职安全生产管理人员等岗位人员。应附职称证书、安全生产考核合格证书、养老保险扫描件，主要业绩须附合同协议书的扫描件。</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2134"/>
        <w:gridCol w:w="2130"/>
        <w:gridCol w:w="2134"/>
        <w:gridCol w:w="2130"/>
      </w:tblGrid>
      <w:tr w:rsidR="007005B6">
        <w:trPr>
          <w:jc w:val="center"/>
        </w:trPr>
        <w:tc>
          <w:tcPr>
            <w:tcW w:w="2134" w:type="dxa"/>
            <w:vAlign w:val="center"/>
          </w:tcPr>
          <w:p w:rsidR="007005B6" w:rsidRDefault="00125BD1">
            <w:pPr>
              <w:spacing w:line="640" w:lineRule="exact"/>
              <w:jc w:val="center"/>
              <w:rPr>
                <w:szCs w:val="21"/>
              </w:rPr>
            </w:pPr>
            <w:r>
              <w:rPr>
                <w:rFonts w:hint="eastAsia"/>
                <w:szCs w:val="21"/>
              </w:rPr>
              <w:t>岗位名称</w:t>
            </w:r>
          </w:p>
        </w:tc>
        <w:tc>
          <w:tcPr>
            <w:tcW w:w="6394" w:type="dxa"/>
            <w:gridSpan w:val="3"/>
            <w:vAlign w:val="center"/>
          </w:tcPr>
          <w:p w:rsidR="007005B6" w:rsidRDefault="007005B6">
            <w:pPr>
              <w:spacing w:line="640" w:lineRule="exact"/>
              <w:jc w:val="center"/>
              <w:rPr>
                <w:szCs w:val="21"/>
              </w:rPr>
            </w:pPr>
          </w:p>
        </w:tc>
      </w:tr>
      <w:tr w:rsidR="007005B6">
        <w:trPr>
          <w:jc w:val="center"/>
        </w:trPr>
        <w:tc>
          <w:tcPr>
            <w:tcW w:w="2134" w:type="dxa"/>
            <w:vAlign w:val="center"/>
          </w:tcPr>
          <w:p w:rsidR="007005B6" w:rsidRDefault="00125BD1">
            <w:pPr>
              <w:spacing w:line="640" w:lineRule="exact"/>
              <w:jc w:val="center"/>
              <w:rPr>
                <w:szCs w:val="21"/>
              </w:rPr>
            </w:pPr>
            <w:r>
              <w:rPr>
                <w:rFonts w:hint="eastAsia"/>
                <w:szCs w:val="21"/>
              </w:rPr>
              <w:t>姓名</w:t>
            </w:r>
          </w:p>
        </w:tc>
        <w:tc>
          <w:tcPr>
            <w:tcW w:w="2130" w:type="dxa"/>
            <w:vAlign w:val="center"/>
          </w:tcPr>
          <w:p w:rsidR="007005B6" w:rsidRDefault="007005B6">
            <w:pPr>
              <w:spacing w:line="640" w:lineRule="exact"/>
              <w:jc w:val="center"/>
              <w:rPr>
                <w:szCs w:val="21"/>
              </w:rPr>
            </w:pPr>
          </w:p>
        </w:tc>
        <w:tc>
          <w:tcPr>
            <w:tcW w:w="2134" w:type="dxa"/>
            <w:vAlign w:val="center"/>
          </w:tcPr>
          <w:p w:rsidR="007005B6" w:rsidRDefault="00125BD1">
            <w:pPr>
              <w:spacing w:line="640" w:lineRule="exact"/>
              <w:jc w:val="center"/>
              <w:rPr>
                <w:szCs w:val="21"/>
              </w:rPr>
            </w:pPr>
            <w:r>
              <w:rPr>
                <w:rFonts w:hint="eastAsia"/>
                <w:szCs w:val="21"/>
              </w:rPr>
              <w:t>年龄</w:t>
            </w:r>
          </w:p>
        </w:tc>
        <w:tc>
          <w:tcPr>
            <w:tcW w:w="2130" w:type="dxa"/>
            <w:vAlign w:val="center"/>
          </w:tcPr>
          <w:p w:rsidR="007005B6" w:rsidRDefault="007005B6">
            <w:pPr>
              <w:spacing w:line="640" w:lineRule="exact"/>
              <w:jc w:val="center"/>
              <w:rPr>
                <w:szCs w:val="21"/>
              </w:rPr>
            </w:pPr>
          </w:p>
        </w:tc>
      </w:tr>
      <w:tr w:rsidR="007005B6">
        <w:trPr>
          <w:jc w:val="center"/>
        </w:trPr>
        <w:tc>
          <w:tcPr>
            <w:tcW w:w="2134" w:type="dxa"/>
            <w:vAlign w:val="center"/>
          </w:tcPr>
          <w:p w:rsidR="007005B6" w:rsidRDefault="00125BD1">
            <w:pPr>
              <w:spacing w:line="640" w:lineRule="exact"/>
              <w:jc w:val="center"/>
              <w:rPr>
                <w:szCs w:val="21"/>
              </w:rPr>
            </w:pPr>
            <w:r>
              <w:rPr>
                <w:rFonts w:hint="eastAsia"/>
                <w:szCs w:val="21"/>
              </w:rPr>
              <w:t>性别</w:t>
            </w:r>
          </w:p>
        </w:tc>
        <w:tc>
          <w:tcPr>
            <w:tcW w:w="2130" w:type="dxa"/>
            <w:vAlign w:val="center"/>
          </w:tcPr>
          <w:p w:rsidR="007005B6" w:rsidRDefault="007005B6">
            <w:pPr>
              <w:spacing w:line="640" w:lineRule="exact"/>
              <w:jc w:val="center"/>
              <w:rPr>
                <w:szCs w:val="21"/>
              </w:rPr>
            </w:pPr>
          </w:p>
        </w:tc>
        <w:tc>
          <w:tcPr>
            <w:tcW w:w="2134" w:type="dxa"/>
            <w:vAlign w:val="center"/>
          </w:tcPr>
          <w:p w:rsidR="007005B6" w:rsidRDefault="00125BD1">
            <w:pPr>
              <w:spacing w:line="640" w:lineRule="exact"/>
              <w:jc w:val="center"/>
              <w:rPr>
                <w:szCs w:val="21"/>
              </w:rPr>
            </w:pPr>
            <w:r>
              <w:rPr>
                <w:rFonts w:hint="eastAsia"/>
                <w:szCs w:val="21"/>
              </w:rPr>
              <w:t>毕业学校</w:t>
            </w:r>
          </w:p>
        </w:tc>
        <w:tc>
          <w:tcPr>
            <w:tcW w:w="2130" w:type="dxa"/>
            <w:vAlign w:val="center"/>
          </w:tcPr>
          <w:p w:rsidR="007005B6" w:rsidRDefault="007005B6">
            <w:pPr>
              <w:spacing w:line="640" w:lineRule="exact"/>
              <w:jc w:val="center"/>
              <w:rPr>
                <w:szCs w:val="21"/>
              </w:rPr>
            </w:pPr>
          </w:p>
        </w:tc>
      </w:tr>
      <w:tr w:rsidR="007005B6">
        <w:trPr>
          <w:jc w:val="center"/>
        </w:trPr>
        <w:tc>
          <w:tcPr>
            <w:tcW w:w="2134" w:type="dxa"/>
            <w:vAlign w:val="center"/>
          </w:tcPr>
          <w:p w:rsidR="007005B6" w:rsidRDefault="00125BD1">
            <w:pPr>
              <w:spacing w:line="640" w:lineRule="exact"/>
              <w:jc w:val="center"/>
              <w:rPr>
                <w:szCs w:val="21"/>
              </w:rPr>
            </w:pPr>
            <w:r>
              <w:rPr>
                <w:rFonts w:hint="eastAsia"/>
                <w:szCs w:val="21"/>
              </w:rPr>
              <w:t>学历和专业</w:t>
            </w:r>
          </w:p>
        </w:tc>
        <w:tc>
          <w:tcPr>
            <w:tcW w:w="2130" w:type="dxa"/>
            <w:vAlign w:val="center"/>
          </w:tcPr>
          <w:p w:rsidR="007005B6" w:rsidRDefault="007005B6">
            <w:pPr>
              <w:spacing w:line="640" w:lineRule="exact"/>
              <w:jc w:val="center"/>
              <w:rPr>
                <w:szCs w:val="21"/>
              </w:rPr>
            </w:pPr>
          </w:p>
        </w:tc>
        <w:tc>
          <w:tcPr>
            <w:tcW w:w="2134" w:type="dxa"/>
            <w:vAlign w:val="center"/>
          </w:tcPr>
          <w:p w:rsidR="007005B6" w:rsidRDefault="00125BD1">
            <w:pPr>
              <w:spacing w:line="640" w:lineRule="exact"/>
              <w:jc w:val="center"/>
              <w:rPr>
                <w:szCs w:val="21"/>
              </w:rPr>
            </w:pPr>
            <w:r>
              <w:rPr>
                <w:rFonts w:hint="eastAsia"/>
                <w:szCs w:val="21"/>
              </w:rPr>
              <w:t>毕业时间</w:t>
            </w:r>
          </w:p>
        </w:tc>
        <w:tc>
          <w:tcPr>
            <w:tcW w:w="2130" w:type="dxa"/>
            <w:vAlign w:val="center"/>
          </w:tcPr>
          <w:p w:rsidR="007005B6" w:rsidRDefault="007005B6">
            <w:pPr>
              <w:spacing w:line="640" w:lineRule="exact"/>
              <w:jc w:val="center"/>
              <w:rPr>
                <w:szCs w:val="21"/>
              </w:rPr>
            </w:pPr>
          </w:p>
        </w:tc>
      </w:tr>
      <w:tr w:rsidR="007005B6">
        <w:trPr>
          <w:jc w:val="center"/>
        </w:trPr>
        <w:tc>
          <w:tcPr>
            <w:tcW w:w="2134" w:type="dxa"/>
            <w:vAlign w:val="center"/>
          </w:tcPr>
          <w:p w:rsidR="007005B6" w:rsidRDefault="00125BD1">
            <w:pPr>
              <w:spacing w:line="640" w:lineRule="exact"/>
              <w:jc w:val="center"/>
              <w:rPr>
                <w:szCs w:val="21"/>
              </w:rPr>
            </w:pPr>
            <w:r>
              <w:rPr>
                <w:rFonts w:hint="eastAsia"/>
                <w:szCs w:val="21"/>
              </w:rPr>
              <w:t>拥有的执业资格</w:t>
            </w:r>
          </w:p>
        </w:tc>
        <w:tc>
          <w:tcPr>
            <w:tcW w:w="2130" w:type="dxa"/>
            <w:vAlign w:val="center"/>
          </w:tcPr>
          <w:p w:rsidR="007005B6" w:rsidRDefault="007005B6">
            <w:pPr>
              <w:spacing w:line="640" w:lineRule="exact"/>
              <w:jc w:val="center"/>
              <w:rPr>
                <w:szCs w:val="21"/>
              </w:rPr>
            </w:pPr>
          </w:p>
        </w:tc>
        <w:tc>
          <w:tcPr>
            <w:tcW w:w="2134" w:type="dxa"/>
            <w:vAlign w:val="center"/>
          </w:tcPr>
          <w:p w:rsidR="007005B6" w:rsidRDefault="00125BD1">
            <w:pPr>
              <w:spacing w:line="640" w:lineRule="exact"/>
              <w:jc w:val="center"/>
              <w:rPr>
                <w:szCs w:val="21"/>
              </w:rPr>
            </w:pPr>
            <w:r>
              <w:rPr>
                <w:rFonts w:hint="eastAsia"/>
                <w:szCs w:val="21"/>
              </w:rPr>
              <w:t>专业职称</w:t>
            </w:r>
          </w:p>
        </w:tc>
        <w:tc>
          <w:tcPr>
            <w:tcW w:w="2130" w:type="dxa"/>
            <w:vAlign w:val="center"/>
          </w:tcPr>
          <w:p w:rsidR="007005B6" w:rsidRDefault="007005B6">
            <w:pPr>
              <w:spacing w:line="640" w:lineRule="exact"/>
              <w:jc w:val="center"/>
              <w:rPr>
                <w:szCs w:val="21"/>
              </w:rPr>
            </w:pPr>
          </w:p>
        </w:tc>
      </w:tr>
      <w:tr w:rsidR="007005B6">
        <w:trPr>
          <w:jc w:val="center"/>
        </w:trPr>
        <w:tc>
          <w:tcPr>
            <w:tcW w:w="2134" w:type="dxa"/>
            <w:vAlign w:val="center"/>
          </w:tcPr>
          <w:p w:rsidR="007005B6" w:rsidRDefault="00125BD1">
            <w:pPr>
              <w:spacing w:line="640" w:lineRule="exact"/>
              <w:jc w:val="center"/>
              <w:rPr>
                <w:szCs w:val="21"/>
              </w:rPr>
            </w:pPr>
            <w:r>
              <w:rPr>
                <w:rFonts w:hint="eastAsia"/>
                <w:szCs w:val="21"/>
              </w:rPr>
              <w:t>执业资格证书编号</w:t>
            </w:r>
          </w:p>
        </w:tc>
        <w:tc>
          <w:tcPr>
            <w:tcW w:w="2130" w:type="dxa"/>
            <w:vAlign w:val="center"/>
          </w:tcPr>
          <w:p w:rsidR="007005B6" w:rsidRDefault="007005B6">
            <w:pPr>
              <w:spacing w:line="640" w:lineRule="exact"/>
              <w:jc w:val="center"/>
              <w:rPr>
                <w:szCs w:val="21"/>
              </w:rPr>
            </w:pPr>
          </w:p>
        </w:tc>
        <w:tc>
          <w:tcPr>
            <w:tcW w:w="2134" w:type="dxa"/>
            <w:vAlign w:val="center"/>
          </w:tcPr>
          <w:p w:rsidR="007005B6" w:rsidRDefault="00125BD1">
            <w:pPr>
              <w:spacing w:line="640" w:lineRule="exact"/>
              <w:jc w:val="center"/>
              <w:rPr>
                <w:szCs w:val="21"/>
              </w:rPr>
            </w:pPr>
            <w:r>
              <w:rPr>
                <w:rFonts w:hint="eastAsia"/>
                <w:szCs w:val="21"/>
              </w:rPr>
              <w:t>工作年限</w:t>
            </w:r>
          </w:p>
        </w:tc>
        <w:tc>
          <w:tcPr>
            <w:tcW w:w="2130" w:type="dxa"/>
            <w:vAlign w:val="center"/>
          </w:tcPr>
          <w:p w:rsidR="007005B6" w:rsidRDefault="007005B6">
            <w:pPr>
              <w:spacing w:line="640" w:lineRule="exact"/>
              <w:jc w:val="center"/>
              <w:rPr>
                <w:szCs w:val="21"/>
              </w:rPr>
            </w:pPr>
          </w:p>
        </w:tc>
      </w:tr>
      <w:tr w:rsidR="007005B6">
        <w:trPr>
          <w:trHeight w:val="2910"/>
          <w:jc w:val="center"/>
        </w:trPr>
        <w:tc>
          <w:tcPr>
            <w:tcW w:w="2134" w:type="dxa"/>
            <w:vAlign w:val="center"/>
          </w:tcPr>
          <w:p w:rsidR="007005B6" w:rsidRDefault="00125BD1">
            <w:pPr>
              <w:jc w:val="center"/>
              <w:rPr>
                <w:szCs w:val="21"/>
              </w:rPr>
            </w:pPr>
            <w:r>
              <w:rPr>
                <w:rFonts w:hint="eastAsia"/>
                <w:szCs w:val="21"/>
              </w:rPr>
              <w:t>主要工作业绩及担任的主要工作</w:t>
            </w:r>
          </w:p>
        </w:tc>
        <w:tc>
          <w:tcPr>
            <w:tcW w:w="6394" w:type="dxa"/>
            <w:gridSpan w:val="3"/>
            <w:vAlign w:val="center"/>
          </w:tcPr>
          <w:p w:rsidR="007005B6" w:rsidRDefault="007005B6">
            <w:pPr>
              <w:spacing w:line="640" w:lineRule="exact"/>
              <w:jc w:val="center"/>
              <w:rPr>
                <w:szCs w:val="21"/>
              </w:rPr>
            </w:pPr>
          </w:p>
        </w:tc>
      </w:tr>
    </w:tbl>
    <w:p w:rsidR="007005B6" w:rsidRDefault="007005B6">
      <w:pPr>
        <w:spacing w:line="640" w:lineRule="exact"/>
        <w:rPr>
          <w:szCs w:val="21"/>
        </w:rPr>
      </w:pPr>
    </w:p>
    <w:p w:rsidR="007005B6" w:rsidRDefault="00125BD1" w:rsidP="00605A24">
      <w:pPr>
        <w:spacing w:beforeLines="50" w:afterLines="100" w:line="420" w:lineRule="exact"/>
        <w:outlineLvl w:val="3"/>
        <w:rPr>
          <w:rFonts w:eastAsia="黑体"/>
          <w:sz w:val="24"/>
        </w:rPr>
      </w:pPr>
      <w:r>
        <w:rPr>
          <w:szCs w:val="21"/>
        </w:rPr>
        <w:br w:type="page"/>
      </w:r>
      <w:r>
        <w:rPr>
          <w:rFonts w:eastAsia="黑体" w:hint="eastAsia"/>
          <w:sz w:val="24"/>
        </w:rPr>
        <w:lastRenderedPageBreak/>
        <w:t>附</w:t>
      </w:r>
      <w:r>
        <w:rPr>
          <w:rFonts w:eastAsia="黑体"/>
          <w:sz w:val="24"/>
        </w:rPr>
        <w:t>3</w:t>
      </w:r>
      <w:r>
        <w:rPr>
          <w:rFonts w:eastAsia="黑体" w:hint="eastAsia"/>
          <w:sz w:val="24"/>
        </w:rPr>
        <w:t>：承诺书</w:t>
      </w:r>
    </w:p>
    <w:p w:rsidR="007005B6" w:rsidRDefault="00125BD1" w:rsidP="00605A24">
      <w:pPr>
        <w:spacing w:beforeLines="100" w:afterLines="100"/>
        <w:jc w:val="center"/>
        <w:rPr>
          <w:rFonts w:eastAsia="黑体"/>
          <w:sz w:val="28"/>
          <w:szCs w:val="28"/>
        </w:rPr>
      </w:pPr>
      <w:r>
        <w:rPr>
          <w:rFonts w:eastAsia="黑体" w:hint="eastAsia"/>
          <w:sz w:val="28"/>
          <w:szCs w:val="28"/>
        </w:rPr>
        <w:t>承诺书</w:t>
      </w:r>
    </w:p>
    <w:p w:rsidR="007005B6" w:rsidRDefault="00125BD1" w:rsidP="00605A24">
      <w:pPr>
        <w:spacing w:afterLines="100" w:line="440" w:lineRule="exact"/>
        <w:rPr>
          <w:szCs w:val="21"/>
        </w:rPr>
      </w:pPr>
      <w:r>
        <w:rPr>
          <w:position w:val="-7"/>
          <w:szCs w:val="21"/>
        </w:rPr>
        <w:t>————————</w:t>
      </w:r>
      <w:r>
        <w:rPr>
          <w:rFonts w:hint="eastAsia"/>
          <w:szCs w:val="21"/>
        </w:rPr>
        <w:t>（采购人名称）：</w:t>
      </w:r>
    </w:p>
    <w:p w:rsidR="007005B6" w:rsidRDefault="00125BD1" w:rsidP="00D640FB">
      <w:pPr>
        <w:spacing w:line="440" w:lineRule="exact"/>
        <w:ind w:firstLineChars="200" w:firstLine="420"/>
        <w:rPr>
          <w:szCs w:val="21"/>
        </w:rPr>
      </w:pPr>
      <w:r>
        <w:rPr>
          <w:rFonts w:hint="eastAsia"/>
          <w:szCs w:val="21"/>
        </w:rPr>
        <w:t>我方在此声明，我方拟派往（项目名称）（以下简称“本工程”）的项目经理（项目经理姓名）现阶段没有担任任何在施建设工程项目的项目经理。</w:t>
      </w:r>
    </w:p>
    <w:p w:rsidR="007005B6" w:rsidRDefault="00125BD1" w:rsidP="00D640FB">
      <w:pPr>
        <w:spacing w:line="440" w:lineRule="exact"/>
        <w:ind w:firstLineChars="200" w:firstLine="420"/>
        <w:rPr>
          <w:szCs w:val="21"/>
        </w:rPr>
      </w:pPr>
      <w:r>
        <w:rPr>
          <w:rFonts w:hint="eastAsia"/>
          <w:szCs w:val="21"/>
        </w:rPr>
        <w:t>我方保证上述信息的真实和准确，并愿意承担因我方就此弄虚作假所引起的一切法律后果。</w:t>
      </w:r>
    </w:p>
    <w:p w:rsidR="007005B6" w:rsidRDefault="007005B6" w:rsidP="00D640FB">
      <w:pPr>
        <w:spacing w:line="440" w:lineRule="exact"/>
        <w:ind w:firstLineChars="200" w:firstLine="420"/>
        <w:rPr>
          <w:szCs w:val="21"/>
        </w:rPr>
      </w:pPr>
    </w:p>
    <w:p w:rsidR="007005B6" w:rsidRDefault="007005B6" w:rsidP="00D640FB">
      <w:pPr>
        <w:spacing w:line="440" w:lineRule="exact"/>
        <w:ind w:firstLineChars="200" w:firstLine="420"/>
        <w:rPr>
          <w:szCs w:val="21"/>
        </w:rPr>
      </w:pPr>
    </w:p>
    <w:p w:rsidR="007005B6" w:rsidRDefault="00125BD1" w:rsidP="00D640FB">
      <w:pPr>
        <w:spacing w:line="440" w:lineRule="exact"/>
        <w:ind w:firstLineChars="200" w:firstLine="420"/>
        <w:rPr>
          <w:szCs w:val="21"/>
        </w:rPr>
      </w:pPr>
      <w:r>
        <w:rPr>
          <w:rFonts w:hint="eastAsia"/>
          <w:szCs w:val="21"/>
        </w:rPr>
        <w:t>特此承诺</w:t>
      </w:r>
    </w:p>
    <w:p w:rsidR="007005B6" w:rsidRDefault="007005B6" w:rsidP="00D640FB">
      <w:pPr>
        <w:spacing w:line="440" w:lineRule="exact"/>
        <w:ind w:firstLineChars="200" w:firstLine="420"/>
        <w:rPr>
          <w:szCs w:val="21"/>
        </w:rPr>
      </w:pPr>
    </w:p>
    <w:p w:rsidR="007005B6" w:rsidRDefault="007005B6" w:rsidP="00D640FB">
      <w:pPr>
        <w:spacing w:line="440" w:lineRule="exact"/>
        <w:ind w:firstLineChars="200" w:firstLine="420"/>
        <w:rPr>
          <w:szCs w:val="21"/>
        </w:rPr>
      </w:pPr>
    </w:p>
    <w:p w:rsidR="007005B6" w:rsidRDefault="007005B6" w:rsidP="00D640FB">
      <w:pPr>
        <w:spacing w:line="440" w:lineRule="exact"/>
        <w:ind w:firstLineChars="200" w:firstLine="420"/>
        <w:rPr>
          <w:szCs w:val="21"/>
        </w:rPr>
      </w:pPr>
    </w:p>
    <w:p w:rsidR="007005B6" w:rsidRDefault="007005B6" w:rsidP="00D640FB">
      <w:pPr>
        <w:spacing w:line="440" w:lineRule="exact"/>
        <w:ind w:firstLineChars="200" w:firstLine="420"/>
        <w:rPr>
          <w:szCs w:val="21"/>
        </w:rPr>
      </w:pPr>
    </w:p>
    <w:p w:rsidR="007005B6" w:rsidRDefault="007005B6" w:rsidP="00D640FB">
      <w:pPr>
        <w:spacing w:line="440" w:lineRule="exact"/>
        <w:ind w:firstLineChars="200" w:firstLine="420"/>
        <w:rPr>
          <w:szCs w:val="21"/>
        </w:rPr>
      </w:pPr>
    </w:p>
    <w:p w:rsidR="007005B6" w:rsidRDefault="007005B6" w:rsidP="00D640FB">
      <w:pPr>
        <w:spacing w:line="440" w:lineRule="exact"/>
        <w:ind w:firstLineChars="200" w:firstLine="420"/>
        <w:rPr>
          <w:szCs w:val="21"/>
        </w:rPr>
      </w:pPr>
    </w:p>
    <w:p w:rsidR="007005B6" w:rsidRDefault="00125BD1">
      <w:pPr>
        <w:spacing w:line="440" w:lineRule="exact"/>
        <w:jc w:val="right"/>
        <w:rPr>
          <w:szCs w:val="21"/>
        </w:rPr>
      </w:pPr>
      <w:r>
        <w:rPr>
          <w:rFonts w:hint="eastAsia"/>
          <w:szCs w:val="21"/>
        </w:rPr>
        <w:t>供应商：（</w:t>
      </w:r>
      <w:r>
        <w:rPr>
          <w:rFonts w:hint="eastAsia"/>
        </w:rPr>
        <w:t>盖单位公章</w:t>
      </w:r>
      <w:r>
        <w:rPr>
          <w:rFonts w:hint="eastAsia"/>
          <w:szCs w:val="21"/>
        </w:rPr>
        <w:t>）</w:t>
      </w:r>
    </w:p>
    <w:p w:rsidR="007005B6" w:rsidRDefault="00125BD1">
      <w:pPr>
        <w:spacing w:line="440" w:lineRule="exact"/>
        <w:jc w:val="right"/>
        <w:rPr>
          <w:szCs w:val="21"/>
        </w:rPr>
      </w:pPr>
      <w:r>
        <w:rPr>
          <w:rFonts w:hint="eastAsia"/>
          <w:szCs w:val="21"/>
        </w:rPr>
        <w:t>法定代表人或其委托代理人：（签字或盖章）</w:t>
      </w:r>
    </w:p>
    <w:p w:rsidR="007005B6" w:rsidRDefault="007005B6">
      <w:pPr>
        <w:spacing w:line="440" w:lineRule="exact"/>
        <w:jc w:val="right"/>
        <w:rPr>
          <w:szCs w:val="21"/>
        </w:rPr>
      </w:pPr>
    </w:p>
    <w:p w:rsidR="007005B6" w:rsidRDefault="00125BD1">
      <w:pPr>
        <w:spacing w:line="440" w:lineRule="exact"/>
        <w:jc w:val="right"/>
        <w:rPr>
          <w:szCs w:val="21"/>
        </w:rPr>
      </w:pPr>
      <w:r>
        <w:rPr>
          <w:rFonts w:hint="eastAsia"/>
          <w:szCs w:val="21"/>
        </w:rPr>
        <w:t>年月日</w:t>
      </w:r>
    </w:p>
    <w:p w:rsidR="007005B6" w:rsidRDefault="00125BD1" w:rsidP="00D640FB">
      <w:pPr>
        <w:topLinePunct/>
        <w:spacing w:line="440" w:lineRule="exact"/>
        <w:ind w:firstLineChars="300" w:firstLine="630"/>
        <w:jc w:val="left"/>
      </w:pPr>
      <w:r>
        <w:rPr>
          <w:szCs w:val="21"/>
        </w:rPr>
        <w:br w:type="page"/>
      </w:r>
    </w:p>
    <w:p w:rsidR="007005B6" w:rsidRDefault="00125BD1" w:rsidP="009A7A7A">
      <w:pPr>
        <w:pStyle w:val="2"/>
        <w:rPr>
          <w:kern w:val="2"/>
        </w:rPr>
      </w:pPr>
      <w:bookmarkStart w:id="115" w:name="_Toc247085890"/>
      <w:bookmarkStart w:id="116" w:name="_Toc246997115"/>
      <w:bookmarkStart w:id="117" w:name="_Toc179632827"/>
      <w:bookmarkStart w:id="118" w:name="_Toc246996372"/>
      <w:bookmarkStart w:id="119" w:name="_Toc152045807"/>
      <w:bookmarkStart w:id="120" w:name="_Toc144974875"/>
      <w:bookmarkStart w:id="121" w:name="_Toc152042596"/>
      <w:bookmarkStart w:id="122" w:name="_Toc15577"/>
      <w:bookmarkStart w:id="123" w:name="_Toc52353004"/>
      <w:bookmarkEnd w:id="115"/>
      <w:bookmarkEnd w:id="116"/>
      <w:bookmarkEnd w:id="117"/>
      <w:bookmarkEnd w:id="118"/>
      <w:bookmarkEnd w:id="119"/>
      <w:bookmarkEnd w:id="120"/>
      <w:bookmarkEnd w:id="121"/>
      <w:r>
        <w:rPr>
          <w:rFonts w:hint="eastAsia"/>
          <w:kern w:val="2"/>
        </w:rPr>
        <w:lastRenderedPageBreak/>
        <w:t>七</w:t>
      </w:r>
      <w:r>
        <w:rPr>
          <w:kern w:val="2"/>
        </w:rPr>
        <w:t>、资格审查资料</w:t>
      </w:r>
      <w:bookmarkEnd w:id="122"/>
      <w:bookmarkEnd w:id="123"/>
    </w:p>
    <w:p w:rsidR="007005B6" w:rsidRDefault="00125BD1" w:rsidP="00D80ED0">
      <w:pPr>
        <w:pStyle w:val="30"/>
        <w:spacing w:line="412" w:lineRule="auto"/>
        <w:ind w:firstLineChars="49" w:firstLine="137"/>
        <w:rPr>
          <w:bCs w:val="0"/>
          <w:kern w:val="2"/>
          <w:szCs w:val="20"/>
        </w:rPr>
      </w:pPr>
      <w:bookmarkStart w:id="124" w:name="_Toc246996373"/>
      <w:bookmarkStart w:id="125" w:name="_Toc247085891"/>
      <w:bookmarkStart w:id="126" w:name="_Toc152042597"/>
      <w:bookmarkStart w:id="127" w:name="_Toc152045808"/>
      <w:bookmarkStart w:id="128" w:name="_Toc179632828"/>
      <w:bookmarkStart w:id="129" w:name="_Toc246997116"/>
      <w:bookmarkStart w:id="130" w:name="_Toc144974876"/>
      <w:bookmarkEnd w:id="124"/>
      <w:bookmarkEnd w:id="125"/>
      <w:bookmarkEnd w:id="126"/>
      <w:bookmarkEnd w:id="127"/>
      <w:bookmarkEnd w:id="128"/>
      <w:bookmarkEnd w:id="129"/>
      <w:bookmarkEnd w:id="130"/>
      <w:r>
        <w:rPr>
          <w:bCs w:val="0"/>
          <w:kern w:val="2"/>
          <w:szCs w:val="20"/>
        </w:rPr>
        <w:t>（</w:t>
      </w:r>
      <w:r>
        <w:rPr>
          <w:rFonts w:hint="eastAsia"/>
          <w:bCs w:val="0"/>
          <w:kern w:val="2"/>
          <w:szCs w:val="20"/>
        </w:rPr>
        <w:t>一</w:t>
      </w:r>
      <w:r>
        <w:rPr>
          <w:bCs w:val="0"/>
          <w:kern w:val="2"/>
          <w:szCs w:val="20"/>
        </w:rPr>
        <w:t>）</w:t>
      </w:r>
      <w:r>
        <w:rPr>
          <w:rFonts w:hint="eastAsia"/>
          <w:bCs w:val="0"/>
          <w:kern w:val="2"/>
          <w:szCs w:val="20"/>
        </w:rPr>
        <w:t>报名资质要求材料</w:t>
      </w:r>
    </w:p>
    <w:p w:rsidR="007005B6" w:rsidRDefault="00125BD1" w:rsidP="009A7A7A">
      <w:pPr>
        <w:pStyle w:val="2"/>
      </w:pPr>
      <w:r>
        <w:t xml:space="preserve">1. </w:t>
      </w:r>
      <w:r>
        <w:rPr>
          <w:rFonts w:hint="eastAsia"/>
        </w:rPr>
        <w:t>按“</w:t>
      </w:r>
      <w:r>
        <w:rPr>
          <w:rFonts w:hint="eastAsia"/>
          <w:kern w:val="2"/>
        </w:rPr>
        <w:t>三</w:t>
      </w:r>
      <w:r>
        <w:rPr>
          <w:kern w:val="2"/>
        </w:rPr>
        <w:t>.</w:t>
      </w:r>
      <w:r>
        <w:rPr>
          <w:rFonts w:hint="eastAsia"/>
          <w:kern w:val="2"/>
        </w:rPr>
        <w:t>供应商</w:t>
      </w:r>
      <w:r>
        <w:rPr>
          <w:kern w:val="2"/>
        </w:rPr>
        <w:t>资格要求</w:t>
      </w:r>
      <w:r>
        <w:rPr>
          <w:rFonts w:hint="eastAsia"/>
          <w:kern w:val="2"/>
        </w:rPr>
        <w:t>”中“</w:t>
      </w:r>
      <w:r>
        <w:t>3.1.</w:t>
      </w:r>
      <w:r>
        <w:rPr>
          <w:rFonts w:hint="eastAsia"/>
        </w:rPr>
        <w:t xml:space="preserve">1 </w:t>
      </w:r>
      <w:r>
        <w:rPr>
          <w:rFonts w:hint="eastAsia"/>
        </w:rPr>
        <w:t>资质要求”</w:t>
      </w:r>
      <w:r>
        <w:t>附相关证明</w:t>
      </w:r>
      <w:bookmarkStart w:id="131" w:name="_Toc144974881"/>
      <w:bookmarkStart w:id="132" w:name="_Toc152045813"/>
      <w:bookmarkStart w:id="133" w:name="_Toc152042602"/>
      <w:bookmarkStart w:id="134" w:name="_Toc179632833"/>
      <w:bookmarkEnd w:id="131"/>
      <w:bookmarkEnd w:id="132"/>
      <w:bookmarkEnd w:id="133"/>
      <w:bookmarkEnd w:id="134"/>
      <w:r>
        <w:rPr>
          <w:rFonts w:hint="eastAsia"/>
        </w:rPr>
        <w:t>材料</w:t>
      </w:r>
      <w:r>
        <w:t>扫描件</w:t>
      </w:r>
      <w:bookmarkStart w:id="135" w:name="_Toc6756"/>
      <w:r>
        <w:rPr>
          <w:rFonts w:hint="eastAsia"/>
        </w:rPr>
        <w:t>（加盖公章）。</w:t>
      </w:r>
    </w:p>
    <w:p w:rsidR="007005B6" w:rsidRDefault="00125BD1">
      <w:bookmarkStart w:id="136" w:name="_Toc491883240"/>
      <w:r>
        <w:br w:type="page"/>
      </w:r>
    </w:p>
    <w:p w:rsidR="007005B6" w:rsidRDefault="00125BD1" w:rsidP="00D80ED0">
      <w:pPr>
        <w:pStyle w:val="30"/>
        <w:spacing w:line="412" w:lineRule="auto"/>
        <w:ind w:firstLineChars="49" w:firstLine="137"/>
        <w:rPr>
          <w:bCs w:val="0"/>
          <w:kern w:val="2"/>
          <w:szCs w:val="20"/>
        </w:rPr>
      </w:pPr>
      <w:bookmarkStart w:id="137" w:name="_Toc8252"/>
      <w:r>
        <w:rPr>
          <w:bCs w:val="0"/>
          <w:kern w:val="2"/>
          <w:szCs w:val="20"/>
        </w:rPr>
        <w:lastRenderedPageBreak/>
        <w:t>（二）近年财务状况表</w:t>
      </w:r>
      <w:bookmarkEnd w:id="136"/>
      <w:bookmarkEnd w:id="137"/>
    </w:p>
    <w:p w:rsidR="007005B6" w:rsidRDefault="00125BD1" w:rsidP="009A7A7A">
      <w:pPr>
        <w:pStyle w:val="2"/>
      </w:pPr>
      <w:r>
        <w:t xml:space="preserve">1. </w:t>
      </w:r>
      <w:r>
        <w:rPr>
          <w:rFonts w:hint="eastAsia"/>
        </w:rPr>
        <w:t>按“</w:t>
      </w:r>
      <w:r>
        <w:rPr>
          <w:rFonts w:hint="eastAsia"/>
          <w:kern w:val="2"/>
        </w:rPr>
        <w:t>三</w:t>
      </w:r>
      <w:r>
        <w:rPr>
          <w:kern w:val="2"/>
        </w:rPr>
        <w:t>.</w:t>
      </w:r>
      <w:r>
        <w:rPr>
          <w:rFonts w:hint="eastAsia"/>
          <w:kern w:val="2"/>
        </w:rPr>
        <w:t>供应商</w:t>
      </w:r>
      <w:r>
        <w:rPr>
          <w:kern w:val="2"/>
        </w:rPr>
        <w:t>资格要求</w:t>
      </w:r>
      <w:r>
        <w:rPr>
          <w:rFonts w:hint="eastAsia"/>
          <w:kern w:val="2"/>
        </w:rPr>
        <w:t>”中“</w:t>
      </w:r>
      <w:r>
        <w:t>3.1.2</w:t>
      </w:r>
      <w:r>
        <w:rPr>
          <w:rFonts w:hint="eastAsia"/>
        </w:rPr>
        <w:t>财务要求”</w:t>
      </w:r>
      <w:r>
        <w:t>附相关证明材料</w:t>
      </w:r>
      <w:r>
        <w:rPr>
          <w:rFonts w:hint="eastAsia"/>
        </w:rPr>
        <w:t>扫描件（加盖公章）</w:t>
      </w:r>
      <w:r>
        <w:t>。</w:t>
      </w:r>
    </w:p>
    <w:p w:rsidR="007005B6" w:rsidRDefault="00125BD1" w:rsidP="00D640FB">
      <w:pPr>
        <w:topLinePunct/>
        <w:spacing w:line="440" w:lineRule="exact"/>
        <w:ind w:firstLineChars="200" w:firstLine="420"/>
        <w:rPr>
          <w:sz w:val="20"/>
        </w:rPr>
      </w:pPr>
      <w:r>
        <w:br w:type="page"/>
      </w:r>
    </w:p>
    <w:bookmarkEnd w:id="135"/>
    <w:p w:rsidR="007005B6" w:rsidRDefault="00125BD1" w:rsidP="00D80ED0">
      <w:pPr>
        <w:pStyle w:val="30"/>
        <w:spacing w:line="412" w:lineRule="auto"/>
        <w:ind w:firstLineChars="49" w:firstLine="137"/>
        <w:rPr>
          <w:kern w:val="2"/>
          <w:szCs w:val="20"/>
        </w:rPr>
      </w:pPr>
      <w:r>
        <w:rPr>
          <w:rFonts w:hint="eastAsia"/>
          <w:kern w:val="2"/>
          <w:szCs w:val="20"/>
        </w:rPr>
        <w:lastRenderedPageBreak/>
        <w:t>（三）信誉要求</w:t>
      </w:r>
    </w:p>
    <w:p w:rsidR="007005B6" w:rsidRDefault="00125BD1" w:rsidP="009A7A7A">
      <w:pPr>
        <w:pStyle w:val="2"/>
      </w:pPr>
      <w:r>
        <w:t xml:space="preserve">1. </w:t>
      </w:r>
      <w:r>
        <w:rPr>
          <w:rFonts w:hint="eastAsia"/>
        </w:rPr>
        <w:t>按“</w:t>
      </w:r>
      <w:r>
        <w:rPr>
          <w:rFonts w:hint="eastAsia"/>
          <w:kern w:val="2"/>
        </w:rPr>
        <w:t>三</w:t>
      </w:r>
      <w:r>
        <w:rPr>
          <w:kern w:val="2"/>
        </w:rPr>
        <w:t>.</w:t>
      </w:r>
      <w:r>
        <w:rPr>
          <w:rFonts w:hint="eastAsia"/>
          <w:kern w:val="2"/>
        </w:rPr>
        <w:t>供应商</w:t>
      </w:r>
      <w:r>
        <w:rPr>
          <w:kern w:val="2"/>
        </w:rPr>
        <w:t>资格要求</w:t>
      </w:r>
      <w:r>
        <w:rPr>
          <w:rFonts w:hint="eastAsia"/>
          <w:kern w:val="2"/>
        </w:rPr>
        <w:t>”中“</w:t>
      </w:r>
      <w:r>
        <w:t>3.1.2</w:t>
      </w:r>
      <w:r>
        <w:rPr>
          <w:rFonts w:hint="eastAsia"/>
        </w:rPr>
        <w:t>信誉要求”</w:t>
      </w:r>
      <w:r>
        <w:t>附相关证明材料</w:t>
      </w:r>
      <w:r>
        <w:rPr>
          <w:rFonts w:hint="eastAsia"/>
        </w:rPr>
        <w:t>扫描件（加盖公章）</w:t>
      </w:r>
      <w:r>
        <w:t>。</w:t>
      </w:r>
    </w:p>
    <w:p w:rsidR="007005B6" w:rsidRDefault="00125BD1" w:rsidP="00D640FB">
      <w:pPr>
        <w:ind w:firstLineChars="200" w:firstLine="420"/>
        <w:rPr>
          <w:rFonts w:ascii="宋体" w:hAnsi="宋体"/>
          <w:szCs w:val="21"/>
        </w:rPr>
      </w:pPr>
      <w:bookmarkStart w:id="138" w:name="_Toc5131"/>
      <w:bookmarkStart w:id="139" w:name="_Toc10406"/>
      <w:r>
        <w:rPr>
          <w:szCs w:val="21"/>
        </w:rPr>
        <w:t>1.</w:t>
      </w:r>
      <w:r>
        <w:rPr>
          <w:rFonts w:ascii="宋体" w:hAnsi="宋体" w:hint="eastAsia"/>
          <w:szCs w:val="21"/>
        </w:rPr>
        <w:t>“国家企业信用信息公示系统”</w:t>
      </w:r>
      <w:r>
        <w:rPr>
          <w:rFonts w:ascii="宋体" w:hAnsi="宋体"/>
          <w:szCs w:val="21"/>
        </w:rPr>
        <w:t>未被</w:t>
      </w:r>
      <w:r>
        <w:rPr>
          <w:rFonts w:hint="eastAsia"/>
          <w:szCs w:val="21"/>
        </w:rPr>
        <w:t>列入“经营异常名录”或者“严重违法失信企业名单”</w:t>
      </w:r>
      <w:r>
        <w:rPr>
          <w:rFonts w:ascii="宋体" w:hAnsi="宋体"/>
          <w:szCs w:val="21"/>
        </w:rPr>
        <w:t>的证明材料（</w:t>
      </w:r>
      <w:r>
        <w:rPr>
          <w:rFonts w:ascii="宋体" w:hAnsi="宋体" w:hint="eastAsia"/>
          <w:szCs w:val="21"/>
        </w:rPr>
        <w:t>扫描件或</w:t>
      </w:r>
      <w:r>
        <w:rPr>
          <w:rFonts w:ascii="宋体" w:hAnsi="宋体"/>
          <w:szCs w:val="21"/>
        </w:rPr>
        <w:t>截图）；</w:t>
      </w:r>
    </w:p>
    <w:p w:rsidR="007005B6" w:rsidRDefault="00125BD1" w:rsidP="00D640FB">
      <w:pPr>
        <w:ind w:firstLineChars="200" w:firstLine="420"/>
        <w:rPr>
          <w:rFonts w:ascii="宋体" w:hAnsi="宋体"/>
          <w:szCs w:val="21"/>
        </w:rPr>
      </w:pPr>
      <w:r>
        <w:rPr>
          <w:szCs w:val="21"/>
        </w:rPr>
        <w:t>2.</w:t>
      </w:r>
      <w:r>
        <w:rPr>
          <w:rFonts w:ascii="宋体" w:hAnsi="宋体"/>
          <w:szCs w:val="21"/>
        </w:rPr>
        <w:t>“信用中国”未</w:t>
      </w:r>
      <w:r>
        <w:rPr>
          <w:rFonts w:ascii="宋体" w:hAnsi="宋体" w:hint="eastAsia"/>
          <w:szCs w:val="21"/>
        </w:rPr>
        <w:t>被</w:t>
      </w:r>
      <w:r>
        <w:rPr>
          <w:rFonts w:hint="eastAsia"/>
          <w:szCs w:val="21"/>
        </w:rPr>
        <w:t>列入“失信被执行人”、“重大税收违法失信主体”、“政府采购严重违法失信行为记录名单”</w:t>
      </w:r>
      <w:r>
        <w:rPr>
          <w:rFonts w:ascii="宋体" w:hAnsi="宋体"/>
          <w:szCs w:val="21"/>
        </w:rPr>
        <w:t>的证明材料（</w:t>
      </w:r>
      <w:r>
        <w:rPr>
          <w:rFonts w:ascii="宋体" w:hAnsi="宋体" w:hint="eastAsia"/>
          <w:szCs w:val="21"/>
        </w:rPr>
        <w:t>扫描件或</w:t>
      </w:r>
      <w:r>
        <w:rPr>
          <w:rFonts w:ascii="宋体" w:hAnsi="宋体"/>
          <w:szCs w:val="21"/>
        </w:rPr>
        <w:t>截图）；</w:t>
      </w:r>
    </w:p>
    <w:p w:rsidR="007005B6" w:rsidRDefault="00125BD1" w:rsidP="00D640FB">
      <w:pPr>
        <w:ind w:firstLineChars="200" w:firstLine="420"/>
        <w:rPr>
          <w:rFonts w:ascii="宋体" w:hAnsi="宋体"/>
          <w:szCs w:val="21"/>
        </w:rPr>
      </w:pPr>
      <w:r>
        <w:rPr>
          <w:rFonts w:ascii="宋体" w:hAnsi="宋体" w:hint="eastAsia"/>
          <w:szCs w:val="21"/>
        </w:rPr>
        <w:t>注：若供应商在上述网站无相关信息的，视为符合信誉要求。</w:t>
      </w:r>
    </w:p>
    <w:p w:rsidR="007005B6" w:rsidRDefault="00125BD1">
      <w:r>
        <w:br w:type="page"/>
      </w:r>
    </w:p>
    <w:p w:rsidR="007005B6" w:rsidRDefault="00125BD1" w:rsidP="009A7A7A">
      <w:pPr>
        <w:pStyle w:val="2"/>
      </w:pPr>
      <w:bookmarkStart w:id="140" w:name="_Toc491883241"/>
      <w:bookmarkStart w:id="141" w:name="_Toc8464"/>
      <w:r>
        <w:rPr>
          <w:rFonts w:hint="eastAsia"/>
        </w:rPr>
        <w:lastRenderedPageBreak/>
        <w:t>八、</w:t>
      </w:r>
      <w:r>
        <w:t>近年完成的类似项目情况表</w:t>
      </w:r>
      <w:bookmarkEnd w:id="140"/>
      <w:bookmarkEnd w:id="141"/>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5"/>
        <w:gridCol w:w="6657"/>
      </w:tblGrid>
      <w:tr w:rsidR="007005B6">
        <w:trPr>
          <w:trHeight w:val="670"/>
          <w:jc w:val="center"/>
        </w:trPr>
        <w:tc>
          <w:tcPr>
            <w:tcW w:w="2415" w:type="dxa"/>
            <w:vAlign w:val="center"/>
          </w:tcPr>
          <w:p w:rsidR="007005B6" w:rsidRDefault="00125BD1">
            <w:pPr>
              <w:topLinePunct/>
              <w:spacing w:line="320" w:lineRule="exact"/>
              <w:jc w:val="center"/>
              <w:rPr>
                <w:szCs w:val="21"/>
              </w:rPr>
            </w:pPr>
            <w:r>
              <w:rPr>
                <w:szCs w:val="21"/>
              </w:rPr>
              <w:t>设备名称</w:t>
            </w:r>
          </w:p>
        </w:tc>
        <w:tc>
          <w:tcPr>
            <w:tcW w:w="6657" w:type="dxa"/>
          </w:tcPr>
          <w:p w:rsidR="007005B6" w:rsidRDefault="007005B6">
            <w:pPr>
              <w:topLinePunct/>
              <w:spacing w:line="440" w:lineRule="exact"/>
            </w:pPr>
          </w:p>
        </w:tc>
      </w:tr>
      <w:tr w:rsidR="007005B6">
        <w:trPr>
          <w:trHeight w:val="606"/>
          <w:jc w:val="center"/>
        </w:trPr>
        <w:tc>
          <w:tcPr>
            <w:tcW w:w="2415" w:type="dxa"/>
            <w:vAlign w:val="center"/>
          </w:tcPr>
          <w:p w:rsidR="007005B6" w:rsidRDefault="00125BD1">
            <w:pPr>
              <w:topLinePunct/>
              <w:spacing w:line="320" w:lineRule="exact"/>
              <w:jc w:val="center"/>
              <w:rPr>
                <w:szCs w:val="21"/>
              </w:rPr>
            </w:pPr>
            <w:r>
              <w:rPr>
                <w:szCs w:val="21"/>
              </w:rPr>
              <w:t>规格和型号</w:t>
            </w:r>
          </w:p>
        </w:tc>
        <w:tc>
          <w:tcPr>
            <w:tcW w:w="6657" w:type="dxa"/>
          </w:tcPr>
          <w:p w:rsidR="007005B6" w:rsidRDefault="007005B6">
            <w:pPr>
              <w:topLinePunct/>
              <w:spacing w:line="440" w:lineRule="exact"/>
            </w:pPr>
          </w:p>
        </w:tc>
      </w:tr>
      <w:tr w:rsidR="007005B6">
        <w:trPr>
          <w:trHeight w:val="614"/>
          <w:jc w:val="center"/>
        </w:trPr>
        <w:tc>
          <w:tcPr>
            <w:tcW w:w="2415" w:type="dxa"/>
            <w:vAlign w:val="center"/>
          </w:tcPr>
          <w:p w:rsidR="007005B6" w:rsidRDefault="00125BD1">
            <w:pPr>
              <w:topLinePunct/>
              <w:spacing w:line="320" w:lineRule="exact"/>
              <w:jc w:val="center"/>
              <w:rPr>
                <w:szCs w:val="21"/>
              </w:rPr>
            </w:pPr>
            <w:r>
              <w:rPr>
                <w:szCs w:val="21"/>
              </w:rPr>
              <w:t>项目名称</w:t>
            </w:r>
          </w:p>
        </w:tc>
        <w:tc>
          <w:tcPr>
            <w:tcW w:w="6657" w:type="dxa"/>
          </w:tcPr>
          <w:p w:rsidR="007005B6" w:rsidRDefault="007005B6">
            <w:pPr>
              <w:topLinePunct/>
              <w:spacing w:line="440" w:lineRule="exact"/>
            </w:pPr>
          </w:p>
        </w:tc>
      </w:tr>
      <w:tr w:rsidR="007005B6">
        <w:trPr>
          <w:trHeight w:val="608"/>
          <w:jc w:val="center"/>
        </w:trPr>
        <w:tc>
          <w:tcPr>
            <w:tcW w:w="2415" w:type="dxa"/>
            <w:vAlign w:val="center"/>
          </w:tcPr>
          <w:p w:rsidR="007005B6" w:rsidRDefault="00125BD1">
            <w:pPr>
              <w:topLinePunct/>
              <w:spacing w:line="320" w:lineRule="exact"/>
              <w:jc w:val="center"/>
              <w:rPr>
                <w:szCs w:val="21"/>
              </w:rPr>
            </w:pPr>
            <w:r>
              <w:rPr>
                <w:szCs w:val="21"/>
              </w:rPr>
              <w:t>买方名称</w:t>
            </w:r>
          </w:p>
        </w:tc>
        <w:tc>
          <w:tcPr>
            <w:tcW w:w="6657" w:type="dxa"/>
          </w:tcPr>
          <w:p w:rsidR="007005B6" w:rsidRDefault="007005B6">
            <w:pPr>
              <w:topLinePunct/>
              <w:spacing w:line="440" w:lineRule="exact"/>
            </w:pPr>
          </w:p>
        </w:tc>
      </w:tr>
      <w:tr w:rsidR="007005B6">
        <w:trPr>
          <w:trHeight w:val="616"/>
          <w:jc w:val="center"/>
        </w:trPr>
        <w:tc>
          <w:tcPr>
            <w:tcW w:w="2415" w:type="dxa"/>
            <w:vAlign w:val="center"/>
          </w:tcPr>
          <w:p w:rsidR="007005B6" w:rsidRDefault="00125BD1">
            <w:pPr>
              <w:topLinePunct/>
              <w:spacing w:line="320" w:lineRule="exact"/>
              <w:jc w:val="center"/>
              <w:rPr>
                <w:szCs w:val="21"/>
              </w:rPr>
            </w:pPr>
            <w:r>
              <w:rPr>
                <w:szCs w:val="21"/>
              </w:rPr>
              <w:t>买方联系人及电话</w:t>
            </w:r>
          </w:p>
        </w:tc>
        <w:tc>
          <w:tcPr>
            <w:tcW w:w="6657" w:type="dxa"/>
          </w:tcPr>
          <w:p w:rsidR="007005B6" w:rsidRDefault="007005B6">
            <w:pPr>
              <w:topLinePunct/>
              <w:spacing w:line="440" w:lineRule="exact"/>
            </w:pPr>
          </w:p>
        </w:tc>
      </w:tr>
      <w:tr w:rsidR="007005B6">
        <w:trPr>
          <w:trHeight w:val="610"/>
          <w:jc w:val="center"/>
        </w:trPr>
        <w:tc>
          <w:tcPr>
            <w:tcW w:w="2415" w:type="dxa"/>
            <w:vAlign w:val="center"/>
          </w:tcPr>
          <w:p w:rsidR="007005B6" w:rsidRDefault="00125BD1">
            <w:pPr>
              <w:topLinePunct/>
              <w:spacing w:line="320" w:lineRule="exact"/>
              <w:jc w:val="center"/>
              <w:rPr>
                <w:szCs w:val="21"/>
              </w:rPr>
            </w:pPr>
            <w:r>
              <w:rPr>
                <w:szCs w:val="21"/>
              </w:rPr>
              <w:t>合同价格</w:t>
            </w:r>
          </w:p>
        </w:tc>
        <w:tc>
          <w:tcPr>
            <w:tcW w:w="6657" w:type="dxa"/>
          </w:tcPr>
          <w:p w:rsidR="007005B6" w:rsidRDefault="007005B6">
            <w:pPr>
              <w:topLinePunct/>
              <w:spacing w:line="440" w:lineRule="exact"/>
            </w:pPr>
          </w:p>
        </w:tc>
      </w:tr>
      <w:tr w:rsidR="007005B6">
        <w:trPr>
          <w:trHeight w:val="627"/>
          <w:jc w:val="center"/>
        </w:trPr>
        <w:tc>
          <w:tcPr>
            <w:tcW w:w="2415" w:type="dxa"/>
            <w:vAlign w:val="center"/>
          </w:tcPr>
          <w:p w:rsidR="007005B6" w:rsidRDefault="00125BD1">
            <w:pPr>
              <w:topLinePunct/>
              <w:spacing w:line="320" w:lineRule="exact"/>
              <w:jc w:val="center"/>
              <w:rPr>
                <w:szCs w:val="21"/>
              </w:rPr>
            </w:pPr>
            <w:r>
              <w:rPr>
                <w:szCs w:val="21"/>
              </w:rPr>
              <w:t>项目概况及</w:t>
            </w:r>
            <w:r>
              <w:rPr>
                <w:rFonts w:hint="eastAsia"/>
                <w:szCs w:val="21"/>
              </w:rPr>
              <w:t>供应商</w:t>
            </w:r>
            <w:r>
              <w:rPr>
                <w:szCs w:val="21"/>
              </w:rPr>
              <w:t>履约情况</w:t>
            </w:r>
          </w:p>
        </w:tc>
        <w:tc>
          <w:tcPr>
            <w:tcW w:w="6657" w:type="dxa"/>
          </w:tcPr>
          <w:p w:rsidR="007005B6" w:rsidRDefault="007005B6">
            <w:pPr>
              <w:topLinePunct/>
              <w:spacing w:line="440" w:lineRule="exact"/>
            </w:pPr>
          </w:p>
          <w:p w:rsidR="007005B6" w:rsidRDefault="007005B6">
            <w:pPr>
              <w:topLinePunct/>
              <w:spacing w:line="440" w:lineRule="exact"/>
            </w:pPr>
          </w:p>
          <w:p w:rsidR="007005B6" w:rsidRDefault="007005B6">
            <w:pPr>
              <w:topLinePunct/>
              <w:spacing w:line="440" w:lineRule="exact"/>
            </w:pPr>
          </w:p>
          <w:p w:rsidR="007005B6" w:rsidRDefault="007005B6">
            <w:pPr>
              <w:topLinePunct/>
              <w:spacing w:line="440" w:lineRule="exact"/>
            </w:pPr>
          </w:p>
          <w:p w:rsidR="007005B6" w:rsidRDefault="007005B6">
            <w:pPr>
              <w:topLinePunct/>
              <w:spacing w:line="440" w:lineRule="exact"/>
            </w:pPr>
          </w:p>
          <w:p w:rsidR="007005B6" w:rsidRDefault="007005B6">
            <w:pPr>
              <w:topLinePunct/>
              <w:spacing w:line="440" w:lineRule="exact"/>
            </w:pPr>
          </w:p>
          <w:p w:rsidR="007005B6" w:rsidRDefault="007005B6">
            <w:pPr>
              <w:topLinePunct/>
              <w:spacing w:line="440" w:lineRule="exact"/>
            </w:pPr>
          </w:p>
        </w:tc>
      </w:tr>
      <w:tr w:rsidR="007005B6">
        <w:trPr>
          <w:trHeight w:val="627"/>
          <w:jc w:val="center"/>
        </w:trPr>
        <w:tc>
          <w:tcPr>
            <w:tcW w:w="2415" w:type="dxa"/>
            <w:vAlign w:val="center"/>
          </w:tcPr>
          <w:p w:rsidR="007005B6" w:rsidRDefault="00125BD1">
            <w:pPr>
              <w:topLinePunct/>
              <w:spacing w:line="320" w:lineRule="exact"/>
              <w:jc w:val="center"/>
              <w:rPr>
                <w:szCs w:val="21"/>
              </w:rPr>
            </w:pPr>
            <w:r>
              <w:rPr>
                <w:szCs w:val="21"/>
              </w:rPr>
              <w:t>备注</w:t>
            </w:r>
          </w:p>
        </w:tc>
        <w:tc>
          <w:tcPr>
            <w:tcW w:w="6657" w:type="dxa"/>
          </w:tcPr>
          <w:p w:rsidR="007005B6" w:rsidRDefault="007005B6">
            <w:pPr>
              <w:topLinePunct/>
              <w:spacing w:line="440" w:lineRule="exact"/>
            </w:pPr>
          </w:p>
        </w:tc>
      </w:tr>
    </w:tbl>
    <w:p w:rsidR="007005B6" w:rsidRDefault="00125BD1" w:rsidP="00D640FB">
      <w:pPr>
        <w:ind w:firstLineChars="200" w:firstLine="420"/>
      </w:pPr>
      <w:r>
        <w:rPr>
          <w:szCs w:val="21"/>
        </w:rPr>
        <w:t>提供业绩列表、所列业绩的合同扫描件</w:t>
      </w:r>
      <w:r>
        <w:rPr>
          <w:rFonts w:hint="eastAsia"/>
          <w:szCs w:val="21"/>
        </w:rPr>
        <w:t>：</w:t>
      </w:r>
    </w:p>
    <w:p w:rsidR="007005B6" w:rsidRDefault="00125BD1" w:rsidP="00D640FB">
      <w:pPr>
        <w:ind w:firstLineChars="200" w:firstLine="420"/>
        <w:rPr>
          <w:szCs w:val="21"/>
        </w:rPr>
      </w:pPr>
      <w:r>
        <w:rPr>
          <w:szCs w:val="21"/>
        </w:rPr>
        <w:t>1.</w:t>
      </w:r>
      <w:r>
        <w:rPr>
          <w:szCs w:val="21"/>
        </w:rPr>
        <w:t>所附合同扫描件顺序应与业绩列表序号一致，并配有明显的标识来明确对应关系。</w:t>
      </w:r>
    </w:p>
    <w:p w:rsidR="007005B6" w:rsidRDefault="00125BD1" w:rsidP="00D640FB">
      <w:pPr>
        <w:ind w:firstLineChars="200" w:firstLine="420"/>
        <w:rPr>
          <w:szCs w:val="21"/>
        </w:rPr>
      </w:pPr>
      <w:r>
        <w:rPr>
          <w:szCs w:val="21"/>
        </w:rPr>
        <w:t>2.</w:t>
      </w:r>
      <w:r>
        <w:rPr>
          <w:szCs w:val="21"/>
        </w:rPr>
        <w:t>提供的业绩证明材料，应</w:t>
      </w:r>
      <w:r>
        <w:rPr>
          <w:rFonts w:hint="eastAsia"/>
          <w:szCs w:val="21"/>
        </w:rPr>
        <w:t>相当于</w:t>
      </w:r>
      <w:r>
        <w:rPr>
          <w:szCs w:val="21"/>
        </w:rPr>
        <w:t>或高于</w:t>
      </w:r>
      <w:r>
        <w:rPr>
          <w:rFonts w:hint="eastAsia"/>
          <w:szCs w:val="21"/>
        </w:rPr>
        <w:t>谈判文件</w:t>
      </w:r>
      <w:r>
        <w:rPr>
          <w:szCs w:val="21"/>
        </w:rPr>
        <w:t>前述相关规定，低于规定标准不予</w:t>
      </w:r>
      <w:r>
        <w:rPr>
          <w:rFonts w:hint="eastAsia"/>
          <w:szCs w:val="21"/>
        </w:rPr>
        <w:t>认定</w:t>
      </w:r>
      <w:r>
        <w:rPr>
          <w:szCs w:val="21"/>
        </w:rPr>
        <w:t>。</w:t>
      </w:r>
    </w:p>
    <w:p w:rsidR="007005B6" w:rsidRDefault="00125BD1" w:rsidP="00D640FB">
      <w:pPr>
        <w:spacing w:line="240" w:lineRule="auto"/>
        <w:ind w:left="420" w:hangingChars="200" w:hanging="420"/>
      </w:pPr>
      <w:r>
        <w:rPr>
          <w:rFonts w:hint="eastAsia"/>
        </w:rPr>
        <w:t xml:space="preserve">    3</w:t>
      </w:r>
      <w:r>
        <w:rPr>
          <w:rFonts w:hint="eastAsia"/>
        </w:rPr>
        <w:t>．“有效业绩”指：</w:t>
      </w:r>
      <w:r>
        <w:rPr>
          <w:rFonts w:hint="eastAsia"/>
        </w:rPr>
        <w:t>2021</w:t>
      </w:r>
      <w:r>
        <w:rPr>
          <w:rFonts w:hint="eastAsia"/>
        </w:rPr>
        <w:t>年</w:t>
      </w:r>
      <w:r>
        <w:rPr>
          <w:rFonts w:hint="eastAsia"/>
        </w:rPr>
        <w:t>1</w:t>
      </w:r>
      <w:r>
        <w:rPr>
          <w:rFonts w:hint="eastAsia"/>
        </w:rPr>
        <w:t>月</w:t>
      </w:r>
      <w:r>
        <w:rPr>
          <w:rFonts w:hint="eastAsia"/>
        </w:rPr>
        <w:t>1</w:t>
      </w:r>
      <w:r>
        <w:rPr>
          <w:rFonts w:hint="eastAsia"/>
        </w:rPr>
        <w:t>日起至今（以合同签订时间为准）“设备管道安装”工程</w:t>
      </w:r>
      <w:r>
        <w:rPr>
          <w:rFonts w:hint="eastAsia"/>
          <w:szCs w:val="21"/>
        </w:rPr>
        <w:t>项目</w:t>
      </w:r>
      <w:r>
        <w:rPr>
          <w:szCs w:val="21"/>
        </w:rPr>
        <w:t>业绩</w:t>
      </w:r>
      <w:r>
        <w:rPr>
          <w:rFonts w:hint="eastAsia"/>
        </w:rPr>
        <w:t>。</w:t>
      </w:r>
      <w:r>
        <w:rPr>
          <w:rFonts w:hint="eastAsia"/>
        </w:rPr>
        <w:t>4</w:t>
      </w:r>
      <w:r>
        <w:rPr>
          <w:rFonts w:hint="eastAsia"/>
        </w:rPr>
        <w:t>、</w:t>
      </w:r>
      <w:r>
        <w:rPr>
          <w:rFonts w:hint="eastAsia"/>
        </w:rPr>
        <w:t xml:space="preserve"> </w:t>
      </w:r>
      <w:r>
        <w:rPr>
          <w:rFonts w:hint="eastAsia"/>
        </w:rPr>
        <w:t>投标文件中附合同原件扫描件。一份合同按一个业绩计算（</w:t>
      </w:r>
      <w:r>
        <w:rPr>
          <w:rFonts w:hint="eastAsia"/>
          <w:szCs w:val="21"/>
        </w:rPr>
        <w:t>至少包含合同</w:t>
      </w:r>
      <w:r>
        <w:rPr>
          <w:szCs w:val="21"/>
        </w:rPr>
        <w:t>首页、</w:t>
      </w:r>
      <w:r>
        <w:rPr>
          <w:rFonts w:hint="eastAsia"/>
          <w:szCs w:val="21"/>
        </w:rPr>
        <w:t>明确写明</w:t>
      </w:r>
      <w:r>
        <w:rPr>
          <w:rFonts w:hint="eastAsia"/>
        </w:rPr>
        <w:t>“设备管道安装”</w:t>
      </w:r>
      <w:r>
        <w:rPr>
          <w:rFonts w:hint="eastAsia"/>
          <w:szCs w:val="21"/>
        </w:rPr>
        <w:t>字样</w:t>
      </w:r>
      <w:r>
        <w:rPr>
          <w:szCs w:val="21"/>
        </w:rPr>
        <w:t>的</w:t>
      </w:r>
      <w:r>
        <w:rPr>
          <w:rFonts w:hint="eastAsia"/>
          <w:szCs w:val="21"/>
        </w:rPr>
        <w:t>合同页和双方</w:t>
      </w:r>
      <w:r>
        <w:rPr>
          <w:szCs w:val="21"/>
        </w:rPr>
        <w:t>盖章页</w:t>
      </w:r>
      <w:r>
        <w:rPr>
          <w:rFonts w:hint="eastAsia"/>
          <w:szCs w:val="21"/>
        </w:rPr>
        <w:t>）</w:t>
      </w:r>
      <w:r>
        <w:rPr>
          <w:rFonts w:hint="eastAsia"/>
        </w:rPr>
        <w:t>。</w:t>
      </w:r>
    </w:p>
    <w:p w:rsidR="007005B6" w:rsidRDefault="00125BD1">
      <w:r>
        <w:br w:type="page"/>
      </w:r>
    </w:p>
    <w:p w:rsidR="007005B6" w:rsidRDefault="00125BD1" w:rsidP="009A7A7A">
      <w:pPr>
        <w:pStyle w:val="2"/>
      </w:pPr>
      <w:bookmarkStart w:id="142" w:name="_Toc25553"/>
      <w:bookmarkStart w:id="143" w:name="_Toc491883248"/>
      <w:bookmarkEnd w:id="138"/>
      <w:bookmarkEnd w:id="139"/>
      <w:r>
        <w:rPr>
          <w:rFonts w:hint="eastAsia"/>
        </w:rPr>
        <w:lastRenderedPageBreak/>
        <w:t>九、其他资料</w:t>
      </w:r>
      <w:bookmarkEnd w:id="142"/>
      <w:bookmarkEnd w:id="143"/>
    </w:p>
    <w:p w:rsidR="007005B6" w:rsidRDefault="007005B6"/>
    <w:p w:rsidR="007005B6" w:rsidRDefault="007005B6"/>
    <w:p w:rsidR="007005B6" w:rsidRDefault="007005B6" w:rsidP="00D640FB">
      <w:pPr>
        <w:pStyle w:val="21"/>
        <w:ind w:left="420"/>
      </w:pPr>
    </w:p>
    <w:sectPr w:rsidR="007005B6" w:rsidSect="007005B6">
      <w:pgSz w:w="11906" w:h="16838"/>
      <w:pgMar w:top="1418" w:right="1644" w:bottom="1418" w:left="1644"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09F4" w:rsidRDefault="005109F4">
      <w:pPr>
        <w:spacing w:line="240" w:lineRule="auto"/>
      </w:pPr>
      <w:r>
        <w:separator/>
      </w:r>
    </w:p>
    <w:p w:rsidR="005109F4" w:rsidRDefault="005109F4"/>
  </w:endnote>
  <w:endnote w:type="continuationSeparator" w:id="1">
    <w:p w:rsidR="005109F4" w:rsidRDefault="005109F4">
      <w:pPr>
        <w:spacing w:line="240" w:lineRule="auto"/>
      </w:pPr>
      <w:r>
        <w:continuationSeparator/>
      </w:r>
    </w:p>
    <w:p w:rsidR="005109F4" w:rsidRDefault="005109F4"/>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仿宋_GB2312">
    <w:altName w:val="Arial Unicode MS"/>
    <w:charset w:val="86"/>
    <w:family w:val="modern"/>
    <w:pitch w:val="fixed"/>
    <w:sig w:usb0="00000000"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Univers Condensed">
    <w:altName w:val="RomanS"/>
    <w:charset w:val="00"/>
    <w:family w:val="swiss"/>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altName w:val="黑体"/>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Calibri Light">
    <w:altName w:val="Arial Unicode MS"/>
    <w:charset w:val="00"/>
    <w:family w:val="swiss"/>
    <w:pitch w:val="default"/>
    <w:sig w:usb0="00000000" w:usb1="C000247B" w:usb2="00000009" w:usb3="00000000" w:csb0="200001FF" w:csb1="00000000"/>
  </w:font>
  <w:font w:name="Tms Rmn">
    <w:panose1 w:val="02020603040505020304"/>
    <w:charset w:val="00"/>
    <w:family w:val="roman"/>
    <w:notTrueType/>
    <w:pitch w:val="variable"/>
    <w:sig w:usb0="00000003" w:usb1="00000000" w:usb2="00000000" w:usb3="00000000" w:csb0="00000001" w:csb1="00000000"/>
  </w:font>
  <w:font w:name="KEDNI E+ Helvetica">
    <w:altName w:val="宋体"/>
    <w:charset w:val="86"/>
    <w:family w:val="swiss"/>
    <w:pitch w:val="default"/>
    <w:sig w:usb0="00000000" w:usb1="00000000" w:usb2="00000010" w:usb3="00000000" w:csb0="00040000" w:csb1="00000000"/>
  </w:font>
  <w:font w:name="TimesNewRoman">
    <w:altName w:val="Times New Roman"/>
    <w:charset w:val="00"/>
    <w:family w:val="roman"/>
    <w:pitch w:val="default"/>
    <w:sig w:usb0="00000000" w:usb1="00000000" w:usb2="00000000" w:usb3="00000000" w:csb0="00000001" w:csb1="00000000"/>
  </w:font>
  <w:font w:name="Times New Roman Bold">
    <w:altName w:val="Times New Roman"/>
    <w:panose1 w:val="02020803070505020304"/>
    <w:charset w:val="00"/>
    <w:family w:val="roman"/>
    <w:pitch w:val="default"/>
    <w:sig w:usb0="00000000" w:usb1="00000000" w:usb2="00000000" w:usb3="00000000" w:csb0="00000001" w:csb1="00000000"/>
  </w:font>
  <w:font w:name="Frutiger">
    <w:altName w:val="Courier New"/>
    <w:charset w:val="00"/>
    <w:family w:val="roman"/>
    <w:pitch w:val="variable"/>
    <w:sig w:usb0="00000003" w:usb1="00000000" w:usb2="00000000" w:usb3="00000000" w:csb0="00000001" w:csb1="00000000"/>
  </w:font>
  <w:font w:name="华文细黑">
    <w:panose1 w:val="02010600040101010101"/>
    <w:charset w:val="86"/>
    <w:family w:val="auto"/>
    <w:pitch w:val="variable"/>
    <w:sig w:usb0="00000287" w:usb1="080F0000" w:usb2="00000010" w:usb3="00000000" w:csb0="0004009F" w:csb1="00000000"/>
  </w:font>
  <w:font w:name="幼圆">
    <w:panose1 w:val="0201050906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隶书">
    <w:panose1 w:val="02010509060101010101"/>
    <w:charset w:val="86"/>
    <w:family w:val="modern"/>
    <w:pitch w:val="fixed"/>
    <w:sig w:usb0="00000001" w:usb1="080E0000" w:usb2="00000010" w:usb3="00000000" w:csb0="00040000" w:csb1="00000000"/>
  </w:font>
  <w:font w:name="EU-F1">
    <w:altName w:val="黑体"/>
    <w:charset w:val="86"/>
    <w:family w:val="script"/>
    <w:pitch w:val="default"/>
    <w:sig w:usb0="00000000" w:usb1="00000000" w:usb2="00000010" w:usb3="00000000" w:csb0="00040000" w:csb1="00000000"/>
  </w:font>
  <w:font w:name="E-F1">
    <w:altName w:val="Malgun Gothic"/>
    <w:charset w:val="81"/>
    <w:family w:val="roman"/>
    <w:pitch w:val="default"/>
    <w:sig w:usb0="00000000" w:usb1="00000000" w:usb2="00000033" w:usb3="00000000" w:csb0="00080000" w:csb1="00000000"/>
  </w:font>
  <w:font w:name="ArialMT">
    <w:altName w:val="Times New Roman"/>
    <w:charset w:val="00"/>
    <w:family w:val="roman"/>
    <w:pitch w:val="default"/>
    <w:sig w:usb0="00000000" w:usb1="00000000" w:usb2="00000000" w:usb3="00000000" w:csb0="00000000" w:csb1="00000000"/>
  </w:font>
  <w:font w:name="MicrosoftYaHei">
    <w:altName w:val="Times New Roman"/>
    <w:charset w:val="00"/>
    <w:family w:val="roman"/>
    <w:pitch w:val="default"/>
    <w:sig w:usb0="00000000" w:usb1="00000000" w:usb2="00000000" w:usb3="00000000" w:csb0="00000000" w:csb1="00000000"/>
  </w:font>
  <w:font w:name="MS-Mincho">
    <w:altName w:val="Segoe Print"/>
    <w:charset w:val="00"/>
    <w:family w:val="roman"/>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System">
    <w:panose1 w:val="00000000000000000000"/>
    <w:charset w:val="86"/>
    <w:family w:val="auto"/>
    <w:notTrueType/>
    <w:pitch w:val="default"/>
    <w:sig w:usb0="00000001" w:usb1="080E0000" w:usb2="00000010" w:usb3="00000000" w:csb0="00040000" w:csb1="00000000"/>
  </w:font>
  <w:font w:name="方正小标宋简体">
    <w:altName w:val="黑体"/>
    <w:charset w:val="86"/>
    <w:family w:val="script"/>
    <w:pitch w:val="default"/>
    <w:sig w:usb0="00000000" w:usb1="0000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B" w:rsidRDefault="00D640FB">
    <w:pPr>
      <w:pStyle w:val="af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B" w:rsidRDefault="00D640FB" w:rsidP="00605A24">
    <w:pPr>
      <w:pStyle w:val="afb"/>
      <w:spacing w:beforeLines="10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B" w:rsidRDefault="00D640FB">
    <w:pPr>
      <w:pStyle w:val="afb"/>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B" w:rsidRDefault="00D640FB">
    <w:pPr>
      <w:pStyle w:val="afb"/>
    </w:pPr>
    <w:r>
      <w:pict>
        <v:shapetype id="_x0000_t202" coordsize="21600,21600" o:spt="202" path="m,l,21600r21600,l21600,xe">
          <v:stroke joinstyle="miter"/>
          <v:path gradientshapeok="t" o:connecttype="rect"/>
        </v:shapetype>
        <v:shape id="_x0000_s16387" type="#_x0000_t202" style="position:absolute;left:0;text-align:left;margin-left:0;margin-top:0;width:2in;height:2in;z-index:251660288;mso-wrap-style:none;mso-position-horizontal:center;mso-position-horizontal-relative:margin" filled="f" stroked="f">
          <v:textbox style="mso-next-textbox:#_x0000_s16387;mso-fit-shape-to-text:t" inset="0,0,0,0">
            <w:txbxContent>
              <w:p w:rsidR="00D640FB" w:rsidRDefault="00D640FB">
                <w:pPr>
                  <w:pStyle w:val="afb"/>
                </w:pPr>
                <w:r>
                  <w:t>第</w:t>
                </w:r>
                <w:r>
                  <w:t xml:space="preserve"> </w:t>
                </w:r>
                <w:fldSimple w:instr=" PAGE  \* MERGEFORMAT ">
                  <w:r w:rsidR="00C37C52">
                    <w:rPr>
                      <w:noProof/>
                    </w:rPr>
                    <w:t>3</w:t>
                  </w:r>
                </w:fldSimple>
                <w:r>
                  <w:t xml:space="preserve"> </w:t>
                </w:r>
                <w:r>
                  <w:t>页</w:t>
                </w:r>
                <w:r>
                  <w:t xml:space="preserve"> </w:t>
                </w:r>
                <w:r>
                  <w:t>共</w:t>
                </w:r>
                <w:r>
                  <w:t xml:space="preserve"> </w:t>
                </w:r>
                <w:fldSimple w:instr=" NUMPAGES  \* MERGEFORMAT ">
                  <w:r w:rsidR="00C37C52">
                    <w:rPr>
                      <w:noProof/>
                    </w:rPr>
                    <w:t>58</w:t>
                  </w:r>
                </w:fldSimple>
                <w:r>
                  <w:t xml:space="preserve"> </w:t>
                </w:r>
                <w:r>
                  <w:t>页</w:t>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B" w:rsidRDefault="00D640FB">
    <w:pPr>
      <w:pStyle w:val="afb"/>
    </w:pPr>
    <w:r>
      <w:pict>
        <v:shapetype id="_x0000_t202" coordsize="21600,21600" o:spt="202" path="m,l,21600r21600,l21600,xe">
          <v:stroke joinstyle="miter"/>
          <v:path gradientshapeok="t" o:connecttype="rect"/>
        </v:shapetype>
        <v:shape id="_x0000_s16386" type="#_x0000_t202" style="position:absolute;left:0;text-align:left;margin-left:0;margin-top:0;width:2in;height:2in;z-index:251661312;mso-wrap-style:none;mso-position-horizontal:center;mso-position-horizontal-relative:margin" filled="f" stroked="f">
          <v:textbox style="mso-next-textbox:#_x0000_s16386;mso-fit-shape-to-text:t" inset="0,0,0,0">
            <w:txbxContent>
              <w:p w:rsidR="00D640FB" w:rsidRDefault="00D640FB">
                <w:pPr>
                  <w:pStyle w:val="afb"/>
                </w:pPr>
                <w:r>
                  <w:t>第</w:t>
                </w:r>
                <w:r>
                  <w:t xml:space="preserve"> </w:t>
                </w:r>
                <w:fldSimple w:instr=" PAGE  \* MERGEFORMAT ">
                  <w:r w:rsidR="00C37C52">
                    <w:rPr>
                      <w:noProof/>
                    </w:rPr>
                    <w:t>2</w:t>
                  </w:r>
                </w:fldSimple>
                <w:r>
                  <w:t xml:space="preserve"> </w:t>
                </w:r>
                <w:r>
                  <w:t>页</w:t>
                </w:r>
                <w:r>
                  <w:t xml:space="preserve"> </w:t>
                </w:r>
                <w:r>
                  <w:t>共</w:t>
                </w:r>
                <w:r>
                  <w:t xml:space="preserve"> </w:t>
                </w:r>
                <w:fldSimple w:instr=" NUMPAGES  \* MERGEFORMAT ">
                  <w:r w:rsidR="00C37C52">
                    <w:rPr>
                      <w:noProof/>
                    </w:rPr>
                    <w:t>58</w:t>
                  </w:r>
                </w:fldSimple>
                <w:r>
                  <w:t xml:space="preserve"> </w:t>
                </w:r>
                <w:r>
                  <w:t>页</w:t>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B" w:rsidRDefault="00D640FB">
    <w:pPr>
      <w:pStyle w:val="afb"/>
    </w:pPr>
    <w:r>
      <w:pict>
        <v:shapetype id="_x0000_t202" coordsize="21600,21600" o:spt="202" path="m,l,21600r21600,l21600,xe">
          <v:stroke joinstyle="miter"/>
          <v:path gradientshapeok="t" o:connecttype="rect"/>
        </v:shapetype>
        <v:shape id="_x0000_s16389" type="#_x0000_t202" style="position:absolute;left:0;text-align:left;margin-left:0;margin-top:0;width:2in;height:2in;z-index:251662336;mso-wrap-style:none;mso-position-horizontal:center;mso-position-horizontal-relative:margin" filled="f" stroked="f">
          <v:textbox style="mso-next-textbox:#_x0000_s16389;mso-fit-shape-to-text:t" inset="0,0,0,0">
            <w:txbxContent>
              <w:p w:rsidR="00D640FB" w:rsidRDefault="00D640FB">
                <w:pPr>
                  <w:pStyle w:val="afb"/>
                </w:pPr>
                <w:r>
                  <w:t>第</w:t>
                </w:r>
                <w:r>
                  <w:t xml:space="preserve"> </w:t>
                </w:r>
                <w:fldSimple w:instr=" PAGE  \* MERGEFORMAT ">
                  <w:r w:rsidR="00720FEF">
                    <w:rPr>
                      <w:noProof/>
                    </w:rPr>
                    <w:t>11</w:t>
                  </w:r>
                </w:fldSimple>
                <w:r>
                  <w:t xml:space="preserve"> </w:t>
                </w:r>
                <w:r>
                  <w:t>页</w:t>
                </w:r>
                <w:r>
                  <w:t xml:space="preserve"> </w:t>
                </w:r>
                <w:r>
                  <w:t>共</w:t>
                </w:r>
                <w:r>
                  <w:t xml:space="preserve"> </w:t>
                </w:r>
                <w:fldSimple w:instr=" NUMPAGES  \* MERGEFORMAT ">
                  <w:r w:rsidR="00720FEF">
                    <w:rPr>
                      <w:noProof/>
                    </w:rPr>
                    <w:t>58</w:t>
                  </w:r>
                </w:fldSimple>
                <w:r>
                  <w:t xml:space="preserve"> </w:t>
                </w:r>
                <w:r>
                  <w:t>页</w:t>
                </w:r>
              </w:p>
            </w:txbxContent>
          </v:textbox>
          <w10:wrap anchorx="margin"/>
        </v:shape>
      </w:pict>
    </w:r>
  </w:p>
  <w:p w:rsidR="00D640FB" w:rsidRDefault="00D640FB">
    <w:pPr>
      <w:pStyle w:val="afb"/>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B" w:rsidRDefault="00D640FB">
    <w:pPr>
      <w:tabs>
        <w:tab w:val="center" w:pos="4153"/>
        <w:tab w:val="right" w:pos="8306"/>
      </w:tabs>
      <w:jc w:val="center"/>
      <w:rPr>
        <w:rFonts w:ascii="宋体" w:hAnsi="宋体"/>
        <w:sz w:val="18"/>
        <w:szCs w:val="18"/>
      </w:rPr>
    </w:pPr>
    <w:r w:rsidRPr="00C71A96">
      <w:rPr>
        <w:rFonts w:ascii="Calibri" w:hAnsi="Calibri"/>
        <w:sz w:val="18"/>
        <w:szCs w:val="21"/>
      </w:rPr>
      <w:pict>
        <v:shapetype id="_x0000_t202" coordsize="21600,21600" o:spt="202" path="m,l,21600r21600,l21600,xe">
          <v:stroke joinstyle="miter"/>
          <v:path gradientshapeok="t" o:connecttype="rect"/>
        </v:shapetype>
        <v:shape id="_x0000_s16388" type="#_x0000_t202" style="position:absolute;left:0;text-align:left;margin-left:0;margin-top:0;width:2in;height:2in;z-index:251663360;mso-wrap-style:none;mso-position-horizontal:center;mso-position-horizontal-relative:margin" filled="f" stroked="f">
          <v:textbox style="mso-next-textbox:#_x0000_s16388;mso-fit-shape-to-text:t" inset="0,0,0,0">
            <w:txbxContent>
              <w:p w:rsidR="00D640FB" w:rsidRDefault="00D640FB">
                <w:pPr>
                  <w:pStyle w:val="afb"/>
                </w:pPr>
                <w:r>
                  <w:t>第</w:t>
                </w:r>
                <w:r>
                  <w:t xml:space="preserve"> </w:t>
                </w:r>
                <w:fldSimple w:instr=" PAGE  \* MERGEFORMAT ">
                  <w:r w:rsidR="00C37C52">
                    <w:rPr>
                      <w:noProof/>
                    </w:rPr>
                    <w:t>10</w:t>
                  </w:r>
                </w:fldSimple>
                <w:r>
                  <w:t xml:space="preserve"> </w:t>
                </w:r>
                <w:r>
                  <w:t>页</w:t>
                </w:r>
                <w:r>
                  <w:t xml:space="preserve"> </w:t>
                </w:r>
                <w:r>
                  <w:t>共</w:t>
                </w:r>
                <w:r>
                  <w:t xml:space="preserve"> </w:t>
                </w:r>
                <w:fldSimple w:instr=" NUMPAGES  \* MERGEFORMAT ">
                  <w:r w:rsidR="00C37C52">
                    <w:rPr>
                      <w:noProof/>
                    </w:rPr>
                    <w:t>58</w:t>
                  </w:r>
                </w:fldSimple>
                <w:r>
                  <w:t xml:space="preserve"> </w:t>
                </w:r>
                <w:r>
                  <w:t>页</w:t>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B" w:rsidRDefault="00D640FB">
    <w:pPr>
      <w:pStyle w:val="afb"/>
      <w:jc w:val="center"/>
    </w:pPr>
  </w:p>
  <w:p w:rsidR="00D640FB" w:rsidRDefault="00D640FB">
    <w:r>
      <w:pict>
        <v:shapetype id="_x0000_t202" coordsize="21600,21600" o:spt="202" path="m,l,21600r21600,l21600,xe">
          <v:stroke joinstyle="miter"/>
          <v:path gradientshapeok="t" o:connecttype="rect"/>
        </v:shapetype>
        <v:shape id="文本框 1027" o:spid="_x0000_s16385" type="#_x0000_t202" style="position:absolute;left:0;text-align:left;margin-left:177.2pt;margin-top:1.1pt;width:2in;height:32.25pt;rotation:180;z-index:251659264;mso-wrap-style:none;mso-position-horizontal-relative:margin" filled="f" stroked="f">
          <v:textbox style="mso-next-textbox:#文本框 1027" inset="0,0,0,0">
            <w:txbxContent>
              <w:p w:rsidR="00D640FB" w:rsidRDefault="00D640FB">
                <w:pPr>
                  <w:pStyle w:val="afb"/>
                </w:pPr>
                <w:r>
                  <w:t>第</w:t>
                </w:r>
                <w:r>
                  <w:t xml:space="preserve"> </w:t>
                </w:r>
                <w:fldSimple w:instr=" PAGE  \* MERGEFORMAT ">
                  <w:r w:rsidR="00720FEF">
                    <w:rPr>
                      <w:noProof/>
                    </w:rPr>
                    <w:t>15</w:t>
                  </w:r>
                </w:fldSimple>
                <w:r>
                  <w:t xml:space="preserve"> </w:t>
                </w:r>
                <w:r>
                  <w:t>页</w:t>
                </w:r>
                <w:r>
                  <w:t xml:space="preserve"> </w:t>
                </w:r>
                <w:r>
                  <w:t>共</w:t>
                </w:r>
                <w:r>
                  <w:t xml:space="preserve"> </w:t>
                </w:r>
                <w:fldSimple w:instr=" NUMPAGES  \* MERGEFORMAT ">
                  <w:r w:rsidR="00720FEF">
                    <w:rPr>
                      <w:noProof/>
                    </w:rPr>
                    <w:t>58</w:t>
                  </w:r>
                </w:fldSimple>
                <w:r>
                  <w:t xml:space="preserve"> </w:t>
                </w:r>
                <w: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09F4" w:rsidRDefault="005109F4">
      <w:pPr>
        <w:spacing w:line="240" w:lineRule="auto"/>
      </w:pPr>
      <w:r>
        <w:separator/>
      </w:r>
    </w:p>
    <w:p w:rsidR="005109F4" w:rsidRDefault="005109F4"/>
  </w:footnote>
  <w:footnote w:type="continuationSeparator" w:id="1">
    <w:p w:rsidR="005109F4" w:rsidRDefault="005109F4">
      <w:pPr>
        <w:spacing w:line="240" w:lineRule="auto"/>
      </w:pPr>
      <w:r>
        <w:continuationSeparator/>
      </w:r>
    </w:p>
    <w:p w:rsidR="005109F4" w:rsidRDefault="005109F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B" w:rsidRDefault="00D640FB">
    <w:pPr>
      <w:pStyle w:val="af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B" w:rsidRDefault="00D640FB">
    <w:pPr>
      <w:pStyle w:val="af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B" w:rsidRDefault="00D640FB"/>
  <w:p w:rsidR="00D640FB" w:rsidRDefault="00D640FB">
    <w:pPr>
      <w:pStyle w:val="afc"/>
    </w:pPr>
  </w:p>
  <w:p w:rsidR="00D640FB" w:rsidRDefault="00D640FB">
    <w:pPr>
      <w:pStyle w:val="af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834F07C"/>
    <w:multiLevelType w:val="singleLevel"/>
    <w:tmpl w:val="F834F07C"/>
    <w:lvl w:ilvl="0">
      <w:start w:val="1"/>
      <w:numFmt w:val="decimal"/>
      <w:suff w:val="nothing"/>
      <w:lvlText w:val="（%1）"/>
      <w:lvlJc w:val="left"/>
    </w:lvl>
  </w:abstractNum>
  <w:abstractNum w:abstractNumId="1">
    <w:nsid w:val="00000001"/>
    <w:multiLevelType w:val="multilevel"/>
    <w:tmpl w:val="000000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00000002"/>
    <w:multiLevelType w:val="multilevel"/>
    <w:tmpl w:val="00000002"/>
    <w:lvl w:ilvl="0">
      <w:start w:val="1"/>
      <w:numFmt w:val="decimal"/>
      <w:lvlText w:val="%1）"/>
      <w:lvlJc w:val="left"/>
      <w:pPr>
        <w:ind w:left="720" w:hanging="7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0000005"/>
    <w:multiLevelType w:val="multilevel"/>
    <w:tmpl w:val="0000000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00000007"/>
    <w:multiLevelType w:val="multilevel"/>
    <w:tmpl w:val="39501AE8"/>
    <w:lvl w:ilvl="0">
      <w:start w:val="1"/>
      <w:numFmt w:val="decimal"/>
      <w:lvlText w:val="%1."/>
      <w:lvlJc w:val="left"/>
      <w:pPr>
        <w:tabs>
          <w:tab w:val="num" w:pos="567"/>
        </w:tabs>
        <w:ind w:left="567" w:hanging="425"/>
      </w:pPr>
    </w:lvl>
    <w:lvl w:ilvl="1">
      <w:start w:val="1"/>
      <w:numFmt w:val="decimal"/>
      <w:lvlText w:val="%1.%2."/>
      <w:lvlJc w:val="left"/>
      <w:pPr>
        <w:tabs>
          <w:tab w:val="num" w:pos="709"/>
        </w:tabs>
        <w:ind w:left="709" w:hanging="567"/>
      </w:pPr>
      <w:rPr>
        <w:rFonts w:ascii="Arial" w:hAnsi="Arial" w:cs="Arial" w:hint="default"/>
        <w:sz w:val="21"/>
        <w:szCs w:val="21"/>
      </w:rPr>
    </w:lvl>
    <w:lvl w:ilvl="2">
      <w:start w:val="1"/>
      <w:numFmt w:val="decimal"/>
      <w:lvlText w:val="%1.%2.%3."/>
      <w:lvlJc w:val="left"/>
      <w:pPr>
        <w:tabs>
          <w:tab w:val="num" w:pos="1031"/>
        </w:tabs>
        <w:ind w:left="1031" w:hanging="709"/>
      </w:pPr>
      <w:rPr>
        <w:rFonts w:ascii="宋体" w:eastAsia="宋体" w:hAnsi="宋体"/>
      </w:rPr>
    </w:lvl>
    <w:lvl w:ilvl="3">
      <w:start w:val="1"/>
      <w:numFmt w:val="decimal"/>
      <w:lvlText w:val="%1.%2.%3.%4."/>
      <w:lvlJc w:val="left"/>
      <w:pPr>
        <w:tabs>
          <w:tab w:val="num" w:pos="1173"/>
        </w:tabs>
        <w:ind w:left="1173" w:hanging="851"/>
      </w:pPr>
      <w:rPr>
        <w:rFonts w:ascii="宋体" w:eastAsia="宋体" w:hAnsi="宋体"/>
      </w:rPr>
    </w:lvl>
    <w:lvl w:ilvl="4">
      <w:start w:val="1"/>
      <w:numFmt w:val="decimal"/>
      <w:lvlText w:val="%1.%2.%3.%4.%5."/>
      <w:lvlJc w:val="left"/>
      <w:pPr>
        <w:tabs>
          <w:tab w:val="num" w:pos="1134"/>
        </w:tabs>
        <w:ind w:left="1134" w:hanging="992"/>
      </w:pPr>
      <w:rPr>
        <w:rFonts w:ascii="宋体" w:eastAsia="宋体" w:hAnsi="宋体"/>
      </w:rPr>
    </w:lvl>
    <w:lvl w:ilvl="5">
      <w:start w:val="1"/>
      <w:numFmt w:val="decimal"/>
      <w:lvlText w:val="%1.%2.%3.%4.%5.%6."/>
      <w:lvlJc w:val="left"/>
      <w:pPr>
        <w:tabs>
          <w:tab w:val="num" w:pos="1276"/>
        </w:tabs>
        <w:ind w:left="1276" w:hanging="1134"/>
      </w:pPr>
    </w:lvl>
    <w:lvl w:ilvl="6">
      <w:start w:val="1"/>
      <w:numFmt w:val="decimal"/>
      <w:lvlText w:val="%1.%2.%3.%4.%5.%6.%7."/>
      <w:lvlJc w:val="left"/>
      <w:pPr>
        <w:tabs>
          <w:tab w:val="num" w:pos="1418"/>
        </w:tabs>
        <w:ind w:left="1418" w:hanging="1276"/>
      </w:pPr>
    </w:lvl>
    <w:lvl w:ilvl="7">
      <w:start w:val="1"/>
      <w:numFmt w:val="decimal"/>
      <w:lvlText w:val="%1.%2.%3.%4.%5.%6.%7.%8."/>
      <w:lvlJc w:val="left"/>
      <w:pPr>
        <w:tabs>
          <w:tab w:val="num" w:pos="1560"/>
        </w:tabs>
        <w:ind w:left="1560" w:hanging="1418"/>
      </w:pPr>
    </w:lvl>
    <w:lvl w:ilvl="8">
      <w:start w:val="1"/>
      <w:numFmt w:val="decimal"/>
      <w:lvlText w:val="%1.%2.%3.%4.%5.%6.%7.%8.%9."/>
      <w:lvlJc w:val="left"/>
      <w:pPr>
        <w:tabs>
          <w:tab w:val="num" w:pos="1701"/>
        </w:tabs>
        <w:ind w:left="1701" w:hanging="1559"/>
      </w:pPr>
    </w:lvl>
  </w:abstractNum>
  <w:abstractNum w:abstractNumId="5">
    <w:nsid w:val="00000009"/>
    <w:multiLevelType w:val="multilevel"/>
    <w:tmpl w:val="00000009"/>
    <w:lvl w:ilvl="0">
      <w:start w:val="1"/>
      <w:numFmt w:val="decimal"/>
      <w:pStyle w:val="wcpTableContent"/>
      <w:lvlText w:val="%1"/>
      <w:lvlJc w:val="left"/>
      <w:pPr>
        <w:tabs>
          <w:tab w:val="left" w:pos="1080"/>
        </w:tabs>
        <w:ind w:left="1080" w:hanging="1080"/>
      </w:pPr>
      <w:rPr>
        <w:rFonts w:hint="default"/>
      </w:rPr>
    </w:lvl>
    <w:lvl w:ilvl="1">
      <w:start w:val="1"/>
      <w:numFmt w:val="decimal"/>
      <w:pStyle w:val="wcpTableColHeader"/>
      <w:lvlText w:val="%1.%2"/>
      <w:lvlJc w:val="left"/>
      <w:pPr>
        <w:tabs>
          <w:tab w:val="left" w:pos="1080"/>
        </w:tabs>
        <w:ind w:left="1080" w:hanging="1080"/>
      </w:pPr>
      <w:rPr>
        <w:rFonts w:hint="default"/>
      </w:rPr>
    </w:lvl>
    <w:lvl w:ilvl="2">
      <w:start w:val="1"/>
      <w:numFmt w:val="decimal"/>
      <w:lvlText w:val="%1.%2.%3"/>
      <w:lvlJc w:val="left"/>
      <w:pPr>
        <w:tabs>
          <w:tab w:val="left" w:pos="1080"/>
        </w:tabs>
        <w:ind w:left="1080" w:hanging="108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6">
    <w:nsid w:val="0000000A"/>
    <w:multiLevelType w:val="multilevel"/>
    <w:tmpl w:val="0000000A"/>
    <w:lvl w:ilvl="0">
      <w:start w:val="1"/>
      <w:numFmt w:val="japaneseCounting"/>
      <w:pStyle w:val="Seccin1"/>
      <w:lvlText w:val="%1、"/>
      <w:lvlJc w:val="left"/>
      <w:pPr>
        <w:tabs>
          <w:tab w:val="left" w:pos="480"/>
        </w:tabs>
        <w:ind w:left="480" w:hanging="480"/>
      </w:pPr>
      <w:rPr>
        <w:rFonts w:ascii="宋体" w:eastAsia="宋体" w:hAnsi="宋体" w:hint="eastAsia"/>
        <w:b/>
        <w:bCs/>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0000000B"/>
    <w:multiLevelType w:val="multilevel"/>
    <w:tmpl w:val="0000000B"/>
    <w:lvl w:ilvl="0">
      <w:start w:val="1"/>
      <w:numFmt w:val="bullet"/>
      <w:pStyle w:val="a"/>
      <w:lvlText w:val=""/>
      <w:lvlJc w:val="left"/>
      <w:pPr>
        <w:ind w:left="420" w:hanging="420"/>
      </w:pPr>
      <w:rPr>
        <w:rFonts w:ascii="Wingdings" w:hAnsi="Wingdings" w:cs="Wingdings" w:hint="default"/>
        <w:color w:val="auto"/>
        <w:sz w:val="21"/>
        <w:szCs w:val="21"/>
      </w:rPr>
    </w:lvl>
    <w:lvl w:ilvl="1">
      <w:start w:val="1"/>
      <w:numFmt w:val="bullet"/>
      <w:lvlText w:val=""/>
      <w:lvlJc w:val="left"/>
      <w:pPr>
        <w:ind w:left="1040" w:hanging="420"/>
      </w:pPr>
      <w:rPr>
        <w:rFonts w:ascii="Wingdings" w:hAnsi="Wingdings" w:cs="Wingdings" w:hint="default"/>
      </w:rPr>
    </w:lvl>
    <w:lvl w:ilvl="2">
      <w:start w:val="1"/>
      <w:numFmt w:val="bullet"/>
      <w:lvlText w:val=""/>
      <w:lvlJc w:val="left"/>
      <w:pPr>
        <w:ind w:left="1460" w:hanging="420"/>
      </w:pPr>
      <w:rPr>
        <w:rFonts w:ascii="Wingdings" w:hAnsi="Wingdings" w:cs="Wingdings" w:hint="default"/>
      </w:rPr>
    </w:lvl>
    <w:lvl w:ilvl="3">
      <w:start w:val="1"/>
      <w:numFmt w:val="bullet"/>
      <w:lvlText w:val=""/>
      <w:lvlJc w:val="left"/>
      <w:pPr>
        <w:ind w:left="1880" w:hanging="420"/>
      </w:pPr>
      <w:rPr>
        <w:rFonts w:ascii="Wingdings" w:hAnsi="Wingdings" w:cs="Wingdings" w:hint="default"/>
      </w:rPr>
    </w:lvl>
    <w:lvl w:ilvl="4">
      <w:start w:val="1"/>
      <w:numFmt w:val="bullet"/>
      <w:lvlText w:val=""/>
      <w:lvlJc w:val="left"/>
      <w:pPr>
        <w:ind w:left="2300" w:hanging="420"/>
      </w:pPr>
      <w:rPr>
        <w:rFonts w:ascii="Wingdings" w:hAnsi="Wingdings" w:cs="Wingdings" w:hint="default"/>
      </w:rPr>
    </w:lvl>
    <w:lvl w:ilvl="5">
      <w:start w:val="1"/>
      <w:numFmt w:val="bullet"/>
      <w:lvlText w:val=""/>
      <w:lvlJc w:val="left"/>
      <w:pPr>
        <w:ind w:left="2720" w:hanging="420"/>
      </w:pPr>
      <w:rPr>
        <w:rFonts w:ascii="Wingdings" w:hAnsi="Wingdings" w:cs="Wingdings" w:hint="default"/>
      </w:rPr>
    </w:lvl>
    <w:lvl w:ilvl="6">
      <w:start w:val="1"/>
      <w:numFmt w:val="bullet"/>
      <w:lvlText w:val=""/>
      <w:lvlJc w:val="left"/>
      <w:pPr>
        <w:ind w:left="3140" w:hanging="420"/>
      </w:pPr>
      <w:rPr>
        <w:rFonts w:ascii="Wingdings" w:hAnsi="Wingdings" w:cs="Wingdings" w:hint="default"/>
      </w:rPr>
    </w:lvl>
    <w:lvl w:ilvl="7">
      <w:start w:val="1"/>
      <w:numFmt w:val="bullet"/>
      <w:lvlText w:val=""/>
      <w:lvlJc w:val="left"/>
      <w:pPr>
        <w:ind w:left="3560" w:hanging="420"/>
      </w:pPr>
      <w:rPr>
        <w:rFonts w:ascii="Wingdings" w:hAnsi="Wingdings" w:cs="Wingdings" w:hint="default"/>
      </w:rPr>
    </w:lvl>
    <w:lvl w:ilvl="8">
      <w:start w:val="1"/>
      <w:numFmt w:val="bullet"/>
      <w:lvlText w:val=""/>
      <w:lvlJc w:val="left"/>
      <w:pPr>
        <w:ind w:left="3980" w:hanging="420"/>
      </w:pPr>
      <w:rPr>
        <w:rFonts w:ascii="Wingdings" w:hAnsi="Wingdings" w:cs="Wingdings" w:hint="default"/>
      </w:rPr>
    </w:lvl>
  </w:abstractNum>
  <w:abstractNum w:abstractNumId="8">
    <w:nsid w:val="0000000C"/>
    <w:multiLevelType w:val="multilevel"/>
    <w:tmpl w:val="0000000C"/>
    <w:lvl w:ilvl="0">
      <w:start w:val="1"/>
      <w:numFmt w:val="japaneseCounting"/>
      <w:pStyle w:val="a0"/>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pStyle w:val="a1"/>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nsid w:val="0000000D"/>
    <w:multiLevelType w:val="multilevel"/>
    <w:tmpl w:val="0000000D"/>
    <w:lvl w:ilvl="0">
      <w:start w:val="1"/>
      <w:numFmt w:val="decimal"/>
      <w:pStyle w:val="Tilbud1"/>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pStyle w:val="a2"/>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nsid w:val="0000000E"/>
    <w:multiLevelType w:val="multilevel"/>
    <w:tmpl w:val="0000000E"/>
    <w:lvl w:ilvl="0">
      <w:start w:val="1"/>
      <w:numFmt w:val="japaneseCounting"/>
      <w:pStyle w:val="puntoelenco1"/>
      <w:lvlText w:val="%1、"/>
      <w:lvlJc w:val="left"/>
      <w:pPr>
        <w:tabs>
          <w:tab w:val="left" w:pos="480"/>
        </w:tabs>
        <w:ind w:left="480" w:hanging="480"/>
      </w:pPr>
      <w:rPr>
        <w:rFonts w:ascii="宋体" w:eastAsia="宋体" w:hAnsi="宋体" w:hint="eastAsia"/>
        <w:b/>
        <w:bCs/>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1">
    <w:nsid w:val="0000000F"/>
    <w:multiLevelType w:val="multilevel"/>
    <w:tmpl w:val="0000000F"/>
    <w:lvl w:ilvl="0">
      <w:start w:val="5"/>
      <w:numFmt w:val="decimal"/>
      <w:lvlText w:val="%1"/>
      <w:lvlJc w:val="left"/>
      <w:pPr>
        <w:tabs>
          <w:tab w:val="left" w:pos="566"/>
        </w:tabs>
        <w:ind w:left="566" w:hanging="360"/>
      </w:pPr>
      <w:rPr>
        <w:rFonts w:hint="default"/>
        <w:b w:val="0"/>
        <w:bCs w:val="0"/>
      </w:rPr>
    </w:lvl>
    <w:lvl w:ilvl="1">
      <w:start w:val="1"/>
      <w:numFmt w:val="lowerLetter"/>
      <w:lvlText w:val="%2)"/>
      <w:lvlJc w:val="left"/>
      <w:pPr>
        <w:tabs>
          <w:tab w:val="left" w:pos="1046"/>
        </w:tabs>
        <w:ind w:left="1046" w:hanging="420"/>
      </w:pPr>
    </w:lvl>
    <w:lvl w:ilvl="2">
      <w:start w:val="1"/>
      <w:numFmt w:val="lowerRoman"/>
      <w:lvlText w:val="%3."/>
      <w:lvlJc w:val="right"/>
      <w:pPr>
        <w:tabs>
          <w:tab w:val="left" w:pos="1466"/>
        </w:tabs>
        <w:ind w:left="1466" w:hanging="420"/>
      </w:pPr>
    </w:lvl>
    <w:lvl w:ilvl="3">
      <w:start w:val="1"/>
      <w:numFmt w:val="decimal"/>
      <w:lvlText w:val="%4."/>
      <w:lvlJc w:val="left"/>
      <w:pPr>
        <w:tabs>
          <w:tab w:val="left" w:pos="1886"/>
        </w:tabs>
        <w:ind w:left="1886" w:hanging="420"/>
      </w:pPr>
    </w:lvl>
    <w:lvl w:ilvl="4">
      <w:start w:val="1"/>
      <w:numFmt w:val="lowerLetter"/>
      <w:lvlText w:val="%5)"/>
      <w:lvlJc w:val="left"/>
      <w:pPr>
        <w:tabs>
          <w:tab w:val="left" w:pos="2306"/>
        </w:tabs>
        <w:ind w:left="2306" w:hanging="420"/>
      </w:pPr>
    </w:lvl>
    <w:lvl w:ilvl="5">
      <w:start w:val="1"/>
      <w:numFmt w:val="lowerRoman"/>
      <w:lvlText w:val="%6."/>
      <w:lvlJc w:val="right"/>
      <w:pPr>
        <w:tabs>
          <w:tab w:val="left" w:pos="2726"/>
        </w:tabs>
        <w:ind w:left="2726" w:hanging="420"/>
      </w:pPr>
    </w:lvl>
    <w:lvl w:ilvl="6">
      <w:start w:val="1"/>
      <w:numFmt w:val="decimal"/>
      <w:pStyle w:val="a3"/>
      <w:lvlText w:val="%7."/>
      <w:lvlJc w:val="left"/>
      <w:pPr>
        <w:tabs>
          <w:tab w:val="left" w:pos="3146"/>
        </w:tabs>
        <w:ind w:left="3146" w:hanging="420"/>
      </w:pPr>
    </w:lvl>
    <w:lvl w:ilvl="7">
      <w:start w:val="1"/>
      <w:numFmt w:val="lowerLetter"/>
      <w:lvlText w:val="%8)"/>
      <w:lvlJc w:val="left"/>
      <w:pPr>
        <w:tabs>
          <w:tab w:val="left" w:pos="3566"/>
        </w:tabs>
        <w:ind w:left="3566" w:hanging="420"/>
      </w:pPr>
    </w:lvl>
    <w:lvl w:ilvl="8">
      <w:start w:val="1"/>
      <w:numFmt w:val="lowerRoman"/>
      <w:lvlText w:val="%9."/>
      <w:lvlJc w:val="right"/>
      <w:pPr>
        <w:tabs>
          <w:tab w:val="left" w:pos="3986"/>
        </w:tabs>
        <w:ind w:left="3986" w:hanging="420"/>
      </w:pPr>
    </w:lvl>
  </w:abstractNum>
  <w:abstractNum w:abstractNumId="12">
    <w:nsid w:val="00000010"/>
    <w:multiLevelType w:val="multilevel"/>
    <w:tmpl w:val="00000010"/>
    <w:lvl w:ilvl="0">
      <w:start w:val="4"/>
      <w:numFmt w:val="decimal"/>
      <w:pStyle w:val="3"/>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pStyle w:val="a4"/>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nsid w:val="01FE11D2"/>
    <w:multiLevelType w:val="multilevel"/>
    <w:tmpl w:val="C7582E02"/>
    <w:lvl w:ilvl="0">
      <w:start w:val="5"/>
      <w:numFmt w:val="decimal"/>
      <w:lvlText w:val="%1"/>
      <w:lvlJc w:val="left"/>
      <w:pPr>
        <w:ind w:left="480" w:hanging="480"/>
      </w:pPr>
      <w:rPr>
        <w:rFonts w:hint="default"/>
      </w:rPr>
    </w:lvl>
    <w:lvl w:ilvl="1">
      <w:start w:val="2"/>
      <w:numFmt w:val="decimal"/>
      <w:lvlText w:val="%1.%2"/>
      <w:lvlJc w:val="left"/>
      <w:pPr>
        <w:ind w:left="742" w:hanging="480"/>
      </w:pPr>
      <w:rPr>
        <w:rFonts w:hint="default"/>
      </w:rPr>
    </w:lvl>
    <w:lvl w:ilvl="2">
      <w:start w:val="5"/>
      <w:numFmt w:val="decimal"/>
      <w:lvlText w:val="%1.%2.%3"/>
      <w:lvlJc w:val="left"/>
      <w:pPr>
        <w:ind w:left="1244" w:hanging="720"/>
      </w:pPr>
      <w:rPr>
        <w:rFonts w:hint="default"/>
      </w:rPr>
    </w:lvl>
    <w:lvl w:ilvl="3">
      <w:start w:val="1"/>
      <w:numFmt w:val="decimal"/>
      <w:lvlText w:val="%1.%2.%3.%4"/>
      <w:lvlJc w:val="left"/>
      <w:pPr>
        <w:ind w:left="1506" w:hanging="720"/>
      </w:pPr>
      <w:rPr>
        <w:rFonts w:hint="default"/>
      </w:rPr>
    </w:lvl>
    <w:lvl w:ilvl="4">
      <w:start w:val="1"/>
      <w:numFmt w:val="decimal"/>
      <w:lvlText w:val="%1.%2.%3.%4.%5"/>
      <w:lvlJc w:val="left"/>
      <w:pPr>
        <w:ind w:left="2128" w:hanging="1080"/>
      </w:pPr>
      <w:rPr>
        <w:rFonts w:hint="default"/>
      </w:rPr>
    </w:lvl>
    <w:lvl w:ilvl="5">
      <w:start w:val="1"/>
      <w:numFmt w:val="decimal"/>
      <w:lvlText w:val="%1.%2.%3.%4.%5.%6"/>
      <w:lvlJc w:val="left"/>
      <w:pPr>
        <w:ind w:left="2390" w:hanging="1080"/>
      </w:pPr>
      <w:rPr>
        <w:rFonts w:hint="default"/>
      </w:rPr>
    </w:lvl>
    <w:lvl w:ilvl="6">
      <w:start w:val="1"/>
      <w:numFmt w:val="decimal"/>
      <w:lvlText w:val="%1.%2.%3.%4.%5.%6.%7"/>
      <w:lvlJc w:val="left"/>
      <w:pPr>
        <w:ind w:left="3012" w:hanging="1440"/>
      </w:pPr>
      <w:rPr>
        <w:rFonts w:hint="default"/>
      </w:rPr>
    </w:lvl>
    <w:lvl w:ilvl="7">
      <w:start w:val="1"/>
      <w:numFmt w:val="decimal"/>
      <w:lvlText w:val="%1.%2.%3.%4.%5.%6.%7.%8"/>
      <w:lvlJc w:val="left"/>
      <w:pPr>
        <w:ind w:left="3274" w:hanging="1440"/>
      </w:pPr>
      <w:rPr>
        <w:rFonts w:hint="default"/>
      </w:rPr>
    </w:lvl>
    <w:lvl w:ilvl="8">
      <w:start w:val="1"/>
      <w:numFmt w:val="decimal"/>
      <w:lvlText w:val="%1.%2.%3.%4.%5.%6.%7.%8.%9"/>
      <w:lvlJc w:val="left"/>
      <w:pPr>
        <w:ind w:left="3896" w:hanging="1800"/>
      </w:pPr>
      <w:rPr>
        <w:rFonts w:hint="default"/>
      </w:rPr>
    </w:lvl>
  </w:abstractNum>
  <w:abstractNum w:abstractNumId="14">
    <w:nsid w:val="503D7491"/>
    <w:multiLevelType w:val="multilevel"/>
    <w:tmpl w:val="503D7491"/>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nsid w:val="611E026A"/>
    <w:multiLevelType w:val="multilevel"/>
    <w:tmpl w:val="611E026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nsid w:val="6AD30047"/>
    <w:multiLevelType w:val="multilevel"/>
    <w:tmpl w:val="6AD30047"/>
    <w:lvl w:ilvl="0">
      <w:start w:val="1"/>
      <w:numFmt w:val="decimal"/>
      <w:pStyle w:val="AA"/>
      <w:lvlText w:val="%1."/>
      <w:lvlJc w:val="left"/>
      <w:pPr>
        <w:ind w:left="425" w:hanging="425"/>
      </w:pPr>
      <w:rPr>
        <w:rFonts w:ascii="Arial" w:hAnsi="Arial" w:hint="default"/>
      </w:rPr>
    </w:lvl>
    <w:lvl w:ilvl="1">
      <w:start w:val="1"/>
      <w:numFmt w:val="decimal"/>
      <w:pStyle w:val="bb"/>
      <w:lvlText w:val="%1.%2"/>
      <w:lvlJc w:val="left"/>
      <w:pPr>
        <w:ind w:left="567" w:hanging="567"/>
      </w:pPr>
      <w:rPr>
        <w:rFonts w:ascii="Arial" w:hAnsi="Arial" w:cs="Arial" w:hint="default"/>
      </w:rPr>
    </w:lvl>
    <w:lvl w:ilvl="2">
      <w:start w:val="1"/>
      <w:numFmt w:val="decimal"/>
      <w:pStyle w:val="cc"/>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1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5"/>
  </w:num>
  <w:num w:numId="5">
    <w:abstractNumId w:val="9"/>
  </w:num>
  <w:num w:numId="6">
    <w:abstractNumId w:val="11"/>
  </w:num>
  <w:num w:numId="7">
    <w:abstractNumId w:val="7"/>
  </w:num>
  <w:num w:numId="8">
    <w:abstractNumId w:val="10"/>
  </w:num>
  <w:num w:numId="9">
    <w:abstractNumId w:val="16"/>
  </w:num>
  <w:num w:numId="10">
    <w:abstractNumId w:val="0"/>
  </w:num>
  <w:num w:numId="11">
    <w:abstractNumId w:val="1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5"/>
  </w:num>
  <w:num w:numId="1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hideSpellingErrors/>
  <w:defaultTabStop w:val="420"/>
  <w:drawingGridHorizontalSpacing w:val="105"/>
  <w:drawingGridVerticalSpacing w:val="156"/>
  <w:noPunctuationKerning/>
  <w:characterSpacingControl w:val="compressPunctuation"/>
  <w:hdrShapeDefaults>
    <o:shapedefaults v:ext="edit" spidmax="26626"/>
    <o:shapelayout v:ext="edit">
      <o:idmap v:ext="edit" data="16"/>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TY2NDVkMmRhZjg3OWM3NDZkNzA4MzFlY2E1YWYwN2IifQ=="/>
  </w:docVars>
  <w:rsids>
    <w:rsidRoot w:val="006D6A96"/>
    <w:rsid w:val="00004B36"/>
    <w:rsid w:val="0000789B"/>
    <w:rsid w:val="00007DC6"/>
    <w:rsid w:val="00010D81"/>
    <w:rsid w:val="000173B7"/>
    <w:rsid w:val="0001788E"/>
    <w:rsid w:val="00024D57"/>
    <w:rsid w:val="0002682C"/>
    <w:rsid w:val="0003092D"/>
    <w:rsid w:val="000331FC"/>
    <w:rsid w:val="00034EBE"/>
    <w:rsid w:val="000430F8"/>
    <w:rsid w:val="000449EF"/>
    <w:rsid w:val="00046DEE"/>
    <w:rsid w:val="00046EC6"/>
    <w:rsid w:val="000503B8"/>
    <w:rsid w:val="00050D34"/>
    <w:rsid w:val="000516B7"/>
    <w:rsid w:val="00056FFA"/>
    <w:rsid w:val="00057433"/>
    <w:rsid w:val="00061A25"/>
    <w:rsid w:val="00062D02"/>
    <w:rsid w:val="00063724"/>
    <w:rsid w:val="00070A32"/>
    <w:rsid w:val="0007144F"/>
    <w:rsid w:val="0007230E"/>
    <w:rsid w:val="00072D81"/>
    <w:rsid w:val="00073426"/>
    <w:rsid w:val="00074A2C"/>
    <w:rsid w:val="000756B7"/>
    <w:rsid w:val="00081464"/>
    <w:rsid w:val="00083B04"/>
    <w:rsid w:val="000870D7"/>
    <w:rsid w:val="00087C96"/>
    <w:rsid w:val="000935AE"/>
    <w:rsid w:val="000940C2"/>
    <w:rsid w:val="000949AD"/>
    <w:rsid w:val="000A0060"/>
    <w:rsid w:val="000A2819"/>
    <w:rsid w:val="000A2F07"/>
    <w:rsid w:val="000A55EA"/>
    <w:rsid w:val="000B2CDB"/>
    <w:rsid w:val="000B319E"/>
    <w:rsid w:val="000B44D4"/>
    <w:rsid w:val="000C0BEB"/>
    <w:rsid w:val="000C1833"/>
    <w:rsid w:val="000C1F5D"/>
    <w:rsid w:val="000C3B35"/>
    <w:rsid w:val="000C6137"/>
    <w:rsid w:val="000C7FEE"/>
    <w:rsid w:val="000D4094"/>
    <w:rsid w:val="000D5289"/>
    <w:rsid w:val="000D6C22"/>
    <w:rsid w:val="000E0CB5"/>
    <w:rsid w:val="000E0D61"/>
    <w:rsid w:val="000E1800"/>
    <w:rsid w:val="000F4153"/>
    <w:rsid w:val="00100CDD"/>
    <w:rsid w:val="00103C5D"/>
    <w:rsid w:val="00103C81"/>
    <w:rsid w:val="00112E60"/>
    <w:rsid w:val="001175B2"/>
    <w:rsid w:val="00117AB9"/>
    <w:rsid w:val="0012019F"/>
    <w:rsid w:val="00120952"/>
    <w:rsid w:val="001210B0"/>
    <w:rsid w:val="00121D62"/>
    <w:rsid w:val="0012480A"/>
    <w:rsid w:val="00125BD1"/>
    <w:rsid w:val="00134E60"/>
    <w:rsid w:val="00135A4E"/>
    <w:rsid w:val="00150ACC"/>
    <w:rsid w:val="0015316A"/>
    <w:rsid w:val="001533AB"/>
    <w:rsid w:val="00157C5C"/>
    <w:rsid w:val="00161E70"/>
    <w:rsid w:val="00163DF7"/>
    <w:rsid w:val="0016401F"/>
    <w:rsid w:val="00164272"/>
    <w:rsid w:val="00167A08"/>
    <w:rsid w:val="00173CDE"/>
    <w:rsid w:val="00174899"/>
    <w:rsid w:val="001767B2"/>
    <w:rsid w:val="00180898"/>
    <w:rsid w:val="00183251"/>
    <w:rsid w:val="00192654"/>
    <w:rsid w:val="00192998"/>
    <w:rsid w:val="00192E30"/>
    <w:rsid w:val="0019331D"/>
    <w:rsid w:val="001A3478"/>
    <w:rsid w:val="001A3B95"/>
    <w:rsid w:val="001A4760"/>
    <w:rsid w:val="001A5D82"/>
    <w:rsid w:val="001B0041"/>
    <w:rsid w:val="001B3C0E"/>
    <w:rsid w:val="001B7C45"/>
    <w:rsid w:val="001B7D28"/>
    <w:rsid w:val="001C056F"/>
    <w:rsid w:val="001C437C"/>
    <w:rsid w:val="001D14A4"/>
    <w:rsid w:val="001D2B7D"/>
    <w:rsid w:val="001D3489"/>
    <w:rsid w:val="001D4F69"/>
    <w:rsid w:val="001D69B5"/>
    <w:rsid w:val="001E11EB"/>
    <w:rsid w:val="001E52CF"/>
    <w:rsid w:val="001E6006"/>
    <w:rsid w:val="001E663A"/>
    <w:rsid w:val="001E6A4F"/>
    <w:rsid w:val="001F1296"/>
    <w:rsid w:val="001F25FB"/>
    <w:rsid w:val="001F6766"/>
    <w:rsid w:val="00201AF2"/>
    <w:rsid w:val="00202CD2"/>
    <w:rsid w:val="00203BE8"/>
    <w:rsid w:val="00204024"/>
    <w:rsid w:val="00204214"/>
    <w:rsid w:val="0020436E"/>
    <w:rsid w:val="00210E52"/>
    <w:rsid w:val="002127CE"/>
    <w:rsid w:val="00214529"/>
    <w:rsid w:val="0021474A"/>
    <w:rsid w:val="00215ADD"/>
    <w:rsid w:val="00217767"/>
    <w:rsid w:val="00222334"/>
    <w:rsid w:val="00222C0B"/>
    <w:rsid w:val="00223527"/>
    <w:rsid w:val="002318EB"/>
    <w:rsid w:val="002332FA"/>
    <w:rsid w:val="002372C9"/>
    <w:rsid w:val="00237CD7"/>
    <w:rsid w:val="00241740"/>
    <w:rsid w:val="00244979"/>
    <w:rsid w:val="002459F6"/>
    <w:rsid w:val="00246B11"/>
    <w:rsid w:val="00255957"/>
    <w:rsid w:val="002614CD"/>
    <w:rsid w:val="00262943"/>
    <w:rsid w:val="00262C8D"/>
    <w:rsid w:val="00266173"/>
    <w:rsid w:val="0027397D"/>
    <w:rsid w:val="0027480B"/>
    <w:rsid w:val="00286549"/>
    <w:rsid w:val="0028741F"/>
    <w:rsid w:val="002876CB"/>
    <w:rsid w:val="002928D5"/>
    <w:rsid w:val="0029704D"/>
    <w:rsid w:val="002A2256"/>
    <w:rsid w:val="002B4646"/>
    <w:rsid w:val="002B6E85"/>
    <w:rsid w:val="002B7AD1"/>
    <w:rsid w:val="002C07BB"/>
    <w:rsid w:val="002C0FDC"/>
    <w:rsid w:val="002C1216"/>
    <w:rsid w:val="002C1A95"/>
    <w:rsid w:val="002C416A"/>
    <w:rsid w:val="002C4E4E"/>
    <w:rsid w:val="002C6020"/>
    <w:rsid w:val="002C65D7"/>
    <w:rsid w:val="002D3BCD"/>
    <w:rsid w:val="002D5F83"/>
    <w:rsid w:val="002D65F7"/>
    <w:rsid w:val="002D737E"/>
    <w:rsid w:val="002E030F"/>
    <w:rsid w:val="002E7132"/>
    <w:rsid w:val="0030210F"/>
    <w:rsid w:val="00303624"/>
    <w:rsid w:val="00305CBC"/>
    <w:rsid w:val="00306E9B"/>
    <w:rsid w:val="00312CFB"/>
    <w:rsid w:val="00315CD7"/>
    <w:rsid w:val="00316461"/>
    <w:rsid w:val="0031779F"/>
    <w:rsid w:val="0032033B"/>
    <w:rsid w:val="003204E5"/>
    <w:rsid w:val="00326735"/>
    <w:rsid w:val="003274FB"/>
    <w:rsid w:val="003309EF"/>
    <w:rsid w:val="003309F7"/>
    <w:rsid w:val="003354B2"/>
    <w:rsid w:val="003356BA"/>
    <w:rsid w:val="0034218E"/>
    <w:rsid w:val="0034267B"/>
    <w:rsid w:val="0034282F"/>
    <w:rsid w:val="00343E34"/>
    <w:rsid w:val="00344DF2"/>
    <w:rsid w:val="00346813"/>
    <w:rsid w:val="00350857"/>
    <w:rsid w:val="00350BC7"/>
    <w:rsid w:val="00355DDD"/>
    <w:rsid w:val="003608ED"/>
    <w:rsid w:val="003622B3"/>
    <w:rsid w:val="00363B76"/>
    <w:rsid w:val="00364BE4"/>
    <w:rsid w:val="00364CC3"/>
    <w:rsid w:val="00365F97"/>
    <w:rsid w:val="00380D8B"/>
    <w:rsid w:val="00383697"/>
    <w:rsid w:val="003844FB"/>
    <w:rsid w:val="00385927"/>
    <w:rsid w:val="00390C51"/>
    <w:rsid w:val="003924AE"/>
    <w:rsid w:val="0039258B"/>
    <w:rsid w:val="003947C4"/>
    <w:rsid w:val="003956D5"/>
    <w:rsid w:val="003957E7"/>
    <w:rsid w:val="003979F5"/>
    <w:rsid w:val="003A0727"/>
    <w:rsid w:val="003A1B46"/>
    <w:rsid w:val="003A2438"/>
    <w:rsid w:val="003A4FBD"/>
    <w:rsid w:val="003A5279"/>
    <w:rsid w:val="003A5E78"/>
    <w:rsid w:val="003A6AB7"/>
    <w:rsid w:val="003B31C7"/>
    <w:rsid w:val="003B4FCA"/>
    <w:rsid w:val="003B65E9"/>
    <w:rsid w:val="003C3446"/>
    <w:rsid w:val="003C6802"/>
    <w:rsid w:val="003D2DB0"/>
    <w:rsid w:val="003E197D"/>
    <w:rsid w:val="003E4FFE"/>
    <w:rsid w:val="003F02CD"/>
    <w:rsid w:val="003F1464"/>
    <w:rsid w:val="003F23E0"/>
    <w:rsid w:val="003F2DAD"/>
    <w:rsid w:val="003F3A5A"/>
    <w:rsid w:val="003F6C2E"/>
    <w:rsid w:val="00401880"/>
    <w:rsid w:val="00410AC6"/>
    <w:rsid w:val="00413E59"/>
    <w:rsid w:val="0041664C"/>
    <w:rsid w:val="004260BF"/>
    <w:rsid w:val="00430B47"/>
    <w:rsid w:val="004331D4"/>
    <w:rsid w:val="00434BEA"/>
    <w:rsid w:val="00440CFE"/>
    <w:rsid w:val="00445582"/>
    <w:rsid w:val="00463A1F"/>
    <w:rsid w:val="00467CDF"/>
    <w:rsid w:val="00471F25"/>
    <w:rsid w:val="0047538C"/>
    <w:rsid w:val="00480E4C"/>
    <w:rsid w:val="0048261D"/>
    <w:rsid w:val="00484374"/>
    <w:rsid w:val="0048697E"/>
    <w:rsid w:val="00487B7B"/>
    <w:rsid w:val="004938F4"/>
    <w:rsid w:val="00497480"/>
    <w:rsid w:val="004A16B2"/>
    <w:rsid w:val="004A3238"/>
    <w:rsid w:val="004A43F4"/>
    <w:rsid w:val="004A5FB0"/>
    <w:rsid w:val="004B11F3"/>
    <w:rsid w:val="004B4E17"/>
    <w:rsid w:val="004B7A82"/>
    <w:rsid w:val="004C02E2"/>
    <w:rsid w:val="004D139C"/>
    <w:rsid w:val="004D2B75"/>
    <w:rsid w:val="004E4FA2"/>
    <w:rsid w:val="004E7F0B"/>
    <w:rsid w:val="004F04F4"/>
    <w:rsid w:val="004F2F49"/>
    <w:rsid w:val="004F31F7"/>
    <w:rsid w:val="004F406D"/>
    <w:rsid w:val="004F460F"/>
    <w:rsid w:val="004F57A7"/>
    <w:rsid w:val="004F6BD7"/>
    <w:rsid w:val="00506385"/>
    <w:rsid w:val="005109F4"/>
    <w:rsid w:val="005114B1"/>
    <w:rsid w:val="00514BDF"/>
    <w:rsid w:val="005173CD"/>
    <w:rsid w:val="00517E87"/>
    <w:rsid w:val="00521E93"/>
    <w:rsid w:val="00524418"/>
    <w:rsid w:val="00535A9A"/>
    <w:rsid w:val="00536881"/>
    <w:rsid w:val="00540D56"/>
    <w:rsid w:val="005503F2"/>
    <w:rsid w:val="00555D73"/>
    <w:rsid w:val="00556CF1"/>
    <w:rsid w:val="005603F0"/>
    <w:rsid w:val="00562F19"/>
    <w:rsid w:val="00565DC3"/>
    <w:rsid w:val="00570533"/>
    <w:rsid w:val="00571722"/>
    <w:rsid w:val="0057514E"/>
    <w:rsid w:val="00575301"/>
    <w:rsid w:val="00575B42"/>
    <w:rsid w:val="00577E29"/>
    <w:rsid w:val="00583853"/>
    <w:rsid w:val="00583926"/>
    <w:rsid w:val="00584B21"/>
    <w:rsid w:val="005931AB"/>
    <w:rsid w:val="005A1BCE"/>
    <w:rsid w:val="005A4F80"/>
    <w:rsid w:val="005A6CF3"/>
    <w:rsid w:val="005A71CA"/>
    <w:rsid w:val="005A78AA"/>
    <w:rsid w:val="005B0C49"/>
    <w:rsid w:val="005B1DB0"/>
    <w:rsid w:val="005B38F9"/>
    <w:rsid w:val="005B6026"/>
    <w:rsid w:val="005C0635"/>
    <w:rsid w:val="005C23B4"/>
    <w:rsid w:val="005C7B38"/>
    <w:rsid w:val="005D6759"/>
    <w:rsid w:val="005D75D1"/>
    <w:rsid w:val="005E070F"/>
    <w:rsid w:val="005E6B72"/>
    <w:rsid w:val="0060183F"/>
    <w:rsid w:val="00601977"/>
    <w:rsid w:val="00605A24"/>
    <w:rsid w:val="00606BCE"/>
    <w:rsid w:val="00607AE1"/>
    <w:rsid w:val="00611BCB"/>
    <w:rsid w:val="00611D2C"/>
    <w:rsid w:val="0062225D"/>
    <w:rsid w:val="0062426F"/>
    <w:rsid w:val="006258B6"/>
    <w:rsid w:val="00625FEB"/>
    <w:rsid w:val="0063022B"/>
    <w:rsid w:val="0063234E"/>
    <w:rsid w:val="0063382F"/>
    <w:rsid w:val="00634431"/>
    <w:rsid w:val="006351D2"/>
    <w:rsid w:val="00635517"/>
    <w:rsid w:val="0063775A"/>
    <w:rsid w:val="00646B1B"/>
    <w:rsid w:val="00650F46"/>
    <w:rsid w:val="00657E68"/>
    <w:rsid w:val="006659CD"/>
    <w:rsid w:val="00666A92"/>
    <w:rsid w:val="006715C8"/>
    <w:rsid w:val="00676367"/>
    <w:rsid w:val="00683486"/>
    <w:rsid w:val="00683962"/>
    <w:rsid w:val="00685F9D"/>
    <w:rsid w:val="006861D8"/>
    <w:rsid w:val="00686A36"/>
    <w:rsid w:val="006904EF"/>
    <w:rsid w:val="00693A55"/>
    <w:rsid w:val="006942A6"/>
    <w:rsid w:val="006950E3"/>
    <w:rsid w:val="00695158"/>
    <w:rsid w:val="00695F39"/>
    <w:rsid w:val="00696B9A"/>
    <w:rsid w:val="00696F21"/>
    <w:rsid w:val="006A02DB"/>
    <w:rsid w:val="006A2E81"/>
    <w:rsid w:val="006A7A3A"/>
    <w:rsid w:val="006B10B2"/>
    <w:rsid w:val="006B38B7"/>
    <w:rsid w:val="006B4EE4"/>
    <w:rsid w:val="006B58BB"/>
    <w:rsid w:val="006B628C"/>
    <w:rsid w:val="006C4241"/>
    <w:rsid w:val="006C44E4"/>
    <w:rsid w:val="006C5793"/>
    <w:rsid w:val="006C7ACA"/>
    <w:rsid w:val="006D061C"/>
    <w:rsid w:val="006D403A"/>
    <w:rsid w:val="006D6A96"/>
    <w:rsid w:val="006E0A44"/>
    <w:rsid w:val="006E40D3"/>
    <w:rsid w:val="006E76A3"/>
    <w:rsid w:val="006F254B"/>
    <w:rsid w:val="006F5115"/>
    <w:rsid w:val="007005B6"/>
    <w:rsid w:val="007026BC"/>
    <w:rsid w:val="007033FE"/>
    <w:rsid w:val="00703E1B"/>
    <w:rsid w:val="00704F03"/>
    <w:rsid w:val="0070564E"/>
    <w:rsid w:val="00710878"/>
    <w:rsid w:val="007135C4"/>
    <w:rsid w:val="0071733D"/>
    <w:rsid w:val="00720FEF"/>
    <w:rsid w:val="007272AF"/>
    <w:rsid w:val="00732375"/>
    <w:rsid w:val="00733705"/>
    <w:rsid w:val="00733F1B"/>
    <w:rsid w:val="00734244"/>
    <w:rsid w:val="0073715C"/>
    <w:rsid w:val="007377ED"/>
    <w:rsid w:val="007433A5"/>
    <w:rsid w:val="00743DD9"/>
    <w:rsid w:val="00747DC6"/>
    <w:rsid w:val="00752A0C"/>
    <w:rsid w:val="00765DCC"/>
    <w:rsid w:val="007663E6"/>
    <w:rsid w:val="0076775C"/>
    <w:rsid w:val="00773D9E"/>
    <w:rsid w:val="00780863"/>
    <w:rsid w:val="00783531"/>
    <w:rsid w:val="007860F3"/>
    <w:rsid w:val="00793C9B"/>
    <w:rsid w:val="0079446E"/>
    <w:rsid w:val="007949CF"/>
    <w:rsid w:val="00795824"/>
    <w:rsid w:val="007976E8"/>
    <w:rsid w:val="007A01C2"/>
    <w:rsid w:val="007A1C45"/>
    <w:rsid w:val="007A2609"/>
    <w:rsid w:val="007A49C9"/>
    <w:rsid w:val="007B00F8"/>
    <w:rsid w:val="007B16CE"/>
    <w:rsid w:val="007B4059"/>
    <w:rsid w:val="007B58CA"/>
    <w:rsid w:val="007B6167"/>
    <w:rsid w:val="007C26C7"/>
    <w:rsid w:val="007C3C8C"/>
    <w:rsid w:val="007C4A28"/>
    <w:rsid w:val="007C4AC0"/>
    <w:rsid w:val="007D0637"/>
    <w:rsid w:val="007D4302"/>
    <w:rsid w:val="007D4C40"/>
    <w:rsid w:val="007E305B"/>
    <w:rsid w:val="007E36B2"/>
    <w:rsid w:val="007E723C"/>
    <w:rsid w:val="007F504D"/>
    <w:rsid w:val="007F63E4"/>
    <w:rsid w:val="007F6826"/>
    <w:rsid w:val="007F7BEA"/>
    <w:rsid w:val="00801DDC"/>
    <w:rsid w:val="00802BED"/>
    <w:rsid w:val="00804860"/>
    <w:rsid w:val="00807186"/>
    <w:rsid w:val="008137DB"/>
    <w:rsid w:val="00816650"/>
    <w:rsid w:val="008210BF"/>
    <w:rsid w:val="00821F7D"/>
    <w:rsid w:val="00822DB3"/>
    <w:rsid w:val="00824BCB"/>
    <w:rsid w:val="00824CA9"/>
    <w:rsid w:val="0082742E"/>
    <w:rsid w:val="00834A2F"/>
    <w:rsid w:val="00835052"/>
    <w:rsid w:val="008354F4"/>
    <w:rsid w:val="008415AE"/>
    <w:rsid w:val="00844170"/>
    <w:rsid w:val="00845ADC"/>
    <w:rsid w:val="008509A9"/>
    <w:rsid w:val="008529AA"/>
    <w:rsid w:val="00855DA5"/>
    <w:rsid w:val="00857860"/>
    <w:rsid w:val="008605EA"/>
    <w:rsid w:val="00860893"/>
    <w:rsid w:val="0086197A"/>
    <w:rsid w:val="00862583"/>
    <w:rsid w:val="008626B1"/>
    <w:rsid w:val="00865055"/>
    <w:rsid w:val="00865386"/>
    <w:rsid w:val="00874D07"/>
    <w:rsid w:val="008804DC"/>
    <w:rsid w:val="0089205A"/>
    <w:rsid w:val="00892426"/>
    <w:rsid w:val="00893875"/>
    <w:rsid w:val="008970BB"/>
    <w:rsid w:val="008973E3"/>
    <w:rsid w:val="008A239D"/>
    <w:rsid w:val="008A6DEF"/>
    <w:rsid w:val="008B12C7"/>
    <w:rsid w:val="008B24D5"/>
    <w:rsid w:val="008B2535"/>
    <w:rsid w:val="008C298A"/>
    <w:rsid w:val="008C5B19"/>
    <w:rsid w:val="008C75BE"/>
    <w:rsid w:val="008C7CA8"/>
    <w:rsid w:val="008D6426"/>
    <w:rsid w:val="008D7B48"/>
    <w:rsid w:val="008E061A"/>
    <w:rsid w:val="008E0E8B"/>
    <w:rsid w:val="008E3C0A"/>
    <w:rsid w:val="008E6890"/>
    <w:rsid w:val="008F1A50"/>
    <w:rsid w:val="008F3E44"/>
    <w:rsid w:val="008F7908"/>
    <w:rsid w:val="00902C66"/>
    <w:rsid w:val="00904B80"/>
    <w:rsid w:val="00906ED6"/>
    <w:rsid w:val="0091205A"/>
    <w:rsid w:val="00912A60"/>
    <w:rsid w:val="0091531E"/>
    <w:rsid w:val="0091798D"/>
    <w:rsid w:val="0092210D"/>
    <w:rsid w:val="00922ABE"/>
    <w:rsid w:val="009237E2"/>
    <w:rsid w:val="00923817"/>
    <w:rsid w:val="00925CD2"/>
    <w:rsid w:val="009324DC"/>
    <w:rsid w:val="00933DD5"/>
    <w:rsid w:val="00943DF2"/>
    <w:rsid w:val="00947BC4"/>
    <w:rsid w:val="00953E4E"/>
    <w:rsid w:val="0095470A"/>
    <w:rsid w:val="009602C5"/>
    <w:rsid w:val="0096389D"/>
    <w:rsid w:val="009654EE"/>
    <w:rsid w:val="00972443"/>
    <w:rsid w:val="00973765"/>
    <w:rsid w:val="009759BF"/>
    <w:rsid w:val="00976A73"/>
    <w:rsid w:val="00983C26"/>
    <w:rsid w:val="00984677"/>
    <w:rsid w:val="00984DD3"/>
    <w:rsid w:val="00984FE8"/>
    <w:rsid w:val="00986915"/>
    <w:rsid w:val="009909B0"/>
    <w:rsid w:val="009972FD"/>
    <w:rsid w:val="0099768D"/>
    <w:rsid w:val="00997E5A"/>
    <w:rsid w:val="009A1378"/>
    <w:rsid w:val="009A2E3B"/>
    <w:rsid w:val="009A55DC"/>
    <w:rsid w:val="009A7A7A"/>
    <w:rsid w:val="009B3AF1"/>
    <w:rsid w:val="009B6E34"/>
    <w:rsid w:val="009B7693"/>
    <w:rsid w:val="009C12F9"/>
    <w:rsid w:val="009C1CD5"/>
    <w:rsid w:val="009C39B8"/>
    <w:rsid w:val="009C6057"/>
    <w:rsid w:val="009C63CE"/>
    <w:rsid w:val="009C7B76"/>
    <w:rsid w:val="009D3B18"/>
    <w:rsid w:val="009D4392"/>
    <w:rsid w:val="009D6547"/>
    <w:rsid w:val="009D6859"/>
    <w:rsid w:val="009F13B8"/>
    <w:rsid w:val="009F1759"/>
    <w:rsid w:val="009F650D"/>
    <w:rsid w:val="009F6671"/>
    <w:rsid w:val="00A01C0C"/>
    <w:rsid w:val="00A034D5"/>
    <w:rsid w:val="00A05E8E"/>
    <w:rsid w:val="00A11B53"/>
    <w:rsid w:val="00A129FE"/>
    <w:rsid w:val="00A13252"/>
    <w:rsid w:val="00A167CB"/>
    <w:rsid w:val="00A2117F"/>
    <w:rsid w:val="00A220F1"/>
    <w:rsid w:val="00A22563"/>
    <w:rsid w:val="00A2565E"/>
    <w:rsid w:val="00A26092"/>
    <w:rsid w:val="00A30816"/>
    <w:rsid w:val="00A33342"/>
    <w:rsid w:val="00A36F7A"/>
    <w:rsid w:val="00A37544"/>
    <w:rsid w:val="00A3769A"/>
    <w:rsid w:val="00A42892"/>
    <w:rsid w:val="00A4561F"/>
    <w:rsid w:val="00A47B14"/>
    <w:rsid w:val="00A51584"/>
    <w:rsid w:val="00A5162C"/>
    <w:rsid w:val="00A52CC2"/>
    <w:rsid w:val="00A5647F"/>
    <w:rsid w:val="00A56B5E"/>
    <w:rsid w:val="00A57D75"/>
    <w:rsid w:val="00A60653"/>
    <w:rsid w:val="00A62A32"/>
    <w:rsid w:val="00A62BB9"/>
    <w:rsid w:val="00A6337A"/>
    <w:rsid w:val="00A65C11"/>
    <w:rsid w:val="00A678F7"/>
    <w:rsid w:val="00A76DCA"/>
    <w:rsid w:val="00A779AF"/>
    <w:rsid w:val="00A81DC8"/>
    <w:rsid w:val="00A83A54"/>
    <w:rsid w:val="00A8761C"/>
    <w:rsid w:val="00A913B7"/>
    <w:rsid w:val="00A93636"/>
    <w:rsid w:val="00A94548"/>
    <w:rsid w:val="00A94B95"/>
    <w:rsid w:val="00A95542"/>
    <w:rsid w:val="00A9632A"/>
    <w:rsid w:val="00A96A4A"/>
    <w:rsid w:val="00A973B8"/>
    <w:rsid w:val="00AA2D0B"/>
    <w:rsid w:val="00AA32DD"/>
    <w:rsid w:val="00AA3942"/>
    <w:rsid w:val="00AA6A66"/>
    <w:rsid w:val="00AB1E26"/>
    <w:rsid w:val="00AB7275"/>
    <w:rsid w:val="00AB7C37"/>
    <w:rsid w:val="00AC08E8"/>
    <w:rsid w:val="00AC275A"/>
    <w:rsid w:val="00AC7CDB"/>
    <w:rsid w:val="00AD2DC1"/>
    <w:rsid w:val="00AD3352"/>
    <w:rsid w:val="00AE3F28"/>
    <w:rsid w:val="00AE49A9"/>
    <w:rsid w:val="00AE53E4"/>
    <w:rsid w:val="00AE5851"/>
    <w:rsid w:val="00AF29B9"/>
    <w:rsid w:val="00AF6C20"/>
    <w:rsid w:val="00B007BA"/>
    <w:rsid w:val="00B01D75"/>
    <w:rsid w:val="00B0514C"/>
    <w:rsid w:val="00B06E1C"/>
    <w:rsid w:val="00B1289B"/>
    <w:rsid w:val="00B223D1"/>
    <w:rsid w:val="00B258F5"/>
    <w:rsid w:val="00B2655D"/>
    <w:rsid w:val="00B30BFE"/>
    <w:rsid w:val="00B34A05"/>
    <w:rsid w:val="00B3566A"/>
    <w:rsid w:val="00B42A5B"/>
    <w:rsid w:val="00B4392B"/>
    <w:rsid w:val="00B5079C"/>
    <w:rsid w:val="00B65520"/>
    <w:rsid w:val="00B66168"/>
    <w:rsid w:val="00B673B3"/>
    <w:rsid w:val="00B77AF6"/>
    <w:rsid w:val="00B80982"/>
    <w:rsid w:val="00B811DA"/>
    <w:rsid w:val="00B849E3"/>
    <w:rsid w:val="00B9414A"/>
    <w:rsid w:val="00B96296"/>
    <w:rsid w:val="00BA3DE6"/>
    <w:rsid w:val="00BA5DDD"/>
    <w:rsid w:val="00BA5FBC"/>
    <w:rsid w:val="00BB4809"/>
    <w:rsid w:val="00BB5024"/>
    <w:rsid w:val="00BB52C3"/>
    <w:rsid w:val="00BB5499"/>
    <w:rsid w:val="00BB5DC4"/>
    <w:rsid w:val="00BB5FDA"/>
    <w:rsid w:val="00BB6B54"/>
    <w:rsid w:val="00BB7272"/>
    <w:rsid w:val="00BC0EDC"/>
    <w:rsid w:val="00BC2721"/>
    <w:rsid w:val="00BC3623"/>
    <w:rsid w:val="00BC431F"/>
    <w:rsid w:val="00BC50D9"/>
    <w:rsid w:val="00BD0F97"/>
    <w:rsid w:val="00BD1D9A"/>
    <w:rsid w:val="00BD72D6"/>
    <w:rsid w:val="00BE2374"/>
    <w:rsid w:val="00BF4F97"/>
    <w:rsid w:val="00BF5D52"/>
    <w:rsid w:val="00C03F07"/>
    <w:rsid w:val="00C061D1"/>
    <w:rsid w:val="00C13C61"/>
    <w:rsid w:val="00C13EED"/>
    <w:rsid w:val="00C16A5E"/>
    <w:rsid w:val="00C20E84"/>
    <w:rsid w:val="00C23221"/>
    <w:rsid w:val="00C24F19"/>
    <w:rsid w:val="00C37C52"/>
    <w:rsid w:val="00C426A1"/>
    <w:rsid w:val="00C45747"/>
    <w:rsid w:val="00C4758D"/>
    <w:rsid w:val="00C52059"/>
    <w:rsid w:val="00C562A1"/>
    <w:rsid w:val="00C61F3E"/>
    <w:rsid w:val="00C628BD"/>
    <w:rsid w:val="00C652F8"/>
    <w:rsid w:val="00C71207"/>
    <w:rsid w:val="00C714DF"/>
    <w:rsid w:val="00C71A96"/>
    <w:rsid w:val="00C72B5C"/>
    <w:rsid w:val="00C76BE0"/>
    <w:rsid w:val="00C8017C"/>
    <w:rsid w:val="00C81548"/>
    <w:rsid w:val="00C830A0"/>
    <w:rsid w:val="00C87537"/>
    <w:rsid w:val="00C87C59"/>
    <w:rsid w:val="00C90269"/>
    <w:rsid w:val="00C91735"/>
    <w:rsid w:val="00C92A6E"/>
    <w:rsid w:val="00C93B7E"/>
    <w:rsid w:val="00C94FE3"/>
    <w:rsid w:val="00C9634C"/>
    <w:rsid w:val="00C972E5"/>
    <w:rsid w:val="00CA0B3B"/>
    <w:rsid w:val="00CA5370"/>
    <w:rsid w:val="00CA7A7A"/>
    <w:rsid w:val="00CB64DD"/>
    <w:rsid w:val="00CC0E52"/>
    <w:rsid w:val="00CC1936"/>
    <w:rsid w:val="00CC4707"/>
    <w:rsid w:val="00CC59ED"/>
    <w:rsid w:val="00CC5ED1"/>
    <w:rsid w:val="00CD06A2"/>
    <w:rsid w:val="00CD240A"/>
    <w:rsid w:val="00CD26DD"/>
    <w:rsid w:val="00CD6DD3"/>
    <w:rsid w:val="00CD73E0"/>
    <w:rsid w:val="00CD74C2"/>
    <w:rsid w:val="00CE166D"/>
    <w:rsid w:val="00CE4BD1"/>
    <w:rsid w:val="00CE63C7"/>
    <w:rsid w:val="00CF05FF"/>
    <w:rsid w:val="00CF396D"/>
    <w:rsid w:val="00D008C1"/>
    <w:rsid w:val="00D00EE5"/>
    <w:rsid w:val="00D010FA"/>
    <w:rsid w:val="00D03717"/>
    <w:rsid w:val="00D03AAC"/>
    <w:rsid w:val="00D04F12"/>
    <w:rsid w:val="00D05AFA"/>
    <w:rsid w:val="00D13445"/>
    <w:rsid w:val="00D14ACF"/>
    <w:rsid w:val="00D17888"/>
    <w:rsid w:val="00D17ACE"/>
    <w:rsid w:val="00D21E72"/>
    <w:rsid w:val="00D247A1"/>
    <w:rsid w:val="00D24C3F"/>
    <w:rsid w:val="00D24F6C"/>
    <w:rsid w:val="00D30AD1"/>
    <w:rsid w:val="00D34C9F"/>
    <w:rsid w:val="00D37E22"/>
    <w:rsid w:val="00D44E43"/>
    <w:rsid w:val="00D4601D"/>
    <w:rsid w:val="00D542D5"/>
    <w:rsid w:val="00D6072C"/>
    <w:rsid w:val="00D640FB"/>
    <w:rsid w:val="00D74775"/>
    <w:rsid w:val="00D80ED0"/>
    <w:rsid w:val="00D83430"/>
    <w:rsid w:val="00D8488A"/>
    <w:rsid w:val="00D84B65"/>
    <w:rsid w:val="00D84EF1"/>
    <w:rsid w:val="00D90006"/>
    <w:rsid w:val="00D90A5D"/>
    <w:rsid w:val="00D959A3"/>
    <w:rsid w:val="00D9657C"/>
    <w:rsid w:val="00D97D18"/>
    <w:rsid w:val="00DA078B"/>
    <w:rsid w:val="00DA0CBE"/>
    <w:rsid w:val="00DA3EE2"/>
    <w:rsid w:val="00DA458C"/>
    <w:rsid w:val="00DA5974"/>
    <w:rsid w:val="00DA5C2E"/>
    <w:rsid w:val="00DA6967"/>
    <w:rsid w:val="00DB3014"/>
    <w:rsid w:val="00DB3CE9"/>
    <w:rsid w:val="00DB4B8D"/>
    <w:rsid w:val="00DC1B8B"/>
    <w:rsid w:val="00DC393E"/>
    <w:rsid w:val="00DC6F51"/>
    <w:rsid w:val="00DD0B5C"/>
    <w:rsid w:val="00DD0C94"/>
    <w:rsid w:val="00DD239E"/>
    <w:rsid w:val="00DD2CC7"/>
    <w:rsid w:val="00DD5472"/>
    <w:rsid w:val="00DD72D4"/>
    <w:rsid w:val="00DE0A2E"/>
    <w:rsid w:val="00DE52F4"/>
    <w:rsid w:val="00DE7189"/>
    <w:rsid w:val="00DE752C"/>
    <w:rsid w:val="00DF3211"/>
    <w:rsid w:val="00E00899"/>
    <w:rsid w:val="00E00FC4"/>
    <w:rsid w:val="00E05B86"/>
    <w:rsid w:val="00E13470"/>
    <w:rsid w:val="00E14F85"/>
    <w:rsid w:val="00E23A01"/>
    <w:rsid w:val="00E25DD6"/>
    <w:rsid w:val="00E25F40"/>
    <w:rsid w:val="00E30546"/>
    <w:rsid w:val="00E32DC0"/>
    <w:rsid w:val="00E40658"/>
    <w:rsid w:val="00E47A61"/>
    <w:rsid w:val="00E61461"/>
    <w:rsid w:val="00E71D30"/>
    <w:rsid w:val="00E735C9"/>
    <w:rsid w:val="00E73B59"/>
    <w:rsid w:val="00E742AD"/>
    <w:rsid w:val="00E75118"/>
    <w:rsid w:val="00E75241"/>
    <w:rsid w:val="00E75E19"/>
    <w:rsid w:val="00E81138"/>
    <w:rsid w:val="00E84E74"/>
    <w:rsid w:val="00E9082C"/>
    <w:rsid w:val="00EA07F1"/>
    <w:rsid w:val="00EA0C31"/>
    <w:rsid w:val="00EA20E2"/>
    <w:rsid w:val="00EA2678"/>
    <w:rsid w:val="00EA29F2"/>
    <w:rsid w:val="00EA32F5"/>
    <w:rsid w:val="00EA7587"/>
    <w:rsid w:val="00EB4A0E"/>
    <w:rsid w:val="00EB4F49"/>
    <w:rsid w:val="00EB509F"/>
    <w:rsid w:val="00EB7E7B"/>
    <w:rsid w:val="00EC08FB"/>
    <w:rsid w:val="00EC31C9"/>
    <w:rsid w:val="00EC4517"/>
    <w:rsid w:val="00EC6038"/>
    <w:rsid w:val="00ED0060"/>
    <w:rsid w:val="00ED2584"/>
    <w:rsid w:val="00ED5382"/>
    <w:rsid w:val="00ED7D81"/>
    <w:rsid w:val="00EE2158"/>
    <w:rsid w:val="00EE466A"/>
    <w:rsid w:val="00EE710D"/>
    <w:rsid w:val="00EF67F1"/>
    <w:rsid w:val="00F02E84"/>
    <w:rsid w:val="00F041DB"/>
    <w:rsid w:val="00F04B1B"/>
    <w:rsid w:val="00F04F68"/>
    <w:rsid w:val="00F120BD"/>
    <w:rsid w:val="00F13051"/>
    <w:rsid w:val="00F25217"/>
    <w:rsid w:val="00F26FE7"/>
    <w:rsid w:val="00F27772"/>
    <w:rsid w:val="00F31953"/>
    <w:rsid w:val="00F32B68"/>
    <w:rsid w:val="00F34247"/>
    <w:rsid w:val="00F35962"/>
    <w:rsid w:val="00F35C32"/>
    <w:rsid w:val="00F36D4E"/>
    <w:rsid w:val="00F36E0D"/>
    <w:rsid w:val="00F41F25"/>
    <w:rsid w:val="00F43072"/>
    <w:rsid w:val="00F46594"/>
    <w:rsid w:val="00F522B8"/>
    <w:rsid w:val="00F61F08"/>
    <w:rsid w:val="00F63790"/>
    <w:rsid w:val="00F7260A"/>
    <w:rsid w:val="00F7795B"/>
    <w:rsid w:val="00F856AD"/>
    <w:rsid w:val="00F8689C"/>
    <w:rsid w:val="00F87CC5"/>
    <w:rsid w:val="00F92D69"/>
    <w:rsid w:val="00FA13A8"/>
    <w:rsid w:val="00FA1C26"/>
    <w:rsid w:val="00FB4077"/>
    <w:rsid w:val="00FB4E7B"/>
    <w:rsid w:val="00FB574B"/>
    <w:rsid w:val="00FB7508"/>
    <w:rsid w:val="00FC035B"/>
    <w:rsid w:val="00FC3C61"/>
    <w:rsid w:val="00FC4B20"/>
    <w:rsid w:val="00FC760D"/>
    <w:rsid w:val="00FD30A8"/>
    <w:rsid w:val="00FD4985"/>
    <w:rsid w:val="00FD7A1B"/>
    <w:rsid w:val="00FE26FE"/>
    <w:rsid w:val="00FE3B6A"/>
    <w:rsid w:val="00FE643C"/>
    <w:rsid w:val="00FE69FF"/>
    <w:rsid w:val="00FF2E4F"/>
    <w:rsid w:val="014A4B87"/>
    <w:rsid w:val="0160084E"/>
    <w:rsid w:val="01FD1762"/>
    <w:rsid w:val="02320C87"/>
    <w:rsid w:val="027F434E"/>
    <w:rsid w:val="028D4545"/>
    <w:rsid w:val="02A93B2F"/>
    <w:rsid w:val="02CD1F6E"/>
    <w:rsid w:val="03600692"/>
    <w:rsid w:val="039804D8"/>
    <w:rsid w:val="03BE21DC"/>
    <w:rsid w:val="0410299F"/>
    <w:rsid w:val="043E65AD"/>
    <w:rsid w:val="04BE2D90"/>
    <w:rsid w:val="05824C31"/>
    <w:rsid w:val="066476B1"/>
    <w:rsid w:val="06AC15C4"/>
    <w:rsid w:val="082854DA"/>
    <w:rsid w:val="08634780"/>
    <w:rsid w:val="08785F90"/>
    <w:rsid w:val="088F40C8"/>
    <w:rsid w:val="08CD7125"/>
    <w:rsid w:val="08EB30F3"/>
    <w:rsid w:val="09463565"/>
    <w:rsid w:val="0A2A4306"/>
    <w:rsid w:val="0A625E60"/>
    <w:rsid w:val="0A664130"/>
    <w:rsid w:val="0B4E6BEB"/>
    <w:rsid w:val="0B530ADC"/>
    <w:rsid w:val="0B5F3925"/>
    <w:rsid w:val="0C3502F0"/>
    <w:rsid w:val="0C50326D"/>
    <w:rsid w:val="0C635B73"/>
    <w:rsid w:val="0C79168B"/>
    <w:rsid w:val="0CD45C4C"/>
    <w:rsid w:val="0D8D6F13"/>
    <w:rsid w:val="0DA57BC1"/>
    <w:rsid w:val="0DF51D0A"/>
    <w:rsid w:val="0E507D60"/>
    <w:rsid w:val="0F714BB0"/>
    <w:rsid w:val="10A06571"/>
    <w:rsid w:val="10EE37AF"/>
    <w:rsid w:val="11204AF6"/>
    <w:rsid w:val="114A0B19"/>
    <w:rsid w:val="11580205"/>
    <w:rsid w:val="11731ED8"/>
    <w:rsid w:val="118255E8"/>
    <w:rsid w:val="119F570E"/>
    <w:rsid w:val="11A55826"/>
    <w:rsid w:val="12304D89"/>
    <w:rsid w:val="12E110C3"/>
    <w:rsid w:val="131100A2"/>
    <w:rsid w:val="134D3828"/>
    <w:rsid w:val="13D642E2"/>
    <w:rsid w:val="14185997"/>
    <w:rsid w:val="14836CF4"/>
    <w:rsid w:val="16177A20"/>
    <w:rsid w:val="173D39B7"/>
    <w:rsid w:val="174604FE"/>
    <w:rsid w:val="17481711"/>
    <w:rsid w:val="182763F0"/>
    <w:rsid w:val="191E6BCD"/>
    <w:rsid w:val="1929720F"/>
    <w:rsid w:val="195A7056"/>
    <w:rsid w:val="1ABB583D"/>
    <w:rsid w:val="1B762030"/>
    <w:rsid w:val="1C24274C"/>
    <w:rsid w:val="1CA62047"/>
    <w:rsid w:val="1D2F75FB"/>
    <w:rsid w:val="1D3650A3"/>
    <w:rsid w:val="1D4B1ADC"/>
    <w:rsid w:val="1D9A259A"/>
    <w:rsid w:val="1DAA1F72"/>
    <w:rsid w:val="1DE46D7C"/>
    <w:rsid w:val="1F0649DF"/>
    <w:rsid w:val="1F120F82"/>
    <w:rsid w:val="1F9E7FF3"/>
    <w:rsid w:val="1FEE3569"/>
    <w:rsid w:val="20545705"/>
    <w:rsid w:val="209F38E1"/>
    <w:rsid w:val="20A34DB2"/>
    <w:rsid w:val="20A5279B"/>
    <w:rsid w:val="20CD5B33"/>
    <w:rsid w:val="20F036B6"/>
    <w:rsid w:val="21777B2A"/>
    <w:rsid w:val="21F229A5"/>
    <w:rsid w:val="221E28F5"/>
    <w:rsid w:val="222017D7"/>
    <w:rsid w:val="22506627"/>
    <w:rsid w:val="22681C50"/>
    <w:rsid w:val="231F1846"/>
    <w:rsid w:val="23352425"/>
    <w:rsid w:val="23641680"/>
    <w:rsid w:val="239F4DAE"/>
    <w:rsid w:val="23D26F32"/>
    <w:rsid w:val="23FA3D93"/>
    <w:rsid w:val="23FF7E9A"/>
    <w:rsid w:val="24523BCF"/>
    <w:rsid w:val="2471331A"/>
    <w:rsid w:val="24AA57B9"/>
    <w:rsid w:val="24C36728"/>
    <w:rsid w:val="24D1170D"/>
    <w:rsid w:val="258D219A"/>
    <w:rsid w:val="26132746"/>
    <w:rsid w:val="27A56DE0"/>
    <w:rsid w:val="282B32BD"/>
    <w:rsid w:val="28564218"/>
    <w:rsid w:val="28B21CB3"/>
    <w:rsid w:val="292E4C0A"/>
    <w:rsid w:val="29E01B20"/>
    <w:rsid w:val="2B1E6B84"/>
    <w:rsid w:val="2B3276B7"/>
    <w:rsid w:val="2B5D358E"/>
    <w:rsid w:val="2BA66A4E"/>
    <w:rsid w:val="2BCC4D0A"/>
    <w:rsid w:val="2CCD2AB8"/>
    <w:rsid w:val="2D430559"/>
    <w:rsid w:val="2D7D60D6"/>
    <w:rsid w:val="2DBB0788"/>
    <w:rsid w:val="2DD40FC3"/>
    <w:rsid w:val="2E101C21"/>
    <w:rsid w:val="2E426A62"/>
    <w:rsid w:val="2E7D4E02"/>
    <w:rsid w:val="2E8B3642"/>
    <w:rsid w:val="2F1C01E3"/>
    <w:rsid w:val="2F6E294B"/>
    <w:rsid w:val="2F991518"/>
    <w:rsid w:val="304D33D3"/>
    <w:rsid w:val="308A17AA"/>
    <w:rsid w:val="30B17187"/>
    <w:rsid w:val="30DC2056"/>
    <w:rsid w:val="30FD459B"/>
    <w:rsid w:val="312A7097"/>
    <w:rsid w:val="3165502C"/>
    <w:rsid w:val="32560FF3"/>
    <w:rsid w:val="337771DC"/>
    <w:rsid w:val="337D4348"/>
    <w:rsid w:val="33B82639"/>
    <w:rsid w:val="33D44600"/>
    <w:rsid w:val="348F1602"/>
    <w:rsid w:val="34C51341"/>
    <w:rsid w:val="34D72D9C"/>
    <w:rsid w:val="34E675DC"/>
    <w:rsid w:val="35390AA0"/>
    <w:rsid w:val="354F766C"/>
    <w:rsid w:val="36122DCB"/>
    <w:rsid w:val="3690133B"/>
    <w:rsid w:val="3788382F"/>
    <w:rsid w:val="37D7646D"/>
    <w:rsid w:val="37E93C0A"/>
    <w:rsid w:val="38481E3C"/>
    <w:rsid w:val="38B71B26"/>
    <w:rsid w:val="38C02C77"/>
    <w:rsid w:val="38D17360"/>
    <w:rsid w:val="39031CF8"/>
    <w:rsid w:val="395104A1"/>
    <w:rsid w:val="398D29A3"/>
    <w:rsid w:val="39D23390"/>
    <w:rsid w:val="39FE4185"/>
    <w:rsid w:val="3A7338E4"/>
    <w:rsid w:val="3ABB3E24"/>
    <w:rsid w:val="3AD44EE6"/>
    <w:rsid w:val="3BBE6F62"/>
    <w:rsid w:val="3BCF3ECC"/>
    <w:rsid w:val="3DEC0195"/>
    <w:rsid w:val="3E336EA7"/>
    <w:rsid w:val="3E97173A"/>
    <w:rsid w:val="3FD341C9"/>
    <w:rsid w:val="40595619"/>
    <w:rsid w:val="41662610"/>
    <w:rsid w:val="41ED0E05"/>
    <w:rsid w:val="42894808"/>
    <w:rsid w:val="42DC35EC"/>
    <w:rsid w:val="437B1E7F"/>
    <w:rsid w:val="43DA62CC"/>
    <w:rsid w:val="446D591B"/>
    <w:rsid w:val="45105DF4"/>
    <w:rsid w:val="451D78C3"/>
    <w:rsid w:val="45264590"/>
    <w:rsid w:val="45870E1F"/>
    <w:rsid w:val="47577DD1"/>
    <w:rsid w:val="47672797"/>
    <w:rsid w:val="476B1124"/>
    <w:rsid w:val="48254D9F"/>
    <w:rsid w:val="485C7C17"/>
    <w:rsid w:val="48A61C70"/>
    <w:rsid w:val="48D662CD"/>
    <w:rsid w:val="4917782D"/>
    <w:rsid w:val="49EB7B56"/>
    <w:rsid w:val="4A45195C"/>
    <w:rsid w:val="4AE61D57"/>
    <w:rsid w:val="4B4B2B9D"/>
    <w:rsid w:val="4B78415A"/>
    <w:rsid w:val="4BEA3768"/>
    <w:rsid w:val="4BFE2ECD"/>
    <w:rsid w:val="4C021CC6"/>
    <w:rsid w:val="4C5B60F2"/>
    <w:rsid w:val="4CC10D94"/>
    <w:rsid w:val="4CD82614"/>
    <w:rsid w:val="4CE27936"/>
    <w:rsid w:val="4D043409"/>
    <w:rsid w:val="4D3006A2"/>
    <w:rsid w:val="4D545CB5"/>
    <w:rsid w:val="4D5F7AA5"/>
    <w:rsid w:val="4D6523E3"/>
    <w:rsid w:val="4D9D1381"/>
    <w:rsid w:val="4E16110C"/>
    <w:rsid w:val="4E43020D"/>
    <w:rsid w:val="4EC5700F"/>
    <w:rsid w:val="4F5E6212"/>
    <w:rsid w:val="4F626B0C"/>
    <w:rsid w:val="4F672375"/>
    <w:rsid w:val="50302767"/>
    <w:rsid w:val="507C292D"/>
    <w:rsid w:val="508F22FA"/>
    <w:rsid w:val="50A77712"/>
    <w:rsid w:val="510C4E54"/>
    <w:rsid w:val="51286AA3"/>
    <w:rsid w:val="515B0F6C"/>
    <w:rsid w:val="515C2418"/>
    <w:rsid w:val="5163264C"/>
    <w:rsid w:val="5190535A"/>
    <w:rsid w:val="51FD6E45"/>
    <w:rsid w:val="528648C0"/>
    <w:rsid w:val="529269C6"/>
    <w:rsid w:val="52CF6920"/>
    <w:rsid w:val="53150440"/>
    <w:rsid w:val="53574258"/>
    <w:rsid w:val="53A45945"/>
    <w:rsid w:val="53B75E17"/>
    <w:rsid w:val="54211CF7"/>
    <w:rsid w:val="54353DCF"/>
    <w:rsid w:val="54763E05"/>
    <w:rsid w:val="5478706A"/>
    <w:rsid w:val="548A6BFD"/>
    <w:rsid w:val="54CC379F"/>
    <w:rsid w:val="54DD6425"/>
    <w:rsid w:val="55F62785"/>
    <w:rsid w:val="55FC3082"/>
    <w:rsid w:val="56513437"/>
    <w:rsid w:val="567D422C"/>
    <w:rsid w:val="56D17958"/>
    <w:rsid w:val="592E180D"/>
    <w:rsid w:val="59DC30DC"/>
    <w:rsid w:val="5A5E4249"/>
    <w:rsid w:val="5A8710E2"/>
    <w:rsid w:val="5AA6429A"/>
    <w:rsid w:val="5B2630E4"/>
    <w:rsid w:val="5B2F170B"/>
    <w:rsid w:val="5C0A1B46"/>
    <w:rsid w:val="5D4D4958"/>
    <w:rsid w:val="5DA94ECA"/>
    <w:rsid w:val="5DAE407C"/>
    <w:rsid w:val="5F260787"/>
    <w:rsid w:val="5F296CFF"/>
    <w:rsid w:val="5F2A342A"/>
    <w:rsid w:val="5F447B4F"/>
    <w:rsid w:val="5FC06D8E"/>
    <w:rsid w:val="60077599"/>
    <w:rsid w:val="60C2516C"/>
    <w:rsid w:val="60C73702"/>
    <w:rsid w:val="60C767CF"/>
    <w:rsid w:val="616D6A24"/>
    <w:rsid w:val="61D56E55"/>
    <w:rsid w:val="62662018"/>
    <w:rsid w:val="628673B2"/>
    <w:rsid w:val="62DF24F6"/>
    <w:rsid w:val="64044497"/>
    <w:rsid w:val="645E744B"/>
    <w:rsid w:val="64774BAD"/>
    <w:rsid w:val="64BB01C8"/>
    <w:rsid w:val="64CB3167"/>
    <w:rsid w:val="65085608"/>
    <w:rsid w:val="65510F57"/>
    <w:rsid w:val="65877C81"/>
    <w:rsid w:val="65A74E21"/>
    <w:rsid w:val="661A7091"/>
    <w:rsid w:val="661C6831"/>
    <w:rsid w:val="676C6572"/>
    <w:rsid w:val="67A138E2"/>
    <w:rsid w:val="68DC4DE2"/>
    <w:rsid w:val="692C5A97"/>
    <w:rsid w:val="69310EA3"/>
    <w:rsid w:val="6972388D"/>
    <w:rsid w:val="699C41A7"/>
    <w:rsid w:val="69CE6061"/>
    <w:rsid w:val="6B384DD0"/>
    <w:rsid w:val="6BDA07AF"/>
    <w:rsid w:val="6C2B055A"/>
    <w:rsid w:val="6C453FF6"/>
    <w:rsid w:val="6CD24E7A"/>
    <w:rsid w:val="6DA46FDA"/>
    <w:rsid w:val="6DB77BCC"/>
    <w:rsid w:val="6E6E0DF3"/>
    <w:rsid w:val="6EC634DA"/>
    <w:rsid w:val="6EE73894"/>
    <w:rsid w:val="6F6D49E6"/>
    <w:rsid w:val="70145902"/>
    <w:rsid w:val="70BA3C5B"/>
    <w:rsid w:val="718648DF"/>
    <w:rsid w:val="71B122B9"/>
    <w:rsid w:val="71C52602"/>
    <w:rsid w:val="71E847F7"/>
    <w:rsid w:val="71EB5409"/>
    <w:rsid w:val="72780E82"/>
    <w:rsid w:val="72C47548"/>
    <w:rsid w:val="72CC236B"/>
    <w:rsid w:val="73072A66"/>
    <w:rsid w:val="73A15466"/>
    <w:rsid w:val="73E53CEF"/>
    <w:rsid w:val="75560AE5"/>
    <w:rsid w:val="758000A0"/>
    <w:rsid w:val="759931F0"/>
    <w:rsid w:val="761E1D9B"/>
    <w:rsid w:val="7647344A"/>
    <w:rsid w:val="764B5146"/>
    <w:rsid w:val="764F26E4"/>
    <w:rsid w:val="76901DF7"/>
    <w:rsid w:val="76DB08E3"/>
    <w:rsid w:val="774A215A"/>
    <w:rsid w:val="77552256"/>
    <w:rsid w:val="77F9150C"/>
    <w:rsid w:val="788B24B5"/>
    <w:rsid w:val="7A287E87"/>
    <w:rsid w:val="7A54493D"/>
    <w:rsid w:val="7A9652B9"/>
    <w:rsid w:val="7B6F4834"/>
    <w:rsid w:val="7BC30866"/>
    <w:rsid w:val="7C1449E8"/>
    <w:rsid w:val="7C661804"/>
    <w:rsid w:val="7C8D6634"/>
    <w:rsid w:val="7D325576"/>
    <w:rsid w:val="7D403E91"/>
    <w:rsid w:val="7D917DD2"/>
    <w:rsid w:val="7DBE30E9"/>
    <w:rsid w:val="7FBF1D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7"/>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uiPriority="99" w:qFormat="1"/>
    <w:lsdException w:name="heading 5" w:uiPriority="99" w:qFormat="1"/>
    <w:lsdException w:name="heading 6" w:uiPriority="9" w:qFormat="1"/>
    <w:lsdException w:name="heading 7" w:uiPriority="9" w:qFormat="1"/>
    <w:lsdException w:name="heading 8" w:uiPriority="9" w:qFormat="1"/>
    <w:lsdException w:name="heading 9" w:uiPriority="9" w:qFormat="1"/>
    <w:lsdException w:name="index 1" w:uiPriority="99" w:qFormat="1"/>
    <w:lsdException w:name="index 2" w:semiHidden="1" w:unhideWhenUsed="1"/>
    <w:lsdException w:name="index 3" w:semiHidden="1" w:unhideWhenUsed="1"/>
    <w:lsdException w:name="index 4"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99" w:qFormat="1"/>
    <w:lsdException w:name="toc 2" w:qFormat="1"/>
    <w:lsdException w:name="toc 3" w:uiPriority="99" w:qFormat="1"/>
    <w:lsdException w:name="toc 4" w:uiPriority="99" w:qFormat="1"/>
    <w:lsdException w:name="toc 5" w:uiPriority="99" w:qFormat="1"/>
    <w:lsdException w:name="toc 6" w:uiPriority="99" w:qFormat="1"/>
    <w:lsdException w:name="toc 7" w:uiPriority="99" w:qFormat="1"/>
    <w:lsdException w:name="toc 8" w:uiPriority="99" w:qFormat="1"/>
    <w:lsdException w:name="toc 9" w:uiPriority="99" w:qFormat="1"/>
    <w:lsdException w:name="Normal Indent" w:uiPriority="99" w:qFormat="1"/>
    <w:lsdException w:name="footnote text" w:uiPriority="99" w:qFormat="1"/>
    <w:lsdException w:name="annotation text" w:uiPriority="99" w:unhideWhenUsed="1" w:qFormat="1"/>
    <w:lsdException w:name="header" w:qFormat="1"/>
    <w:lsdException w:name="footer" w:uiPriority="99" w:qFormat="1"/>
    <w:lsdException w:name="index heading" w:semiHidden="1" w:unhideWhenUsed="1"/>
    <w:lsdException w:name="caption" w:uiPriority="35" w:qFormat="1"/>
    <w:lsdException w:name="table of figures" w:uiPriority="99" w:qFormat="1"/>
    <w:lsdException w:name="envelope address" w:semiHidden="1" w:unhideWhenUsed="1"/>
    <w:lsdException w:name="envelope return" w:semiHidden="1" w:unhideWhenUsed="1"/>
    <w:lsdException w:name="footnote reference" w:uiPriority="99" w:qFormat="1"/>
    <w:lsdException w:name="annotation reference" w:uiPriority="99" w:unhideWhenUsed="1" w:qFormat="1"/>
    <w:lsdException w:name="line number" w:qFormat="1"/>
    <w:lsdException w:name="page number" w:qFormat="1"/>
    <w:lsdException w:name="endnote reference" w:uiPriority="99" w:qFormat="1"/>
    <w:lsdException w:name="endnote text" w:uiPriority="99" w:qFormat="1"/>
    <w:lsdException w:name="macro" w:semiHidden="1" w:unhideWhenUsed="1"/>
    <w:lsdException w:name="toa heading" w:semiHidden="1" w:unhideWhenUsed="1"/>
    <w:lsdException w:name="List" w:uiPriority="99" w:qFormat="1"/>
    <w:lsdException w:name="List Bullet" w:uiPriority="99" w:qFormat="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uiPriority="99" w:qFormat="1"/>
    <w:lsdException w:name="List Bullet 3" w:uiPriority="99" w:qFormat="1"/>
    <w:lsdException w:name="List Bullet 4" w:uiPriority="99" w:qFormat="1"/>
    <w:lsdException w:name="List Bullet 5" w:unhideWhenUsed="1" w:qFormat="1"/>
    <w:lsdException w:name="List Number 2" w:uiPriority="99" w:qFormat="1"/>
    <w:lsdException w:name="List Number 3" w:unhideWhenUsed="1" w:qFormat="1"/>
    <w:lsdException w:name="List Number 4" w:unhideWhenUsed="1" w:qFormat="1"/>
    <w:lsdException w:name="List Number 5" w:unhideWhenUsed="1" w:qFormat="1"/>
    <w:lsdException w:name="Title" w:uiPriority="10" w:qFormat="1"/>
    <w:lsdException w:name="Closing" w:uiPriority="99" w:qFormat="1"/>
    <w:lsdException w:name="Signature" w:uiPriority="99" w:qFormat="1"/>
    <w:lsdException w:name="Default Paragraph Font" w:semiHidden="1" w:uiPriority="1" w:unhideWhenUsed="1" w:qFormat="1"/>
    <w:lsdException w:name="Body Text" w:qFormat="1"/>
    <w:lsdException w:name="Body Text Indent" w:uiPriority="99" w:qFormat="1"/>
    <w:lsdException w:name="List Continue" w:uiPriority="99" w:qFormat="1"/>
    <w:lsdException w:name="List Continue 2" w:uiPriority="99" w:qFormat="1"/>
    <w:lsdException w:name="Message Header" w:uiPriority="99" w:qFormat="1"/>
    <w:lsdException w:name="Subtitle" w:uiPriority="11" w:qFormat="1"/>
    <w:lsdException w:name="Salutation" w:uiPriority="99" w:qFormat="1"/>
    <w:lsdException w:name="Date" w:qFormat="1"/>
    <w:lsdException w:name="Body Text First Indent" w:uiPriority="99" w:qFormat="1"/>
    <w:lsdException w:name="Body Text First Indent 2" w:unhideWhenUsed="1" w:qFormat="1"/>
    <w:lsdException w:name="Note Heading" w:uiPriority="99" w:qFormat="1"/>
    <w:lsdException w:name="Body Text 2" w:uiPriority="99" w:qFormat="1"/>
    <w:lsdException w:name="Body Text 3" w:qFormat="1"/>
    <w:lsdException w:name="Body Text Indent 2" w:uiPriority="99" w:qFormat="1"/>
    <w:lsdException w:name="Body Text Indent 3" w:uiPriority="99" w:qFormat="1"/>
    <w:lsdException w:name="Block Text" w:uiPriority="99" w:qFormat="1"/>
    <w:lsdException w:name="Hyperlink" w:qFormat="1"/>
    <w:lsdException w:name="FollowedHyperlink" w:uiPriority="99" w:qFormat="1"/>
    <w:lsdException w:name="Strong" w:uiPriority="22" w:qFormat="1"/>
    <w:lsdException w:name="Emphasis" w:uiPriority="20" w:qFormat="1"/>
    <w:lsdException w:name="Document Map" w:uiPriority="99" w:qFormat="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9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autoRedefine/>
    <w:qFormat/>
    <w:rsid w:val="007005B6"/>
    <w:pPr>
      <w:widowControl w:val="0"/>
      <w:adjustRightInd w:val="0"/>
      <w:snapToGrid w:val="0"/>
      <w:spacing w:line="400" w:lineRule="exact"/>
      <w:jc w:val="both"/>
    </w:pPr>
    <w:rPr>
      <w:kern w:val="1"/>
      <w:sz w:val="21"/>
      <w:szCs w:val="24"/>
    </w:rPr>
  </w:style>
  <w:style w:type="paragraph" w:styleId="1">
    <w:name w:val="heading 1"/>
    <w:basedOn w:val="a5"/>
    <w:next w:val="a5"/>
    <w:link w:val="1Char"/>
    <w:autoRedefine/>
    <w:uiPriority w:val="9"/>
    <w:qFormat/>
    <w:rsid w:val="007005B6"/>
    <w:pPr>
      <w:keepNext/>
      <w:keepLines/>
      <w:spacing w:before="260" w:after="260"/>
      <w:outlineLvl w:val="0"/>
    </w:pPr>
    <w:rPr>
      <w:b/>
      <w:bCs/>
      <w:kern w:val="18"/>
      <w:sz w:val="44"/>
      <w:szCs w:val="44"/>
    </w:rPr>
  </w:style>
  <w:style w:type="paragraph" w:styleId="2">
    <w:name w:val="heading 2"/>
    <w:basedOn w:val="a5"/>
    <w:next w:val="a5"/>
    <w:link w:val="2Char"/>
    <w:autoRedefine/>
    <w:qFormat/>
    <w:rsid w:val="009A7A7A"/>
    <w:pPr>
      <w:keepNext/>
      <w:keepLines/>
      <w:widowControl/>
      <w:spacing w:line="360" w:lineRule="auto"/>
      <w:jc w:val="left"/>
      <w:outlineLvl w:val="1"/>
    </w:pPr>
    <w:rPr>
      <w:rFonts w:ascii="Arial" w:eastAsia="黑体" w:hAnsi="宋体" w:cs="宋体"/>
      <w:bCs/>
      <w:kern w:val="18"/>
      <w:sz w:val="24"/>
    </w:rPr>
  </w:style>
  <w:style w:type="paragraph" w:styleId="30">
    <w:name w:val="heading 3"/>
    <w:basedOn w:val="a5"/>
    <w:next w:val="a5"/>
    <w:link w:val="3Char1"/>
    <w:autoRedefine/>
    <w:qFormat/>
    <w:rsid w:val="007005B6"/>
    <w:pPr>
      <w:keepNext/>
      <w:keepLines/>
      <w:spacing w:before="260" w:after="260"/>
      <w:outlineLvl w:val="2"/>
    </w:pPr>
    <w:rPr>
      <w:rFonts w:eastAsia="黑体"/>
      <w:bCs/>
      <w:kern w:val="18"/>
      <w:sz w:val="28"/>
      <w:szCs w:val="32"/>
    </w:rPr>
  </w:style>
  <w:style w:type="paragraph" w:styleId="4">
    <w:name w:val="heading 4"/>
    <w:basedOn w:val="a5"/>
    <w:next w:val="a5"/>
    <w:link w:val="4Char1"/>
    <w:autoRedefine/>
    <w:uiPriority w:val="99"/>
    <w:qFormat/>
    <w:rsid w:val="007005B6"/>
    <w:pPr>
      <w:keepNext/>
      <w:keepLines/>
      <w:adjustRightInd/>
      <w:snapToGrid/>
      <w:spacing w:before="280" w:after="290" w:line="376" w:lineRule="auto"/>
      <w:outlineLvl w:val="3"/>
    </w:pPr>
    <w:rPr>
      <w:rFonts w:ascii="Arial" w:eastAsia="黑体" w:hAnsi="Arial"/>
      <w:b/>
      <w:bCs/>
      <w:kern w:val="0"/>
      <w:sz w:val="28"/>
      <w:szCs w:val="28"/>
    </w:rPr>
  </w:style>
  <w:style w:type="paragraph" w:styleId="5">
    <w:name w:val="heading 5"/>
    <w:basedOn w:val="a5"/>
    <w:next w:val="a5"/>
    <w:link w:val="5Char1"/>
    <w:uiPriority w:val="99"/>
    <w:qFormat/>
    <w:rsid w:val="007005B6"/>
    <w:pPr>
      <w:keepNext/>
      <w:keepLines/>
      <w:adjustRightInd/>
      <w:snapToGrid/>
      <w:spacing w:before="280" w:after="290" w:line="376" w:lineRule="auto"/>
      <w:outlineLvl w:val="4"/>
    </w:pPr>
    <w:rPr>
      <w:rFonts w:ascii="Arial" w:hAnsi="Arial"/>
      <w:b/>
      <w:bCs/>
      <w:kern w:val="0"/>
      <w:sz w:val="28"/>
      <w:szCs w:val="28"/>
    </w:rPr>
  </w:style>
  <w:style w:type="paragraph" w:styleId="6">
    <w:name w:val="heading 6"/>
    <w:basedOn w:val="a5"/>
    <w:next w:val="a5"/>
    <w:link w:val="6Char"/>
    <w:autoRedefine/>
    <w:uiPriority w:val="9"/>
    <w:qFormat/>
    <w:rsid w:val="007005B6"/>
    <w:pPr>
      <w:keepNext/>
      <w:keepLines/>
      <w:adjustRightInd/>
      <w:snapToGrid/>
      <w:spacing w:before="240" w:after="64" w:line="320" w:lineRule="auto"/>
      <w:outlineLvl w:val="5"/>
    </w:pPr>
    <w:rPr>
      <w:rFonts w:ascii="Arial" w:eastAsia="黑体" w:hAnsi="Arial"/>
      <w:b/>
      <w:bCs/>
      <w:kern w:val="0"/>
      <w:sz w:val="24"/>
    </w:rPr>
  </w:style>
  <w:style w:type="paragraph" w:styleId="7">
    <w:name w:val="heading 7"/>
    <w:basedOn w:val="HeadingsFont"/>
    <w:next w:val="a6"/>
    <w:link w:val="7Char"/>
    <w:autoRedefine/>
    <w:uiPriority w:val="9"/>
    <w:qFormat/>
    <w:rsid w:val="007005B6"/>
    <w:pPr>
      <w:tabs>
        <w:tab w:val="left" w:pos="851"/>
      </w:tabs>
      <w:spacing w:before="360" w:after="120"/>
      <w:ind w:left="851" w:hanging="851"/>
      <w:outlineLvl w:val="6"/>
    </w:pPr>
    <w:rPr>
      <w:rFonts w:cs="Times New Roman"/>
      <w:b/>
      <w:bCs/>
      <w:sz w:val="20"/>
      <w:szCs w:val="20"/>
    </w:rPr>
  </w:style>
  <w:style w:type="paragraph" w:styleId="8">
    <w:name w:val="heading 8"/>
    <w:basedOn w:val="HeadingsFont"/>
    <w:next w:val="a6"/>
    <w:link w:val="8Char"/>
    <w:uiPriority w:val="9"/>
    <w:qFormat/>
    <w:rsid w:val="007005B6"/>
    <w:pPr>
      <w:tabs>
        <w:tab w:val="left" w:pos="851"/>
      </w:tabs>
      <w:spacing w:before="360" w:after="120"/>
      <w:ind w:left="851" w:hanging="851"/>
      <w:outlineLvl w:val="7"/>
    </w:pPr>
    <w:rPr>
      <w:rFonts w:cs="Times New Roman"/>
      <w:b/>
      <w:bCs/>
      <w:sz w:val="20"/>
      <w:szCs w:val="20"/>
    </w:rPr>
  </w:style>
  <w:style w:type="paragraph" w:styleId="9">
    <w:name w:val="heading 9"/>
    <w:basedOn w:val="8"/>
    <w:next w:val="a6"/>
    <w:link w:val="9Char"/>
    <w:autoRedefine/>
    <w:uiPriority w:val="9"/>
    <w:qFormat/>
    <w:rsid w:val="007005B6"/>
    <w:pPr>
      <w:ind w:hanging="426"/>
      <w:outlineLvl w:val="8"/>
    </w:pPr>
  </w:style>
  <w:style w:type="character" w:default="1" w:styleId="a7">
    <w:name w:val="Default Paragraph Font"/>
    <w:uiPriority w:val="1"/>
    <w:semiHidden/>
    <w:unhideWhenUsed/>
  </w:style>
  <w:style w:type="table" w:default="1" w:styleId="a8">
    <w:name w:val="Normal Table"/>
    <w:uiPriority w:val="99"/>
    <w:semiHidden/>
    <w:unhideWhenUsed/>
    <w:qFormat/>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HeadingsFont">
    <w:name w:val="Headings Font"/>
    <w:basedOn w:val="a5"/>
    <w:next w:val="a6"/>
    <w:autoRedefine/>
    <w:uiPriority w:val="99"/>
    <w:qFormat/>
    <w:rsid w:val="007005B6"/>
    <w:pPr>
      <w:keepNext/>
      <w:adjustRightInd/>
      <w:snapToGrid/>
      <w:spacing w:line="280" w:lineRule="atLeast"/>
      <w:jc w:val="left"/>
    </w:pPr>
    <w:rPr>
      <w:rFonts w:ascii="Arial" w:hAnsi="Arial" w:cs="Arial"/>
      <w:kern w:val="0"/>
      <w:sz w:val="22"/>
      <w:szCs w:val="22"/>
      <w:lang w:val="en-GB"/>
    </w:rPr>
  </w:style>
  <w:style w:type="paragraph" w:styleId="a6">
    <w:name w:val="Body Text"/>
    <w:basedOn w:val="a5"/>
    <w:link w:val="Char"/>
    <w:autoRedefine/>
    <w:qFormat/>
    <w:rsid w:val="007005B6"/>
    <w:pPr>
      <w:spacing w:after="120"/>
    </w:pPr>
  </w:style>
  <w:style w:type="paragraph" w:styleId="3">
    <w:name w:val="List 3"/>
    <w:basedOn w:val="a5"/>
    <w:autoRedefine/>
    <w:uiPriority w:val="99"/>
    <w:qFormat/>
    <w:rsid w:val="007005B6"/>
    <w:pPr>
      <w:widowControl/>
      <w:numPr>
        <w:numId w:val="1"/>
      </w:numPr>
      <w:tabs>
        <w:tab w:val="left" w:pos="425"/>
        <w:tab w:val="right" w:pos="9639"/>
      </w:tabs>
      <w:adjustRightInd/>
      <w:snapToGrid/>
      <w:spacing w:after="60" w:line="240" w:lineRule="auto"/>
    </w:pPr>
    <w:rPr>
      <w:rFonts w:ascii="Tahoma" w:hAnsi="Tahoma" w:cs="Tahoma"/>
      <w:kern w:val="0"/>
      <w:sz w:val="16"/>
      <w:szCs w:val="16"/>
      <w:lang w:eastAsia="it-IT"/>
    </w:rPr>
  </w:style>
  <w:style w:type="paragraph" w:styleId="70">
    <w:name w:val="toc 7"/>
    <w:basedOn w:val="a5"/>
    <w:next w:val="a5"/>
    <w:uiPriority w:val="99"/>
    <w:qFormat/>
    <w:rsid w:val="007005B6"/>
    <w:pPr>
      <w:adjustRightInd/>
      <w:snapToGrid/>
      <w:spacing w:line="240" w:lineRule="auto"/>
      <w:ind w:leftChars="1200" w:left="2520"/>
    </w:pPr>
    <w:rPr>
      <w:kern w:val="2"/>
      <w:szCs w:val="21"/>
    </w:rPr>
  </w:style>
  <w:style w:type="paragraph" w:styleId="20">
    <w:name w:val="List Number 2"/>
    <w:basedOn w:val="ab"/>
    <w:autoRedefine/>
    <w:uiPriority w:val="99"/>
    <w:qFormat/>
    <w:rsid w:val="007005B6"/>
    <w:pPr>
      <w:tabs>
        <w:tab w:val="left" w:pos="360"/>
        <w:tab w:val="left" w:pos="1080"/>
      </w:tabs>
      <w:spacing w:before="120"/>
      <w:ind w:left="851" w:hanging="426"/>
    </w:pPr>
  </w:style>
  <w:style w:type="paragraph" w:styleId="ab">
    <w:name w:val="List Number"/>
    <w:basedOn w:val="a6"/>
    <w:autoRedefine/>
    <w:uiPriority w:val="99"/>
    <w:qFormat/>
    <w:rsid w:val="007005B6"/>
    <w:pPr>
      <w:keepLines/>
      <w:widowControl/>
      <w:tabs>
        <w:tab w:val="left" w:pos="780"/>
        <w:tab w:val="left" w:pos="1140"/>
      </w:tabs>
      <w:adjustRightInd/>
      <w:snapToGrid/>
      <w:spacing w:before="50" w:after="0" w:line="280" w:lineRule="atLeast"/>
      <w:ind w:left="1140" w:hanging="720"/>
    </w:pPr>
    <w:rPr>
      <w:kern w:val="0"/>
      <w:sz w:val="22"/>
      <w:szCs w:val="22"/>
      <w:lang w:val="en-GB"/>
    </w:rPr>
  </w:style>
  <w:style w:type="paragraph" w:styleId="ac">
    <w:name w:val="Note Heading"/>
    <w:basedOn w:val="a5"/>
    <w:next w:val="a5"/>
    <w:link w:val="Char1"/>
    <w:autoRedefine/>
    <w:uiPriority w:val="99"/>
    <w:qFormat/>
    <w:rsid w:val="007005B6"/>
    <w:pPr>
      <w:adjustRightInd/>
      <w:snapToGrid/>
      <w:spacing w:line="240" w:lineRule="auto"/>
      <w:jc w:val="center"/>
    </w:pPr>
    <w:rPr>
      <w:kern w:val="2"/>
      <w:szCs w:val="21"/>
    </w:rPr>
  </w:style>
  <w:style w:type="paragraph" w:styleId="40">
    <w:name w:val="List Bullet 4"/>
    <w:basedOn w:val="a5"/>
    <w:autoRedefine/>
    <w:uiPriority w:val="99"/>
    <w:qFormat/>
    <w:rsid w:val="007005B6"/>
    <w:pPr>
      <w:widowControl/>
      <w:tabs>
        <w:tab w:val="left" w:pos="1080"/>
      </w:tabs>
      <w:adjustRightInd/>
      <w:snapToGrid/>
      <w:spacing w:before="120" w:line="240" w:lineRule="auto"/>
      <w:ind w:left="1080" w:hanging="600"/>
      <w:jc w:val="left"/>
    </w:pPr>
    <w:rPr>
      <w:kern w:val="0"/>
      <w:sz w:val="24"/>
      <w:lang w:eastAsia="en-US"/>
    </w:rPr>
  </w:style>
  <w:style w:type="paragraph" w:styleId="ad">
    <w:name w:val="Normal Indent"/>
    <w:basedOn w:val="a5"/>
    <w:link w:val="Char0"/>
    <w:autoRedefine/>
    <w:uiPriority w:val="99"/>
    <w:qFormat/>
    <w:rsid w:val="007005B6"/>
    <w:pPr>
      <w:snapToGrid/>
      <w:spacing w:line="312" w:lineRule="atLeast"/>
      <w:ind w:firstLine="420"/>
      <w:textAlignment w:val="baseline"/>
    </w:pPr>
    <w:rPr>
      <w:kern w:val="0"/>
      <w:sz w:val="28"/>
      <w:szCs w:val="28"/>
    </w:rPr>
  </w:style>
  <w:style w:type="paragraph" w:styleId="ae">
    <w:name w:val="caption"/>
    <w:basedOn w:val="a5"/>
    <w:next w:val="a5"/>
    <w:autoRedefine/>
    <w:uiPriority w:val="35"/>
    <w:qFormat/>
    <w:rsid w:val="007005B6"/>
    <w:pPr>
      <w:keepNext/>
      <w:widowControl/>
      <w:adjustRightInd/>
      <w:snapToGrid/>
      <w:spacing w:before="360" w:after="240" w:line="240" w:lineRule="auto"/>
      <w:jc w:val="left"/>
    </w:pPr>
    <w:rPr>
      <w:b/>
      <w:bCs/>
      <w:kern w:val="0"/>
      <w:sz w:val="24"/>
      <w:lang w:eastAsia="en-US"/>
    </w:rPr>
  </w:style>
  <w:style w:type="paragraph" w:styleId="af">
    <w:name w:val="List Bullet"/>
    <w:basedOn w:val="a6"/>
    <w:autoRedefine/>
    <w:uiPriority w:val="99"/>
    <w:qFormat/>
    <w:rsid w:val="007005B6"/>
    <w:pPr>
      <w:keepLines/>
      <w:widowControl/>
      <w:adjustRightInd/>
      <w:snapToGrid/>
      <w:spacing w:after="0" w:line="360" w:lineRule="auto"/>
    </w:pPr>
    <w:rPr>
      <w:color w:val="000000"/>
      <w:kern w:val="0"/>
      <w:szCs w:val="21"/>
      <w:lang w:val="en-GB"/>
    </w:rPr>
  </w:style>
  <w:style w:type="paragraph" w:styleId="af0">
    <w:name w:val="Document Map"/>
    <w:basedOn w:val="a5"/>
    <w:link w:val="Char2"/>
    <w:autoRedefine/>
    <w:uiPriority w:val="99"/>
    <w:qFormat/>
    <w:rsid w:val="007005B6"/>
    <w:pPr>
      <w:shd w:val="clear" w:color="auto" w:fill="000080"/>
      <w:adjustRightInd/>
      <w:snapToGrid/>
      <w:spacing w:line="240" w:lineRule="auto"/>
    </w:pPr>
    <w:rPr>
      <w:kern w:val="0"/>
      <w:sz w:val="24"/>
      <w:lang w:val="en-GB"/>
    </w:rPr>
  </w:style>
  <w:style w:type="paragraph" w:styleId="af1">
    <w:name w:val="annotation text"/>
    <w:basedOn w:val="a5"/>
    <w:link w:val="Char3"/>
    <w:uiPriority w:val="99"/>
    <w:unhideWhenUsed/>
    <w:qFormat/>
    <w:rsid w:val="007005B6"/>
    <w:pPr>
      <w:jc w:val="left"/>
    </w:pPr>
  </w:style>
  <w:style w:type="paragraph" w:styleId="af2">
    <w:name w:val="Salutation"/>
    <w:basedOn w:val="a5"/>
    <w:next w:val="a5"/>
    <w:link w:val="Char4"/>
    <w:autoRedefine/>
    <w:uiPriority w:val="99"/>
    <w:qFormat/>
    <w:rsid w:val="007005B6"/>
    <w:pPr>
      <w:adjustRightInd/>
      <w:snapToGrid/>
      <w:spacing w:line="240" w:lineRule="auto"/>
    </w:pPr>
    <w:rPr>
      <w:kern w:val="2"/>
      <w:sz w:val="28"/>
      <w:szCs w:val="28"/>
    </w:rPr>
  </w:style>
  <w:style w:type="paragraph" w:styleId="31">
    <w:name w:val="Body Text 3"/>
    <w:basedOn w:val="a5"/>
    <w:link w:val="3Char"/>
    <w:autoRedefine/>
    <w:qFormat/>
    <w:rsid w:val="007005B6"/>
    <w:rPr>
      <w:rFonts w:ascii="宋体" w:hAnsi="宋体"/>
      <w:sz w:val="24"/>
      <w:szCs w:val="20"/>
    </w:rPr>
  </w:style>
  <w:style w:type="paragraph" w:styleId="af3">
    <w:name w:val="Closing"/>
    <w:basedOn w:val="a5"/>
    <w:link w:val="Char5"/>
    <w:uiPriority w:val="99"/>
    <w:qFormat/>
    <w:rsid w:val="007005B6"/>
    <w:pPr>
      <w:widowControl/>
      <w:adjustRightInd/>
      <w:snapToGrid/>
      <w:spacing w:before="120" w:after="120" w:line="240" w:lineRule="atLeast"/>
    </w:pPr>
    <w:rPr>
      <w:rFonts w:ascii="Arial" w:hAnsi="Arial"/>
      <w:kern w:val="0"/>
      <w:sz w:val="16"/>
      <w:szCs w:val="16"/>
      <w:lang w:eastAsia="it-IT"/>
    </w:rPr>
  </w:style>
  <w:style w:type="paragraph" w:styleId="32">
    <w:name w:val="List Bullet 3"/>
    <w:basedOn w:val="a6"/>
    <w:autoRedefine/>
    <w:uiPriority w:val="99"/>
    <w:qFormat/>
    <w:rsid w:val="007005B6"/>
    <w:pPr>
      <w:widowControl/>
      <w:tabs>
        <w:tab w:val="left" w:pos="1080"/>
        <w:tab w:val="left" w:pos="1276"/>
      </w:tabs>
      <w:adjustRightInd/>
      <w:snapToGrid/>
      <w:spacing w:line="280" w:lineRule="atLeast"/>
      <w:ind w:left="1276" w:hanging="425"/>
    </w:pPr>
    <w:rPr>
      <w:kern w:val="0"/>
      <w:sz w:val="22"/>
      <w:szCs w:val="22"/>
      <w:lang w:val="en-GB"/>
    </w:rPr>
  </w:style>
  <w:style w:type="paragraph" w:styleId="af4">
    <w:name w:val="Body Text Indent"/>
    <w:basedOn w:val="a5"/>
    <w:next w:val="21"/>
    <w:link w:val="Char6"/>
    <w:autoRedefine/>
    <w:uiPriority w:val="99"/>
    <w:qFormat/>
    <w:rsid w:val="007005B6"/>
    <w:pPr>
      <w:spacing w:after="120"/>
      <w:ind w:left="420"/>
    </w:pPr>
  </w:style>
  <w:style w:type="paragraph" w:styleId="21">
    <w:name w:val="Body Text First Indent 2"/>
    <w:basedOn w:val="af4"/>
    <w:next w:val="a5"/>
    <w:link w:val="2Char1"/>
    <w:unhideWhenUsed/>
    <w:qFormat/>
    <w:rsid w:val="007005B6"/>
    <w:pPr>
      <w:ind w:leftChars="200" w:left="200" w:firstLineChars="200" w:firstLine="420"/>
    </w:pPr>
  </w:style>
  <w:style w:type="paragraph" w:styleId="33">
    <w:name w:val="List Number 3"/>
    <w:basedOn w:val="a5"/>
    <w:autoRedefine/>
    <w:unhideWhenUsed/>
    <w:qFormat/>
    <w:rsid w:val="007005B6"/>
    <w:pPr>
      <w:tabs>
        <w:tab w:val="left" w:pos="1200"/>
      </w:tabs>
      <w:snapToGrid/>
      <w:spacing w:line="440" w:lineRule="exact"/>
      <w:ind w:leftChars="400" w:left="1200" w:hangingChars="200" w:hanging="360"/>
      <w:jc w:val="left"/>
    </w:pPr>
    <w:rPr>
      <w:rFonts w:ascii="Calibri" w:hAnsi="Calibri"/>
      <w:kern w:val="0"/>
      <w:sz w:val="24"/>
      <w:szCs w:val="20"/>
    </w:rPr>
  </w:style>
  <w:style w:type="paragraph" w:styleId="22">
    <w:name w:val="List 2"/>
    <w:basedOn w:val="a5"/>
    <w:autoRedefine/>
    <w:uiPriority w:val="99"/>
    <w:qFormat/>
    <w:rsid w:val="007005B6"/>
    <w:pPr>
      <w:adjustRightInd/>
      <w:snapToGrid/>
      <w:spacing w:line="240" w:lineRule="auto"/>
      <w:ind w:leftChars="200" w:left="100" w:hangingChars="200" w:hanging="200"/>
    </w:pPr>
    <w:rPr>
      <w:kern w:val="2"/>
      <w:szCs w:val="21"/>
    </w:rPr>
  </w:style>
  <w:style w:type="paragraph" w:styleId="af5">
    <w:name w:val="List Continue"/>
    <w:basedOn w:val="a5"/>
    <w:uiPriority w:val="99"/>
    <w:qFormat/>
    <w:rsid w:val="007005B6"/>
    <w:pPr>
      <w:snapToGrid/>
      <w:spacing w:after="120" w:line="240" w:lineRule="auto"/>
      <w:ind w:left="420"/>
      <w:textAlignment w:val="baseline"/>
    </w:pPr>
    <w:rPr>
      <w:rFonts w:eastAsia="仿宋_GB2312"/>
      <w:color w:val="000000"/>
      <w:kern w:val="0"/>
      <w:sz w:val="28"/>
      <w:szCs w:val="28"/>
    </w:rPr>
  </w:style>
  <w:style w:type="paragraph" w:styleId="af6">
    <w:name w:val="Block Text"/>
    <w:basedOn w:val="a5"/>
    <w:uiPriority w:val="99"/>
    <w:qFormat/>
    <w:rsid w:val="007005B6"/>
    <w:pPr>
      <w:widowControl/>
      <w:adjustRightInd/>
      <w:snapToGrid/>
      <w:spacing w:before="40" w:after="40" w:line="240" w:lineRule="auto"/>
      <w:ind w:left="57" w:right="57"/>
    </w:pPr>
    <w:rPr>
      <w:rFonts w:ascii="Arial" w:hAnsi="Arial" w:cs="Arial"/>
      <w:b/>
      <w:bCs/>
      <w:kern w:val="0"/>
      <w:sz w:val="22"/>
      <w:szCs w:val="22"/>
      <w:lang w:val="it-IT" w:eastAsia="it-IT"/>
    </w:rPr>
  </w:style>
  <w:style w:type="paragraph" w:styleId="23">
    <w:name w:val="List Bullet 2"/>
    <w:basedOn w:val="af"/>
    <w:autoRedefine/>
    <w:uiPriority w:val="99"/>
    <w:qFormat/>
    <w:rsid w:val="007005B6"/>
    <w:pPr>
      <w:tabs>
        <w:tab w:val="left" w:pos="1080"/>
      </w:tabs>
      <w:spacing w:before="120"/>
      <w:ind w:left="1080" w:hanging="600"/>
    </w:pPr>
  </w:style>
  <w:style w:type="paragraph" w:styleId="41">
    <w:name w:val="index 4"/>
    <w:basedOn w:val="a5"/>
    <w:next w:val="a5"/>
    <w:autoRedefine/>
    <w:unhideWhenUsed/>
    <w:qFormat/>
    <w:rsid w:val="007005B6"/>
    <w:pPr>
      <w:adjustRightInd/>
      <w:snapToGrid/>
      <w:spacing w:line="240" w:lineRule="auto"/>
      <w:ind w:leftChars="600" w:left="600"/>
    </w:pPr>
    <w:rPr>
      <w:rFonts w:ascii="Calibri" w:hAnsi="Calibri"/>
      <w:kern w:val="2"/>
    </w:rPr>
  </w:style>
  <w:style w:type="paragraph" w:styleId="50">
    <w:name w:val="toc 5"/>
    <w:basedOn w:val="a5"/>
    <w:next w:val="a5"/>
    <w:autoRedefine/>
    <w:uiPriority w:val="99"/>
    <w:qFormat/>
    <w:rsid w:val="007005B6"/>
    <w:pPr>
      <w:adjustRightInd/>
      <w:snapToGrid/>
      <w:spacing w:line="240" w:lineRule="auto"/>
      <w:ind w:leftChars="800" w:left="1680"/>
    </w:pPr>
    <w:rPr>
      <w:kern w:val="2"/>
      <w:szCs w:val="21"/>
    </w:rPr>
  </w:style>
  <w:style w:type="paragraph" w:styleId="34">
    <w:name w:val="toc 3"/>
    <w:next w:val="a5"/>
    <w:uiPriority w:val="99"/>
    <w:qFormat/>
    <w:rsid w:val="007005B6"/>
    <w:pPr>
      <w:widowControl w:val="0"/>
      <w:ind w:left="420"/>
    </w:pPr>
    <w:rPr>
      <w:i/>
      <w:iCs/>
      <w:kern w:val="1"/>
    </w:rPr>
  </w:style>
  <w:style w:type="paragraph" w:styleId="af7">
    <w:name w:val="Plain Text"/>
    <w:basedOn w:val="a5"/>
    <w:link w:val="Char7"/>
    <w:autoRedefine/>
    <w:uiPriority w:val="99"/>
    <w:unhideWhenUsed/>
    <w:qFormat/>
    <w:rsid w:val="007005B6"/>
    <w:pPr>
      <w:adjustRightInd/>
      <w:snapToGrid/>
      <w:spacing w:line="240" w:lineRule="auto"/>
    </w:pPr>
    <w:rPr>
      <w:rFonts w:ascii="宋体" w:hAnsi="Courier New"/>
      <w:kern w:val="0"/>
      <w:szCs w:val="21"/>
    </w:rPr>
  </w:style>
  <w:style w:type="paragraph" w:styleId="51">
    <w:name w:val="List Bullet 5"/>
    <w:basedOn w:val="a5"/>
    <w:autoRedefine/>
    <w:unhideWhenUsed/>
    <w:qFormat/>
    <w:rsid w:val="007005B6"/>
    <w:pPr>
      <w:tabs>
        <w:tab w:val="left" w:pos="2040"/>
      </w:tabs>
      <w:snapToGrid/>
      <w:spacing w:line="440" w:lineRule="exact"/>
      <w:ind w:leftChars="800" w:left="2040" w:hangingChars="200" w:hanging="360"/>
      <w:jc w:val="left"/>
    </w:pPr>
    <w:rPr>
      <w:rFonts w:ascii="Calibri" w:hAnsi="Calibri"/>
      <w:kern w:val="0"/>
      <w:sz w:val="24"/>
      <w:szCs w:val="20"/>
    </w:rPr>
  </w:style>
  <w:style w:type="paragraph" w:styleId="42">
    <w:name w:val="List Number 4"/>
    <w:basedOn w:val="a5"/>
    <w:autoRedefine/>
    <w:unhideWhenUsed/>
    <w:qFormat/>
    <w:rsid w:val="007005B6"/>
    <w:pPr>
      <w:tabs>
        <w:tab w:val="left" w:pos="1620"/>
      </w:tabs>
      <w:snapToGrid/>
      <w:spacing w:line="440" w:lineRule="exact"/>
      <w:ind w:leftChars="600" w:left="1620" w:hangingChars="200" w:hanging="360"/>
      <w:jc w:val="left"/>
    </w:pPr>
    <w:rPr>
      <w:rFonts w:ascii="Calibri" w:hAnsi="Calibri"/>
      <w:kern w:val="0"/>
      <w:sz w:val="24"/>
      <w:szCs w:val="20"/>
    </w:rPr>
  </w:style>
  <w:style w:type="paragraph" w:styleId="80">
    <w:name w:val="toc 8"/>
    <w:basedOn w:val="a5"/>
    <w:next w:val="a5"/>
    <w:uiPriority w:val="99"/>
    <w:qFormat/>
    <w:rsid w:val="007005B6"/>
    <w:pPr>
      <w:adjustRightInd/>
      <w:snapToGrid/>
      <w:spacing w:line="240" w:lineRule="auto"/>
      <w:ind w:leftChars="1400" w:left="2940"/>
    </w:pPr>
    <w:rPr>
      <w:kern w:val="2"/>
      <w:szCs w:val="21"/>
    </w:rPr>
  </w:style>
  <w:style w:type="paragraph" w:styleId="af8">
    <w:name w:val="Date"/>
    <w:basedOn w:val="a5"/>
    <w:next w:val="a5"/>
    <w:link w:val="Char8"/>
    <w:autoRedefine/>
    <w:qFormat/>
    <w:rsid w:val="007005B6"/>
    <w:pPr>
      <w:adjustRightInd/>
      <w:snapToGrid/>
      <w:spacing w:line="240" w:lineRule="auto"/>
      <w:ind w:leftChars="2500" w:left="100"/>
    </w:pPr>
    <w:rPr>
      <w:rFonts w:ascii="Calibri" w:hAnsi="Calibri"/>
      <w:kern w:val="0"/>
      <w:sz w:val="20"/>
      <w:szCs w:val="20"/>
    </w:rPr>
  </w:style>
  <w:style w:type="paragraph" w:styleId="24">
    <w:name w:val="Body Text Indent 2"/>
    <w:link w:val="2Char0"/>
    <w:autoRedefine/>
    <w:uiPriority w:val="99"/>
    <w:qFormat/>
    <w:rsid w:val="007005B6"/>
    <w:pPr>
      <w:widowControl w:val="0"/>
      <w:spacing w:after="120" w:line="480" w:lineRule="auto"/>
      <w:ind w:left="420"/>
      <w:jc w:val="both"/>
    </w:pPr>
    <w:rPr>
      <w:kern w:val="1"/>
      <w:sz w:val="21"/>
      <w:szCs w:val="24"/>
    </w:rPr>
  </w:style>
  <w:style w:type="paragraph" w:styleId="af9">
    <w:name w:val="endnote text"/>
    <w:basedOn w:val="a5"/>
    <w:link w:val="Char9"/>
    <w:autoRedefine/>
    <w:uiPriority w:val="99"/>
    <w:qFormat/>
    <w:rsid w:val="007005B6"/>
    <w:pPr>
      <w:adjustRightInd/>
      <w:spacing w:line="240" w:lineRule="auto"/>
      <w:jc w:val="left"/>
    </w:pPr>
    <w:rPr>
      <w:kern w:val="2"/>
      <w:sz w:val="24"/>
    </w:rPr>
  </w:style>
  <w:style w:type="paragraph" w:styleId="afa">
    <w:name w:val="Balloon Text"/>
    <w:basedOn w:val="a5"/>
    <w:link w:val="Chara"/>
    <w:autoRedefine/>
    <w:uiPriority w:val="99"/>
    <w:qFormat/>
    <w:rsid w:val="007005B6"/>
    <w:pPr>
      <w:spacing w:line="240" w:lineRule="auto"/>
    </w:pPr>
    <w:rPr>
      <w:sz w:val="18"/>
      <w:szCs w:val="18"/>
    </w:rPr>
  </w:style>
  <w:style w:type="paragraph" w:styleId="afb">
    <w:name w:val="footer"/>
    <w:aliases w:val="eersteregel"/>
    <w:basedOn w:val="a5"/>
    <w:link w:val="Charb"/>
    <w:autoRedefine/>
    <w:uiPriority w:val="99"/>
    <w:qFormat/>
    <w:rsid w:val="007005B6"/>
    <w:pPr>
      <w:tabs>
        <w:tab w:val="center" w:pos="4153"/>
        <w:tab w:val="right" w:pos="8306"/>
      </w:tabs>
    </w:pPr>
    <w:rPr>
      <w:sz w:val="18"/>
      <w:szCs w:val="18"/>
    </w:rPr>
  </w:style>
  <w:style w:type="paragraph" w:styleId="afc">
    <w:name w:val="header"/>
    <w:basedOn w:val="a5"/>
    <w:link w:val="Charc"/>
    <w:autoRedefine/>
    <w:qFormat/>
    <w:rsid w:val="007005B6"/>
    <w:pPr>
      <w:pBdr>
        <w:top w:val="none" w:sz="0" w:space="1" w:color="auto"/>
        <w:left w:val="none" w:sz="0" w:space="4" w:color="auto"/>
        <w:bottom w:val="none" w:sz="0" w:space="1" w:color="auto"/>
        <w:right w:val="none" w:sz="0" w:space="4" w:color="auto"/>
      </w:pBdr>
      <w:tabs>
        <w:tab w:val="center" w:pos="4153"/>
        <w:tab w:val="right" w:pos="8306"/>
      </w:tabs>
      <w:spacing w:line="240" w:lineRule="auto"/>
    </w:pPr>
    <w:rPr>
      <w:sz w:val="18"/>
    </w:rPr>
  </w:style>
  <w:style w:type="paragraph" w:styleId="afd">
    <w:name w:val="Signature"/>
    <w:basedOn w:val="a5"/>
    <w:link w:val="Chard"/>
    <w:autoRedefine/>
    <w:uiPriority w:val="99"/>
    <w:qFormat/>
    <w:rsid w:val="007005B6"/>
    <w:pPr>
      <w:widowControl/>
      <w:adjustRightInd/>
      <w:snapToGrid/>
      <w:spacing w:before="360" w:after="240" w:line="240" w:lineRule="auto"/>
      <w:jc w:val="left"/>
    </w:pPr>
    <w:rPr>
      <w:rFonts w:ascii="Univers Condensed" w:hAnsi="Univers Condensed"/>
      <w:b/>
      <w:bCs/>
      <w:i/>
      <w:iCs/>
      <w:kern w:val="0"/>
      <w:sz w:val="20"/>
      <w:szCs w:val="20"/>
      <w:lang w:eastAsia="it-IT"/>
    </w:rPr>
  </w:style>
  <w:style w:type="paragraph" w:styleId="10">
    <w:name w:val="toc 1"/>
    <w:next w:val="a5"/>
    <w:autoRedefine/>
    <w:uiPriority w:val="99"/>
    <w:qFormat/>
    <w:rsid w:val="007005B6"/>
    <w:pPr>
      <w:widowControl w:val="0"/>
      <w:spacing w:before="120" w:after="120"/>
    </w:pPr>
    <w:rPr>
      <w:b/>
      <w:bCs/>
      <w:caps/>
      <w:kern w:val="1"/>
    </w:rPr>
  </w:style>
  <w:style w:type="paragraph" w:styleId="43">
    <w:name w:val="toc 4"/>
    <w:basedOn w:val="a5"/>
    <w:next w:val="a5"/>
    <w:autoRedefine/>
    <w:uiPriority w:val="99"/>
    <w:qFormat/>
    <w:rsid w:val="007005B6"/>
    <w:pPr>
      <w:adjustRightInd/>
      <w:snapToGrid/>
      <w:spacing w:line="240" w:lineRule="auto"/>
      <w:ind w:leftChars="600" w:left="1260"/>
    </w:pPr>
    <w:rPr>
      <w:kern w:val="2"/>
      <w:szCs w:val="21"/>
    </w:rPr>
  </w:style>
  <w:style w:type="paragraph" w:styleId="afe">
    <w:name w:val="Subtitle"/>
    <w:basedOn w:val="a5"/>
    <w:next w:val="a5"/>
    <w:link w:val="Chare"/>
    <w:autoRedefine/>
    <w:uiPriority w:val="11"/>
    <w:qFormat/>
    <w:rsid w:val="007005B6"/>
    <w:pPr>
      <w:widowControl/>
      <w:adjustRightInd/>
      <w:snapToGrid/>
      <w:spacing w:after="560" w:line="240" w:lineRule="auto"/>
      <w:jc w:val="center"/>
    </w:pPr>
    <w:rPr>
      <w:rFonts w:ascii="Cambria" w:hAnsi="Cambria"/>
      <w:caps/>
      <w:spacing w:val="20"/>
      <w:kern w:val="0"/>
      <w:sz w:val="18"/>
      <w:szCs w:val="18"/>
    </w:rPr>
  </w:style>
  <w:style w:type="paragraph" w:styleId="52">
    <w:name w:val="List Number 5"/>
    <w:basedOn w:val="a5"/>
    <w:autoRedefine/>
    <w:unhideWhenUsed/>
    <w:qFormat/>
    <w:rsid w:val="007005B6"/>
    <w:pPr>
      <w:tabs>
        <w:tab w:val="left" w:pos="2040"/>
      </w:tabs>
      <w:snapToGrid/>
      <w:spacing w:line="440" w:lineRule="exact"/>
      <w:ind w:leftChars="800" w:left="2040" w:hangingChars="200" w:hanging="360"/>
      <w:jc w:val="left"/>
    </w:pPr>
    <w:rPr>
      <w:rFonts w:ascii="Calibri" w:hAnsi="Calibri"/>
      <w:kern w:val="0"/>
      <w:sz w:val="24"/>
      <w:szCs w:val="20"/>
    </w:rPr>
  </w:style>
  <w:style w:type="paragraph" w:styleId="aff">
    <w:name w:val="List"/>
    <w:basedOn w:val="a5"/>
    <w:autoRedefine/>
    <w:uiPriority w:val="99"/>
    <w:qFormat/>
    <w:rsid w:val="007005B6"/>
    <w:pPr>
      <w:widowControl/>
      <w:adjustRightInd/>
      <w:snapToGrid/>
      <w:spacing w:before="120" w:line="240" w:lineRule="auto"/>
      <w:ind w:left="360" w:hanging="360"/>
      <w:jc w:val="left"/>
    </w:pPr>
    <w:rPr>
      <w:kern w:val="0"/>
      <w:sz w:val="24"/>
      <w:lang w:eastAsia="en-US"/>
    </w:rPr>
  </w:style>
  <w:style w:type="paragraph" w:styleId="aff0">
    <w:name w:val="footnote text"/>
    <w:basedOn w:val="a5"/>
    <w:link w:val="Charf"/>
    <w:autoRedefine/>
    <w:uiPriority w:val="99"/>
    <w:qFormat/>
    <w:rsid w:val="007005B6"/>
    <w:pPr>
      <w:widowControl/>
      <w:adjustRightInd/>
      <w:snapToGrid/>
      <w:spacing w:line="220" w:lineRule="atLeast"/>
      <w:ind w:left="144" w:hanging="144"/>
    </w:pPr>
    <w:rPr>
      <w:rFonts w:ascii="Tahoma" w:hAnsi="Tahoma"/>
      <w:kern w:val="0"/>
      <w:sz w:val="18"/>
      <w:szCs w:val="18"/>
      <w:lang w:eastAsia="it-IT"/>
    </w:rPr>
  </w:style>
  <w:style w:type="paragraph" w:styleId="60">
    <w:name w:val="toc 6"/>
    <w:basedOn w:val="a5"/>
    <w:next w:val="a5"/>
    <w:uiPriority w:val="99"/>
    <w:qFormat/>
    <w:rsid w:val="007005B6"/>
    <w:pPr>
      <w:adjustRightInd/>
      <w:snapToGrid/>
      <w:spacing w:line="240" w:lineRule="auto"/>
      <w:ind w:leftChars="1000" w:left="2100"/>
    </w:pPr>
    <w:rPr>
      <w:kern w:val="2"/>
      <w:szCs w:val="21"/>
    </w:rPr>
  </w:style>
  <w:style w:type="paragraph" w:styleId="35">
    <w:name w:val="Body Text Indent 3"/>
    <w:basedOn w:val="a5"/>
    <w:link w:val="3Char0"/>
    <w:autoRedefine/>
    <w:uiPriority w:val="99"/>
    <w:qFormat/>
    <w:rsid w:val="007005B6"/>
    <w:pPr>
      <w:adjustRightInd/>
      <w:snapToGrid/>
      <w:spacing w:after="120" w:line="240" w:lineRule="auto"/>
      <w:ind w:leftChars="200" w:left="420"/>
    </w:pPr>
    <w:rPr>
      <w:kern w:val="0"/>
      <w:sz w:val="16"/>
      <w:szCs w:val="16"/>
    </w:rPr>
  </w:style>
  <w:style w:type="paragraph" w:styleId="aff1">
    <w:name w:val="table of figures"/>
    <w:basedOn w:val="a5"/>
    <w:next w:val="a5"/>
    <w:autoRedefine/>
    <w:uiPriority w:val="99"/>
    <w:qFormat/>
    <w:rsid w:val="007005B6"/>
    <w:pPr>
      <w:widowControl/>
      <w:tabs>
        <w:tab w:val="right" w:pos="8222"/>
        <w:tab w:val="right" w:leader="dot" w:pos="9781"/>
      </w:tabs>
      <w:adjustRightInd/>
      <w:snapToGrid/>
      <w:spacing w:line="240" w:lineRule="auto"/>
      <w:jc w:val="left"/>
    </w:pPr>
    <w:rPr>
      <w:i/>
      <w:iCs/>
      <w:kern w:val="0"/>
      <w:sz w:val="22"/>
      <w:szCs w:val="22"/>
      <w:lang w:val="en-GB" w:eastAsia="en-US"/>
    </w:rPr>
  </w:style>
  <w:style w:type="paragraph" w:styleId="25">
    <w:name w:val="toc 2"/>
    <w:next w:val="a5"/>
    <w:autoRedefine/>
    <w:qFormat/>
    <w:rsid w:val="007005B6"/>
    <w:pPr>
      <w:widowControl w:val="0"/>
      <w:ind w:left="210"/>
    </w:pPr>
    <w:rPr>
      <w:smallCaps/>
      <w:kern w:val="1"/>
    </w:rPr>
  </w:style>
  <w:style w:type="paragraph" w:styleId="90">
    <w:name w:val="toc 9"/>
    <w:basedOn w:val="a5"/>
    <w:next w:val="a5"/>
    <w:autoRedefine/>
    <w:uiPriority w:val="99"/>
    <w:qFormat/>
    <w:rsid w:val="007005B6"/>
    <w:pPr>
      <w:adjustRightInd/>
      <w:snapToGrid/>
      <w:spacing w:line="240" w:lineRule="auto"/>
      <w:ind w:leftChars="1600" w:left="3360"/>
    </w:pPr>
    <w:rPr>
      <w:kern w:val="2"/>
      <w:szCs w:val="21"/>
    </w:rPr>
  </w:style>
  <w:style w:type="paragraph" w:styleId="26">
    <w:name w:val="Body Text 2"/>
    <w:basedOn w:val="a5"/>
    <w:link w:val="2Char2"/>
    <w:autoRedefine/>
    <w:uiPriority w:val="99"/>
    <w:qFormat/>
    <w:rsid w:val="007005B6"/>
    <w:pPr>
      <w:widowControl/>
      <w:tabs>
        <w:tab w:val="left" w:pos="3402"/>
        <w:tab w:val="left" w:pos="8505"/>
      </w:tabs>
      <w:adjustRightInd/>
      <w:snapToGrid/>
      <w:spacing w:before="60" w:line="300" w:lineRule="auto"/>
    </w:pPr>
    <w:rPr>
      <w:rFonts w:ascii="宋体" w:eastAsia="仿宋_GB2312"/>
      <w:kern w:val="0"/>
      <w:sz w:val="20"/>
      <w:szCs w:val="20"/>
    </w:rPr>
  </w:style>
  <w:style w:type="paragraph" w:styleId="27">
    <w:name w:val="List Continue 2"/>
    <w:basedOn w:val="a5"/>
    <w:autoRedefine/>
    <w:uiPriority w:val="99"/>
    <w:qFormat/>
    <w:rsid w:val="007005B6"/>
    <w:pPr>
      <w:adjustRightInd/>
      <w:snapToGrid/>
      <w:spacing w:after="120" w:line="240" w:lineRule="auto"/>
      <w:ind w:leftChars="400" w:left="840"/>
    </w:pPr>
    <w:rPr>
      <w:kern w:val="2"/>
      <w:szCs w:val="21"/>
    </w:rPr>
  </w:style>
  <w:style w:type="paragraph" w:styleId="aff2">
    <w:name w:val="Message Header"/>
    <w:basedOn w:val="a6"/>
    <w:link w:val="Charf0"/>
    <w:autoRedefine/>
    <w:uiPriority w:val="99"/>
    <w:qFormat/>
    <w:rsid w:val="007005B6"/>
    <w:pPr>
      <w:keepLines/>
      <w:widowControl/>
      <w:tabs>
        <w:tab w:val="left" w:pos="1560"/>
      </w:tabs>
      <w:adjustRightInd/>
      <w:snapToGrid/>
      <w:spacing w:after="0" w:line="415" w:lineRule="atLeast"/>
      <w:ind w:left="1560" w:right="-360" w:hanging="720"/>
      <w:jc w:val="left"/>
    </w:pPr>
    <w:rPr>
      <w:kern w:val="0"/>
      <w:sz w:val="18"/>
      <w:szCs w:val="18"/>
    </w:rPr>
  </w:style>
  <w:style w:type="paragraph" w:styleId="HTML">
    <w:name w:val="HTML Preformatted"/>
    <w:basedOn w:val="a5"/>
    <w:link w:val="HTMLChar"/>
    <w:autoRedefine/>
    <w:uiPriority w:val="99"/>
    <w:qFormat/>
    <w:rsid w:val="007005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line="240" w:lineRule="auto"/>
      <w:jc w:val="left"/>
    </w:pPr>
    <w:rPr>
      <w:rFonts w:ascii="Arial Unicode MS" w:eastAsia="Arial Unicode MS"/>
      <w:kern w:val="0"/>
      <w:sz w:val="20"/>
      <w:szCs w:val="20"/>
    </w:rPr>
  </w:style>
  <w:style w:type="paragraph" w:styleId="aff3">
    <w:name w:val="Normal (Web)"/>
    <w:basedOn w:val="a5"/>
    <w:autoRedefine/>
    <w:uiPriority w:val="99"/>
    <w:qFormat/>
    <w:rsid w:val="007005B6"/>
    <w:pPr>
      <w:widowControl/>
      <w:spacing w:before="100" w:beforeAutospacing="1" w:after="100" w:afterAutospacing="1"/>
      <w:jc w:val="left"/>
    </w:pPr>
    <w:rPr>
      <w:rFonts w:ascii="宋体" w:hAnsi="宋体" w:cs="宋体"/>
      <w:sz w:val="24"/>
    </w:rPr>
  </w:style>
  <w:style w:type="paragraph" w:styleId="11">
    <w:name w:val="index 1"/>
    <w:basedOn w:val="a5"/>
    <w:next w:val="a5"/>
    <w:autoRedefine/>
    <w:uiPriority w:val="99"/>
    <w:qFormat/>
    <w:rsid w:val="007005B6"/>
    <w:pPr>
      <w:adjustRightInd/>
      <w:snapToGrid/>
      <w:spacing w:line="240" w:lineRule="auto"/>
    </w:pPr>
    <w:rPr>
      <w:kern w:val="2"/>
      <w:szCs w:val="21"/>
    </w:rPr>
  </w:style>
  <w:style w:type="paragraph" w:styleId="aff4">
    <w:name w:val="Title"/>
    <w:basedOn w:val="a5"/>
    <w:next w:val="a5"/>
    <w:link w:val="Charf1"/>
    <w:autoRedefine/>
    <w:uiPriority w:val="10"/>
    <w:qFormat/>
    <w:rsid w:val="007005B6"/>
    <w:pPr>
      <w:adjustRightInd/>
      <w:snapToGrid/>
      <w:spacing w:before="240" w:after="60" w:line="240" w:lineRule="auto"/>
      <w:jc w:val="center"/>
      <w:outlineLvl w:val="0"/>
    </w:pPr>
    <w:rPr>
      <w:rFonts w:ascii="Cambria" w:hAnsi="Cambria"/>
      <w:b/>
      <w:bCs/>
      <w:kern w:val="2"/>
      <w:sz w:val="32"/>
      <w:szCs w:val="32"/>
    </w:rPr>
  </w:style>
  <w:style w:type="paragraph" w:styleId="aff5">
    <w:name w:val="annotation subject"/>
    <w:basedOn w:val="af1"/>
    <w:next w:val="af1"/>
    <w:link w:val="Charf2"/>
    <w:autoRedefine/>
    <w:uiPriority w:val="99"/>
    <w:qFormat/>
    <w:rsid w:val="007005B6"/>
    <w:rPr>
      <w:b/>
      <w:bCs/>
    </w:rPr>
  </w:style>
  <w:style w:type="paragraph" w:styleId="aff6">
    <w:name w:val="Body Text First Indent"/>
    <w:basedOn w:val="a6"/>
    <w:link w:val="Charf3"/>
    <w:autoRedefine/>
    <w:uiPriority w:val="99"/>
    <w:qFormat/>
    <w:rsid w:val="007005B6"/>
    <w:pPr>
      <w:adjustRightInd/>
      <w:snapToGrid/>
      <w:spacing w:line="240" w:lineRule="auto"/>
      <w:ind w:firstLineChars="100" w:firstLine="420"/>
    </w:pPr>
    <w:rPr>
      <w:kern w:val="0"/>
      <w:sz w:val="24"/>
    </w:rPr>
  </w:style>
  <w:style w:type="table" w:styleId="aff7">
    <w:name w:val="Table Grid"/>
    <w:basedOn w:val="a8"/>
    <w:autoRedefine/>
    <w:uiPriority w:val="99"/>
    <w:qFormat/>
    <w:rsid w:val="007005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Strong"/>
    <w:autoRedefine/>
    <w:uiPriority w:val="22"/>
    <w:qFormat/>
    <w:rsid w:val="007005B6"/>
    <w:rPr>
      <w:b/>
      <w:bCs/>
    </w:rPr>
  </w:style>
  <w:style w:type="character" w:styleId="aff9">
    <w:name w:val="endnote reference"/>
    <w:autoRedefine/>
    <w:uiPriority w:val="99"/>
    <w:qFormat/>
    <w:rsid w:val="007005B6"/>
    <w:rPr>
      <w:vertAlign w:val="superscript"/>
    </w:rPr>
  </w:style>
  <w:style w:type="character" w:styleId="affa">
    <w:name w:val="page number"/>
    <w:basedOn w:val="a7"/>
    <w:autoRedefine/>
    <w:qFormat/>
    <w:rsid w:val="007005B6"/>
  </w:style>
  <w:style w:type="character" w:styleId="affb">
    <w:name w:val="FollowedHyperlink"/>
    <w:autoRedefine/>
    <w:uiPriority w:val="99"/>
    <w:qFormat/>
    <w:rsid w:val="007005B6"/>
    <w:rPr>
      <w:color w:val="800080"/>
      <w:u w:val="single"/>
    </w:rPr>
  </w:style>
  <w:style w:type="character" w:styleId="affc">
    <w:name w:val="Emphasis"/>
    <w:autoRedefine/>
    <w:uiPriority w:val="20"/>
    <w:qFormat/>
    <w:rsid w:val="007005B6"/>
    <w:rPr>
      <w:caps/>
      <w:spacing w:val="5"/>
      <w:sz w:val="20"/>
      <w:szCs w:val="20"/>
    </w:rPr>
  </w:style>
  <w:style w:type="character" w:styleId="affd">
    <w:name w:val="line number"/>
    <w:autoRedefine/>
    <w:qFormat/>
    <w:rsid w:val="007005B6"/>
  </w:style>
  <w:style w:type="character" w:styleId="affe">
    <w:name w:val="Hyperlink"/>
    <w:basedOn w:val="a7"/>
    <w:autoRedefine/>
    <w:qFormat/>
    <w:rsid w:val="007005B6"/>
    <w:rPr>
      <w:color w:val="0563C1" w:themeColor="hyperlink"/>
      <w:u w:val="single"/>
    </w:rPr>
  </w:style>
  <w:style w:type="character" w:styleId="afff">
    <w:name w:val="annotation reference"/>
    <w:basedOn w:val="a7"/>
    <w:autoRedefine/>
    <w:uiPriority w:val="99"/>
    <w:unhideWhenUsed/>
    <w:qFormat/>
    <w:rsid w:val="007005B6"/>
    <w:rPr>
      <w:sz w:val="21"/>
      <w:szCs w:val="21"/>
    </w:rPr>
  </w:style>
  <w:style w:type="character" w:styleId="afff0">
    <w:name w:val="footnote reference"/>
    <w:autoRedefine/>
    <w:uiPriority w:val="99"/>
    <w:qFormat/>
    <w:rsid w:val="007005B6"/>
    <w:rPr>
      <w:vertAlign w:val="superscript"/>
    </w:rPr>
  </w:style>
  <w:style w:type="character" w:customStyle="1" w:styleId="font161">
    <w:name w:val="font161"/>
    <w:autoRedefine/>
    <w:uiPriority w:val="99"/>
    <w:qFormat/>
    <w:rsid w:val="007005B6"/>
    <w:rPr>
      <w:b/>
      <w:bCs/>
      <w:sz w:val="32"/>
      <w:szCs w:val="32"/>
    </w:rPr>
  </w:style>
  <w:style w:type="paragraph" w:customStyle="1" w:styleId="320">
    <w:name w:val="正文文本缩进 32"/>
    <w:basedOn w:val="a5"/>
    <w:autoRedefine/>
    <w:qFormat/>
    <w:rsid w:val="007005B6"/>
    <w:pPr>
      <w:overflowPunct w:val="0"/>
      <w:autoSpaceDE w:val="0"/>
      <w:autoSpaceDN w:val="0"/>
      <w:spacing w:line="560" w:lineRule="exact"/>
      <w:ind w:left="342" w:firstLine="570"/>
      <w:textAlignment w:val="baseline"/>
    </w:pPr>
    <w:rPr>
      <w:rFonts w:ascii="仿宋_GB2312" w:eastAsia="仿宋_GB2312"/>
      <w:sz w:val="28"/>
      <w:szCs w:val="20"/>
    </w:rPr>
  </w:style>
  <w:style w:type="character" w:customStyle="1" w:styleId="Char20">
    <w:name w:val="正文文本缩进 Char2"/>
    <w:autoRedefine/>
    <w:qFormat/>
    <w:rsid w:val="007005B6"/>
    <w:rPr>
      <w:kern w:val="2"/>
      <w:sz w:val="24"/>
      <w:szCs w:val="24"/>
    </w:rPr>
  </w:style>
  <w:style w:type="paragraph" w:customStyle="1" w:styleId="TOC1">
    <w:name w:val="TOC 标题1"/>
    <w:basedOn w:val="1"/>
    <w:next w:val="a5"/>
    <w:autoRedefine/>
    <w:uiPriority w:val="99"/>
    <w:qFormat/>
    <w:rsid w:val="007005B6"/>
    <w:pPr>
      <w:widowControl/>
      <w:spacing w:before="480" w:after="0" w:line="276" w:lineRule="auto"/>
      <w:jc w:val="left"/>
      <w:outlineLvl w:val="9"/>
    </w:pPr>
    <w:rPr>
      <w:rFonts w:ascii="Cambria" w:hAnsi="Cambria"/>
      <w:color w:val="365F91"/>
      <w:kern w:val="0"/>
      <w:sz w:val="28"/>
    </w:rPr>
  </w:style>
  <w:style w:type="paragraph" w:styleId="afff1">
    <w:name w:val="No Spacing"/>
    <w:link w:val="Charf4"/>
    <w:autoRedefine/>
    <w:uiPriority w:val="1"/>
    <w:qFormat/>
    <w:rsid w:val="007005B6"/>
    <w:pPr>
      <w:widowControl w:val="0"/>
      <w:jc w:val="both"/>
    </w:pPr>
    <w:rPr>
      <w:kern w:val="2"/>
      <w:sz w:val="21"/>
      <w:szCs w:val="24"/>
    </w:rPr>
  </w:style>
  <w:style w:type="paragraph" w:customStyle="1" w:styleId="ParaCharCharCharChar">
    <w:name w:val="默认段落字体 Para Char Char Char Char"/>
    <w:basedOn w:val="a5"/>
    <w:autoRedefine/>
    <w:qFormat/>
    <w:rsid w:val="007005B6"/>
    <w:rPr>
      <w:kern w:val="2"/>
    </w:rPr>
  </w:style>
  <w:style w:type="character" w:customStyle="1" w:styleId="NormalCharacter">
    <w:name w:val="NormalCharacter"/>
    <w:autoRedefine/>
    <w:qFormat/>
    <w:rsid w:val="007005B6"/>
  </w:style>
  <w:style w:type="paragraph" w:customStyle="1" w:styleId="210">
    <w:name w:val="样式21"/>
    <w:autoRedefine/>
    <w:qFormat/>
    <w:rsid w:val="007005B6"/>
    <w:pPr>
      <w:widowControl w:val="0"/>
      <w:spacing w:line="720" w:lineRule="exact"/>
      <w:jc w:val="center"/>
      <w:outlineLvl w:val="0"/>
    </w:pPr>
    <w:rPr>
      <w:rFonts w:ascii="楷体_GB2312" w:eastAsia="楷体_GB2312" w:hAnsi="楷体_GB2312"/>
      <w:b/>
      <w:spacing w:val="8"/>
      <w:kern w:val="1"/>
      <w:sz w:val="28"/>
    </w:rPr>
  </w:style>
  <w:style w:type="paragraph" w:customStyle="1" w:styleId="Default">
    <w:name w:val="Default"/>
    <w:autoRedefine/>
    <w:qFormat/>
    <w:rsid w:val="007005B6"/>
    <w:pPr>
      <w:widowControl w:val="0"/>
      <w:autoSpaceDE w:val="0"/>
      <w:autoSpaceDN w:val="0"/>
      <w:adjustRightInd w:val="0"/>
    </w:pPr>
    <w:rPr>
      <w:rFonts w:ascii="华文中宋" w:eastAsia="华文中宋" w:cs="华文中宋"/>
      <w:color w:val="000000"/>
      <w:sz w:val="24"/>
      <w:szCs w:val="24"/>
    </w:rPr>
  </w:style>
  <w:style w:type="paragraph" w:customStyle="1" w:styleId="12">
    <w:name w:val="1"/>
    <w:next w:val="a5"/>
    <w:autoRedefine/>
    <w:qFormat/>
    <w:rsid w:val="007005B6"/>
    <w:pPr>
      <w:widowControl w:val="0"/>
      <w:jc w:val="both"/>
    </w:pPr>
    <w:rPr>
      <w:kern w:val="1"/>
      <w:sz w:val="21"/>
      <w:szCs w:val="24"/>
    </w:rPr>
  </w:style>
  <w:style w:type="character" w:customStyle="1" w:styleId="Chara">
    <w:name w:val="批注框文本 Char"/>
    <w:basedOn w:val="a7"/>
    <w:link w:val="afa"/>
    <w:autoRedefine/>
    <w:uiPriority w:val="99"/>
    <w:qFormat/>
    <w:rsid w:val="007005B6"/>
    <w:rPr>
      <w:rFonts w:ascii="Times New Roman" w:hAnsi="Times New Roman"/>
      <w:kern w:val="1"/>
      <w:sz w:val="18"/>
      <w:szCs w:val="18"/>
    </w:rPr>
  </w:style>
  <w:style w:type="character" w:customStyle="1" w:styleId="Char3">
    <w:name w:val="批注文字 Char"/>
    <w:basedOn w:val="a7"/>
    <w:link w:val="af1"/>
    <w:autoRedefine/>
    <w:uiPriority w:val="99"/>
    <w:qFormat/>
    <w:rsid w:val="007005B6"/>
    <w:rPr>
      <w:rFonts w:ascii="Times New Roman" w:hAnsi="Times New Roman"/>
      <w:kern w:val="1"/>
      <w:sz w:val="21"/>
      <w:szCs w:val="24"/>
    </w:rPr>
  </w:style>
  <w:style w:type="character" w:customStyle="1" w:styleId="Charf2">
    <w:name w:val="批注主题 Char"/>
    <w:basedOn w:val="Char3"/>
    <w:link w:val="aff5"/>
    <w:autoRedefine/>
    <w:uiPriority w:val="99"/>
    <w:qFormat/>
    <w:rsid w:val="007005B6"/>
    <w:rPr>
      <w:rFonts w:ascii="Times New Roman" w:hAnsi="Times New Roman"/>
      <w:b/>
      <w:bCs/>
      <w:kern w:val="1"/>
      <w:sz w:val="21"/>
      <w:szCs w:val="24"/>
    </w:rPr>
  </w:style>
  <w:style w:type="paragraph" w:styleId="afff2">
    <w:name w:val="List Paragraph"/>
    <w:basedOn w:val="a5"/>
    <w:autoRedefine/>
    <w:uiPriority w:val="34"/>
    <w:unhideWhenUsed/>
    <w:qFormat/>
    <w:rsid w:val="007005B6"/>
    <w:pPr>
      <w:ind w:firstLineChars="200" w:firstLine="420"/>
    </w:pPr>
  </w:style>
  <w:style w:type="character" w:customStyle="1" w:styleId="Char7">
    <w:name w:val="纯文本 Char"/>
    <w:basedOn w:val="a7"/>
    <w:link w:val="af7"/>
    <w:autoRedefine/>
    <w:uiPriority w:val="99"/>
    <w:qFormat/>
    <w:rsid w:val="007005B6"/>
    <w:rPr>
      <w:rFonts w:ascii="宋体" w:hAnsi="Courier New"/>
      <w:sz w:val="21"/>
      <w:szCs w:val="21"/>
    </w:rPr>
  </w:style>
  <w:style w:type="paragraph" w:customStyle="1" w:styleId="Seccin1">
    <w:name w:val="Sección 1"/>
    <w:basedOn w:val="afc"/>
    <w:next w:val="1"/>
    <w:uiPriority w:val="99"/>
    <w:qFormat/>
    <w:rsid w:val="007005B6"/>
    <w:pPr>
      <w:numPr>
        <w:numId w:val="2"/>
      </w:numPr>
      <w:pBdr>
        <w:top w:val="none" w:sz="0" w:space="0" w:color="auto"/>
        <w:left w:val="none" w:sz="0" w:space="0" w:color="auto"/>
        <w:bottom w:val="none" w:sz="0" w:space="0" w:color="auto"/>
        <w:right w:val="none" w:sz="0" w:space="0" w:color="auto"/>
      </w:pBdr>
      <w:tabs>
        <w:tab w:val="clear" w:pos="480"/>
        <w:tab w:val="clear" w:pos="4153"/>
        <w:tab w:val="clear" w:pos="8306"/>
        <w:tab w:val="left" w:pos="360"/>
      </w:tabs>
      <w:adjustRightInd/>
      <w:snapToGrid/>
      <w:spacing w:before="360" w:after="160"/>
      <w:ind w:left="0" w:firstLine="0"/>
      <w:jc w:val="left"/>
    </w:pPr>
    <w:rPr>
      <w:rFonts w:ascii="Verdana" w:hAnsi="Verdana" w:cs="Verdana"/>
      <w:caps/>
      <w:kern w:val="2"/>
      <w:sz w:val="22"/>
      <w:szCs w:val="22"/>
      <w:lang w:val="es-ES" w:eastAsia="es-ES"/>
    </w:rPr>
  </w:style>
  <w:style w:type="paragraph" w:customStyle="1" w:styleId="13">
    <w:name w:val="纯文本1"/>
    <w:basedOn w:val="a5"/>
    <w:autoRedefine/>
    <w:uiPriority w:val="99"/>
    <w:qFormat/>
    <w:rsid w:val="007005B6"/>
    <w:pPr>
      <w:adjustRightInd/>
      <w:snapToGrid/>
      <w:spacing w:line="240" w:lineRule="auto"/>
    </w:pPr>
    <w:rPr>
      <w:rFonts w:ascii="宋体" w:hAnsi="Courier New" w:cs="Courier New"/>
      <w:kern w:val="2"/>
      <w:szCs w:val="21"/>
    </w:rPr>
  </w:style>
  <w:style w:type="character" w:customStyle="1" w:styleId="4Char">
    <w:name w:val="标题 4 Char"/>
    <w:basedOn w:val="a7"/>
    <w:autoRedefine/>
    <w:uiPriority w:val="9"/>
    <w:qFormat/>
    <w:rsid w:val="007005B6"/>
    <w:rPr>
      <w:rFonts w:asciiTheme="majorHAnsi" w:eastAsiaTheme="majorEastAsia" w:hAnsiTheme="majorHAnsi" w:cstheme="majorBidi"/>
      <w:b/>
      <w:bCs/>
      <w:kern w:val="1"/>
      <w:sz w:val="28"/>
      <w:szCs w:val="28"/>
    </w:rPr>
  </w:style>
  <w:style w:type="character" w:customStyle="1" w:styleId="5Char">
    <w:name w:val="标题 5 Char"/>
    <w:basedOn w:val="a7"/>
    <w:uiPriority w:val="9"/>
    <w:qFormat/>
    <w:rsid w:val="007005B6"/>
    <w:rPr>
      <w:rFonts w:ascii="Times New Roman" w:hAnsi="Times New Roman"/>
      <w:b/>
      <w:bCs/>
      <w:kern w:val="1"/>
      <w:sz w:val="28"/>
      <w:szCs w:val="28"/>
    </w:rPr>
  </w:style>
  <w:style w:type="character" w:customStyle="1" w:styleId="6Char">
    <w:name w:val="标题 6 Char"/>
    <w:basedOn w:val="a7"/>
    <w:link w:val="6"/>
    <w:autoRedefine/>
    <w:uiPriority w:val="9"/>
    <w:qFormat/>
    <w:rsid w:val="007005B6"/>
    <w:rPr>
      <w:rFonts w:ascii="Arial" w:eastAsia="黑体" w:hAnsi="Arial"/>
      <w:b/>
      <w:bCs/>
      <w:sz w:val="24"/>
      <w:szCs w:val="24"/>
    </w:rPr>
  </w:style>
  <w:style w:type="character" w:customStyle="1" w:styleId="7Char">
    <w:name w:val="标题 7 Char"/>
    <w:basedOn w:val="a7"/>
    <w:link w:val="7"/>
    <w:autoRedefine/>
    <w:uiPriority w:val="9"/>
    <w:qFormat/>
    <w:rsid w:val="007005B6"/>
    <w:rPr>
      <w:rFonts w:ascii="Arial" w:hAnsi="Arial"/>
      <w:b/>
      <w:bCs/>
      <w:lang w:val="en-GB"/>
    </w:rPr>
  </w:style>
  <w:style w:type="character" w:customStyle="1" w:styleId="8Char">
    <w:name w:val="标题 8 Char"/>
    <w:basedOn w:val="a7"/>
    <w:link w:val="8"/>
    <w:uiPriority w:val="9"/>
    <w:qFormat/>
    <w:rsid w:val="007005B6"/>
    <w:rPr>
      <w:rFonts w:ascii="Arial" w:hAnsi="Arial"/>
      <w:b/>
      <w:bCs/>
      <w:lang w:val="en-GB"/>
    </w:rPr>
  </w:style>
  <w:style w:type="character" w:customStyle="1" w:styleId="9Char">
    <w:name w:val="标题 9 Char"/>
    <w:basedOn w:val="a7"/>
    <w:link w:val="9"/>
    <w:autoRedefine/>
    <w:uiPriority w:val="9"/>
    <w:qFormat/>
    <w:rsid w:val="007005B6"/>
    <w:rPr>
      <w:rFonts w:ascii="Arial" w:hAnsi="Arial"/>
      <w:b/>
      <w:bCs/>
      <w:lang w:val="en-GB"/>
    </w:rPr>
  </w:style>
  <w:style w:type="character" w:customStyle="1" w:styleId="Char2">
    <w:name w:val="文档结构图 Char"/>
    <w:basedOn w:val="a7"/>
    <w:link w:val="af0"/>
    <w:autoRedefine/>
    <w:uiPriority w:val="99"/>
    <w:qFormat/>
    <w:rsid w:val="007005B6"/>
    <w:rPr>
      <w:rFonts w:ascii="Times New Roman" w:hAnsi="Times New Roman"/>
      <w:sz w:val="24"/>
      <w:szCs w:val="24"/>
      <w:shd w:val="clear" w:color="auto" w:fill="000080"/>
      <w:lang w:val="en-GB"/>
    </w:rPr>
  </w:style>
  <w:style w:type="character" w:customStyle="1" w:styleId="Char4">
    <w:name w:val="称呼 Char"/>
    <w:basedOn w:val="a7"/>
    <w:link w:val="af2"/>
    <w:autoRedefine/>
    <w:uiPriority w:val="99"/>
    <w:qFormat/>
    <w:rsid w:val="007005B6"/>
    <w:rPr>
      <w:rFonts w:ascii="Times New Roman" w:hAnsi="Times New Roman"/>
      <w:kern w:val="2"/>
      <w:sz w:val="28"/>
      <w:szCs w:val="28"/>
    </w:rPr>
  </w:style>
  <w:style w:type="character" w:customStyle="1" w:styleId="Char5">
    <w:name w:val="结束语 Char"/>
    <w:basedOn w:val="a7"/>
    <w:link w:val="af3"/>
    <w:autoRedefine/>
    <w:uiPriority w:val="99"/>
    <w:qFormat/>
    <w:rsid w:val="007005B6"/>
    <w:rPr>
      <w:rFonts w:ascii="Arial" w:hAnsi="Arial"/>
      <w:sz w:val="16"/>
      <w:szCs w:val="16"/>
      <w:lang w:eastAsia="it-IT"/>
    </w:rPr>
  </w:style>
  <w:style w:type="character" w:customStyle="1" w:styleId="Char8">
    <w:name w:val="日期 Char"/>
    <w:basedOn w:val="a7"/>
    <w:link w:val="af8"/>
    <w:qFormat/>
    <w:rsid w:val="007005B6"/>
  </w:style>
  <w:style w:type="character" w:customStyle="1" w:styleId="Char9">
    <w:name w:val="尾注文本 Char"/>
    <w:basedOn w:val="a7"/>
    <w:link w:val="af9"/>
    <w:uiPriority w:val="99"/>
    <w:qFormat/>
    <w:rsid w:val="007005B6"/>
    <w:rPr>
      <w:rFonts w:ascii="Times New Roman" w:hAnsi="Times New Roman"/>
      <w:kern w:val="2"/>
      <w:sz w:val="24"/>
      <w:szCs w:val="24"/>
    </w:rPr>
  </w:style>
  <w:style w:type="character" w:customStyle="1" w:styleId="Chard">
    <w:name w:val="签名 Char"/>
    <w:basedOn w:val="a7"/>
    <w:link w:val="afd"/>
    <w:uiPriority w:val="99"/>
    <w:qFormat/>
    <w:rsid w:val="007005B6"/>
    <w:rPr>
      <w:rFonts w:ascii="Univers Condensed" w:hAnsi="Univers Condensed"/>
      <w:b/>
      <w:bCs/>
      <w:i/>
      <w:iCs/>
      <w:lang w:eastAsia="it-IT"/>
    </w:rPr>
  </w:style>
  <w:style w:type="character" w:customStyle="1" w:styleId="Chare">
    <w:name w:val="副标题 Char"/>
    <w:basedOn w:val="a7"/>
    <w:link w:val="afe"/>
    <w:autoRedefine/>
    <w:uiPriority w:val="11"/>
    <w:qFormat/>
    <w:rsid w:val="007005B6"/>
    <w:rPr>
      <w:rFonts w:ascii="Cambria" w:hAnsi="Cambria"/>
      <w:caps/>
      <w:spacing w:val="20"/>
      <w:sz w:val="18"/>
      <w:szCs w:val="18"/>
    </w:rPr>
  </w:style>
  <w:style w:type="character" w:customStyle="1" w:styleId="Charf">
    <w:name w:val="脚注文本 Char"/>
    <w:basedOn w:val="a7"/>
    <w:link w:val="aff0"/>
    <w:autoRedefine/>
    <w:uiPriority w:val="99"/>
    <w:qFormat/>
    <w:rsid w:val="007005B6"/>
    <w:rPr>
      <w:rFonts w:ascii="Tahoma" w:hAnsi="Tahoma"/>
      <w:sz w:val="18"/>
      <w:szCs w:val="18"/>
      <w:lang w:eastAsia="it-IT"/>
    </w:rPr>
  </w:style>
  <w:style w:type="character" w:customStyle="1" w:styleId="3Char0">
    <w:name w:val="正文文本缩进 3 Char"/>
    <w:basedOn w:val="a7"/>
    <w:link w:val="35"/>
    <w:autoRedefine/>
    <w:uiPriority w:val="99"/>
    <w:qFormat/>
    <w:rsid w:val="007005B6"/>
    <w:rPr>
      <w:rFonts w:ascii="Times New Roman" w:hAnsi="Times New Roman"/>
      <w:sz w:val="16"/>
      <w:szCs w:val="16"/>
    </w:rPr>
  </w:style>
  <w:style w:type="character" w:customStyle="1" w:styleId="2Char2">
    <w:name w:val="正文文本 2 Char"/>
    <w:basedOn w:val="a7"/>
    <w:link w:val="26"/>
    <w:autoRedefine/>
    <w:uiPriority w:val="99"/>
    <w:qFormat/>
    <w:rsid w:val="007005B6"/>
    <w:rPr>
      <w:rFonts w:ascii="宋体" w:eastAsia="仿宋_GB2312" w:hAnsi="Times New Roman"/>
    </w:rPr>
  </w:style>
  <w:style w:type="character" w:customStyle="1" w:styleId="Charf0">
    <w:name w:val="信息标题 Char"/>
    <w:basedOn w:val="a7"/>
    <w:link w:val="aff2"/>
    <w:uiPriority w:val="99"/>
    <w:qFormat/>
    <w:rsid w:val="007005B6"/>
    <w:rPr>
      <w:rFonts w:ascii="Times New Roman" w:hAnsi="Times New Roman"/>
      <w:sz w:val="18"/>
      <w:szCs w:val="18"/>
    </w:rPr>
  </w:style>
  <w:style w:type="character" w:customStyle="1" w:styleId="HTMLChar">
    <w:name w:val="HTML 预设格式 Char"/>
    <w:basedOn w:val="a7"/>
    <w:link w:val="HTML"/>
    <w:autoRedefine/>
    <w:uiPriority w:val="99"/>
    <w:qFormat/>
    <w:rsid w:val="007005B6"/>
    <w:rPr>
      <w:rFonts w:ascii="Arial Unicode MS" w:eastAsia="Arial Unicode MS" w:hAnsi="Times New Roman"/>
    </w:rPr>
  </w:style>
  <w:style w:type="character" w:customStyle="1" w:styleId="Charf1">
    <w:name w:val="标题 Char"/>
    <w:basedOn w:val="a7"/>
    <w:link w:val="aff4"/>
    <w:autoRedefine/>
    <w:uiPriority w:val="10"/>
    <w:qFormat/>
    <w:rsid w:val="007005B6"/>
    <w:rPr>
      <w:rFonts w:ascii="Cambria" w:hAnsi="Cambria"/>
      <w:b/>
      <w:bCs/>
      <w:kern w:val="2"/>
      <w:sz w:val="32"/>
      <w:szCs w:val="32"/>
    </w:rPr>
  </w:style>
  <w:style w:type="character" w:customStyle="1" w:styleId="Char">
    <w:name w:val="正文文本 Char"/>
    <w:basedOn w:val="a7"/>
    <w:link w:val="a6"/>
    <w:autoRedefine/>
    <w:qFormat/>
    <w:rsid w:val="007005B6"/>
    <w:rPr>
      <w:rFonts w:ascii="Times New Roman" w:hAnsi="Times New Roman"/>
      <w:kern w:val="1"/>
      <w:sz w:val="21"/>
      <w:szCs w:val="24"/>
    </w:rPr>
  </w:style>
  <w:style w:type="character" w:customStyle="1" w:styleId="Charf3">
    <w:name w:val="正文首行缩进 Char"/>
    <w:basedOn w:val="Char"/>
    <w:link w:val="aff6"/>
    <w:uiPriority w:val="99"/>
    <w:qFormat/>
    <w:rsid w:val="007005B6"/>
    <w:rPr>
      <w:rFonts w:ascii="Times New Roman" w:hAnsi="Times New Roman"/>
      <w:kern w:val="1"/>
      <w:sz w:val="24"/>
      <w:szCs w:val="24"/>
    </w:rPr>
  </w:style>
  <w:style w:type="character" w:customStyle="1" w:styleId="1Char">
    <w:name w:val="标题 1 Char"/>
    <w:link w:val="1"/>
    <w:uiPriority w:val="9"/>
    <w:qFormat/>
    <w:rsid w:val="007005B6"/>
    <w:rPr>
      <w:rFonts w:ascii="Times New Roman" w:hAnsi="Times New Roman"/>
      <w:b/>
      <w:bCs/>
      <w:kern w:val="18"/>
      <w:sz w:val="44"/>
      <w:szCs w:val="44"/>
    </w:rPr>
  </w:style>
  <w:style w:type="character" w:customStyle="1" w:styleId="2Char">
    <w:name w:val="标题 2 Char"/>
    <w:link w:val="2"/>
    <w:autoRedefine/>
    <w:qFormat/>
    <w:rsid w:val="009A7A7A"/>
    <w:rPr>
      <w:rFonts w:ascii="Arial" w:eastAsia="黑体" w:hAnsi="宋体" w:cs="宋体"/>
      <w:bCs/>
      <w:kern w:val="18"/>
      <w:sz w:val="24"/>
      <w:szCs w:val="24"/>
    </w:rPr>
  </w:style>
  <w:style w:type="character" w:customStyle="1" w:styleId="3Char1">
    <w:name w:val="标题 3 Char1"/>
    <w:link w:val="30"/>
    <w:autoRedefine/>
    <w:uiPriority w:val="99"/>
    <w:qFormat/>
    <w:rsid w:val="007005B6"/>
    <w:rPr>
      <w:rFonts w:ascii="Times New Roman" w:eastAsia="黑体" w:hAnsi="Times New Roman"/>
      <w:bCs/>
      <w:kern w:val="18"/>
      <w:sz w:val="28"/>
      <w:szCs w:val="32"/>
    </w:rPr>
  </w:style>
  <w:style w:type="character" w:customStyle="1" w:styleId="Heading4Charb3d37330-32fe-4280-ab0d-0767141daaf1">
    <w:name w:val="Heading 4 Char_b3d37330-32fe-4280-ab0d-0767141daaf1"/>
    <w:autoRedefine/>
    <w:uiPriority w:val="99"/>
    <w:qFormat/>
    <w:rsid w:val="007005B6"/>
    <w:rPr>
      <w:sz w:val="28"/>
      <w:szCs w:val="28"/>
      <w:lang w:val="en-US" w:eastAsia="en-US"/>
    </w:rPr>
  </w:style>
  <w:style w:type="character" w:customStyle="1" w:styleId="5Char1">
    <w:name w:val="标题 5 Char1"/>
    <w:link w:val="5"/>
    <w:autoRedefine/>
    <w:uiPriority w:val="99"/>
    <w:qFormat/>
    <w:rsid w:val="007005B6"/>
    <w:rPr>
      <w:rFonts w:ascii="Arial" w:hAnsi="Arial"/>
      <w:b/>
      <w:bCs/>
      <w:sz w:val="28"/>
      <w:szCs w:val="28"/>
    </w:rPr>
  </w:style>
  <w:style w:type="character" w:customStyle="1" w:styleId="3Char">
    <w:name w:val="正文文本 3 Char"/>
    <w:link w:val="31"/>
    <w:autoRedefine/>
    <w:uiPriority w:val="99"/>
    <w:qFormat/>
    <w:rsid w:val="007005B6"/>
    <w:rPr>
      <w:rFonts w:ascii="宋体" w:hAnsi="宋体"/>
      <w:kern w:val="1"/>
      <w:sz w:val="24"/>
    </w:rPr>
  </w:style>
  <w:style w:type="character" w:customStyle="1" w:styleId="Char6">
    <w:name w:val="正文文本缩进 Char"/>
    <w:link w:val="af4"/>
    <w:qFormat/>
    <w:rsid w:val="007005B6"/>
    <w:rPr>
      <w:rFonts w:ascii="Times New Roman" w:hAnsi="Times New Roman"/>
      <w:kern w:val="1"/>
      <w:sz w:val="21"/>
      <w:szCs w:val="24"/>
    </w:rPr>
  </w:style>
  <w:style w:type="character" w:customStyle="1" w:styleId="PlainTextChar">
    <w:name w:val="Plain Text Char"/>
    <w:uiPriority w:val="99"/>
    <w:qFormat/>
    <w:rsid w:val="007005B6"/>
    <w:rPr>
      <w:rFonts w:ascii="宋体" w:hAnsi="Courier New" w:cs="宋体"/>
      <w:kern w:val="2"/>
      <w:sz w:val="21"/>
      <w:szCs w:val="21"/>
    </w:rPr>
  </w:style>
  <w:style w:type="character" w:customStyle="1" w:styleId="2Char0">
    <w:name w:val="正文文本缩进 2 Char"/>
    <w:link w:val="24"/>
    <w:autoRedefine/>
    <w:uiPriority w:val="99"/>
    <w:qFormat/>
    <w:rsid w:val="007005B6"/>
    <w:rPr>
      <w:rFonts w:ascii="Times New Roman" w:hAnsi="Times New Roman"/>
      <w:kern w:val="1"/>
      <w:sz w:val="21"/>
      <w:szCs w:val="24"/>
    </w:rPr>
  </w:style>
  <w:style w:type="character" w:customStyle="1" w:styleId="Charb">
    <w:name w:val="页脚 Char"/>
    <w:aliases w:val="eersteregel Char"/>
    <w:link w:val="afb"/>
    <w:autoRedefine/>
    <w:uiPriority w:val="99"/>
    <w:qFormat/>
    <w:rsid w:val="007005B6"/>
    <w:rPr>
      <w:rFonts w:ascii="Times New Roman" w:hAnsi="Times New Roman"/>
      <w:kern w:val="1"/>
      <w:sz w:val="18"/>
      <w:szCs w:val="18"/>
    </w:rPr>
  </w:style>
  <w:style w:type="character" w:customStyle="1" w:styleId="Charc">
    <w:name w:val="页眉 Char"/>
    <w:link w:val="afc"/>
    <w:autoRedefine/>
    <w:qFormat/>
    <w:rsid w:val="007005B6"/>
    <w:rPr>
      <w:rFonts w:ascii="Times New Roman" w:hAnsi="Times New Roman"/>
      <w:kern w:val="1"/>
      <w:sz w:val="18"/>
      <w:szCs w:val="24"/>
    </w:rPr>
  </w:style>
  <w:style w:type="character" w:customStyle="1" w:styleId="Char10">
    <w:name w:val="批注主题 Char1"/>
    <w:autoRedefine/>
    <w:uiPriority w:val="99"/>
    <w:qFormat/>
    <w:rsid w:val="007005B6"/>
    <w:rPr>
      <w:rFonts w:ascii="Times New Roman" w:eastAsia="宋体" w:hAnsi="Times New Roman" w:cs="Times New Roman"/>
      <w:b/>
      <w:bCs/>
      <w:sz w:val="20"/>
      <w:szCs w:val="20"/>
    </w:rPr>
  </w:style>
  <w:style w:type="character" w:customStyle="1" w:styleId="4Char1">
    <w:name w:val="标题 4 Char1"/>
    <w:link w:val="4"/>
    <w:autoRedefine/>
    <w:uiPriority w:val="99"/>
    <w:qFormat/>
    <w:rsid w:val="007005B6"/>
    <w:rPr>
      <w:rFonts w:ascii="Arial" w:eastAsia="黑体" w:hAnsi="Arial"/>
      <w:b/>
      <w:bCs/>
      <w:sz w:val="28"/>
      <w:szCs w:val="28"/>
    </w:rPr>
  </w:style>
  <w:style w:type="character" w:customStyle="1" w:styleId="GMPChar">
    <w:name w:val="正文GMP Char"/>
    <w:autoRedefine/>
    <w:uiPriority w:val="99"/>
    <w:qFormat/>
    <w:rsid w:val="007005B6"/>
    <w:rPr>
      <w:rFonts w:eastAsia="宋体"/>
      <w:sz w:val="21"/>
      <w:szCs w:val="21"/>
      <w:lang w:val="en-US" w:eastAsia="zh-CN"/>
    </w:rPr>
  </w:style>
  <w:style w:type="character" w:customStyle="1" w:styleId="3Char2">
    <w:name w:val="标题 3 Char"/>
    <w:autoRedefine/>
    <w:qFormat/>
    <w:rsid w:val="007005B6"/>
    <w:rPr>
      <w:b/>
      <w:bCs/>
      <w:sz w:val="32"/>
      <w:szCs w:val="32"/>
    </w:rPr>
  </w:style>
  <w:style w:type="character" w:customStyle="1" w:styleId="afff3">
    <w:name w:val="发布"/>
    <w:uiPriority w:val="99"/>
    <w:qFormat/>
    <w:rsid w:val="007005B6"/>
    <w:rPr>
      <w:rFonts w:ascii="黑体" w:eastAsia="黑体" w:cs="黑体"/>
      <w:spacing w:val="22"/>
      <w:w w:val="100"/>
      <w:position w:val="3"/>
      <w:sz w:val="28"/>
      <w:szCs w:val="28"/>
    </w:rPr>
  </w:style>
  <w:style w:type="character" w:customStyle="1" w:styleId="CharChar2">
    <w:name w:val="Char Char2"/>
    <w:uiPriority w:val="99"/>
    <w:qFormat/>
    <w:rsid w:val="007005B6"/>
    <w:rPr>
      <w:rFonts w:ascii="宋体" w:eastAsia="宋体" w:hAnsi="宋体" w:cs="宋体"/>
      <w:kern w:val="2"/>
      <w:sz w:val="18"/>
      <w:szCs w:val="18"/>
      <w:lang w:val="en-US" w:eastAsia="zh-CN"/>
    </w:rPr>
  </w:style>
  <w:style w:type="character" w:customStyle="1" w:styleId="Charf5">
    <w:name w:val="列表项 Char"/>
    <w:uiPriority w:val="99"/>
    <w:qFormat/>
    <w:rsid w:val="007005B6"/>
    <w:rPr>
      <w:rFonts w:eastAsia="宋体"/>
      <w:color w:val="000000"/>
      <w:kern w:val="2"/>
      <w:sz w:val="22"/>
      <w:szCs w:val="22"/>
      <w:lang w:val="en-US" w:eastAsia="zh-CN"/>
    </w:rPr>
  </w:style>
  <w:style w:type="character" w:customStyle="1" w:styleId="StyleHeading3Left026cmFirstline074cmChar">
    <w:name w:val="Style Heading 3 + Left:  0.26 cm First line:  0.74 cm Char"/>
    <w:autoRedefine/>
    <w:uiPriority w:val="99"/>
    <w:qFormat/>
    <w:rsid w:val="007005B6"/>
    <w:rPr>
      <w:rFonts w:ascii="Arial" w:hAnsi="Arial" w:cs="Arial"/>
      <w:i/>
      <w:iCs/>
      <w:kern w:val="2"/>
      <w:sz w:val="21"/>
      <w:szCs w:val="21"/>
      <w:u w:val="single"/>
      <w:lang w:val="en-US" w:eastAsia="zh-CN"/>
    </w:rPr>
  </w:style>
  <w:style w:type="character" w:customStyle="1" w:styleId="CharChar">
    <w:name w:val="Char Char"/>
    <w:autoRedefine/>
    <w:uiPriority w:val="99"/>
    <w:qFormat/>
    <w:rsid w:val="007005B6"/>
    <w:rPr>
      <w:kern w:val="2"/>
      <w:sz w:val="18"/>
      <w:szCs w:val="18"/>
    </w:rPr>
  </w:style>
  <w:style w:type="character" w:customStyle="1" w:styleId="HeadingLeftCharChar">
    <w:name w:val="Heading Left Char Char"/>
    <w:link w:val="HeadingLeft"/>
    <w:uiPriority w:val="99"/>
    <w:qFormat/>
    <w:rsid w:val="007005B6"/>
    <w:rPr>
      <w:rFonts w:ascii="Arial" w:hAnsi="Arial" w:cs="Arial"/>
      <w:b/>
      <w:bCs/>
      <w:caps/>
      <w:sz w:val="24"/>
      <w:szCs w:val="24"/>
      <w:lang w:val="en-GB" w:eastAsia="en-US"/>
    </w:rPr>
  </w:style>
  <w:style w:type="paragraph" w:customStyle="1" w:styleId="HeadingLeft">
    <w:name w:val="Heading Left"/>
    <w:basedOn w:val="a5"/>
    <w:link w:val="HeadingLeftCharChar"/>
    <w:uiPriority w:val="99"/>
    <w:qFormat/>
    <w:rsid w:val="007005B6"/>
    <w:pPr>
      <w:widowControl/>
      <w:tabs>
        <w:tab w:val="center" w:pos="4820"/>
        <w:tab w:val="right" w:pos="9639"/>
      </w:tabs>
      <w:adjustRightInd/>
      <w:snapToGrid/>
      <w:spacing w:before="120" w:after="120" w:line="240" w:lineRule="auto"/>
      <w:jc w:val="left"/>
    </w:pPr>
    <w:rPr>
      <w:rFonts w:ascii="Arial" w:hAnsi="Arial" w:cs="Arial"/>
      <w:b/>
      <w:bCs/>
      <w:caps/>
      <w:kern w:val="0"/>
      <w:sz w:val="24"/>
      <w:lang w:val="en-GB" w:eastAsia="en-US"/>
    </w:rPr>
  </w:style>
  <w:style w:type="character" w:customStyle="1" w:styleId="HeadingsFontChar">
    <w:name w:val="Headings Font Char"/>
    <w:autoRedefine/>
    <w:uiPriority w:val="99"/>
    <w:qFormat/>
    <w:rsid w:val="007005B6"/>
    <w:rPr>
      <w:rFonts w:ascii="Arial" w:eastAsia="宋体" w:hAnsi="Arial" w:cs="Arial"/>
      <w:sz w:val="22"/>
      <w:szCs w:val="22"/>
      <w:lang w:val="en-GB" w:eastAsia="zh-CN"/>
    </w:rPr>
  </w:style>
  <w:style w:type="character" w:customStyle="1" w:styleId="Char11">
    <w:name w:val="纯文本 Char1"/>
    <w:uiPriority w:val="99"/>
    <w:qFormat/>
    <w:rsid w:val="007005B6"/>
    <w:rPr>
      <w:rFonts w:ascii="宋体" w:eastAsia="宋体" w:hAnsi="Courier New" w:cs="宋体"/>
      <w:sz w:val="21"/>
      <w:szCs w:val="21"/>
    </w:rPr>
  </w:style>
  <w:style w:type="character" w:customStyle="1" w:styleId="CharChar1">
    <w:name w:val="Char Char1"/>
    <w:autoRedefine/>
    <w:uiPriority w:val="99"/>
    <w:qFormat/>
    <w:rsid w:val="007005B6"/>
    <w:rPr>
      <w:rFonts w:eastAsia="宋体"/>
      <w:kern w:val="2"/>
      <w:sz w:val="24"/>
      <w:szCs w:val="24"/>
      <w:lang w:val="en-US" w:eastAsia="zh-CN"/>
    </w:rPr>
  </w:style>
  <w:style w:type="character" w:customStyle="1" w:styleId="CharChar3">
    <w:name w:val="Char Char3"/>
    <w:autoRedefine/>
    <w:uiPriority w:val="99"/>
    <w:qFormat/>
    <w:rsid w:val="007005B6"/>
    <w:rPr>
      <w:rFonts w:eastAsia="宋体"/>
      <w:kern w:val="2"/>
      <w:sz w:val="18"/>
      <w:szCs w:val="18"/>
      <w:lang w:val="en-US" w:eastAsia="zh-CN"/>
    </w:rPr>
  </w:style>
  <w:style w:type="character" w:customStyle="1" w:styleId="tpccontent1">
    <w:name w:val="tpc_content1"/>
    <w:autoRedefine/>
    <w:uiPriority w:val="99"/>
    <w:qFormat/>
    <w:rsid w:val="007005B6"/>
    <w:rPr>
      <w:sz w:val="20"/>
      <w:szCs w:val="20"/>
    </w:rPr>
  </w:style>
  <w:style w:type="character" w:customStyle="1" w:styleId="DateChar1">
    <w:name w:val="Date Char1"/>
    <w:autoRedefine/>
    <w:uiPriority w:val="99"/>
    <w:qFormat/>
    <w:rsid w:val="007005B6"/>
    <w:rPr>
      <w:kern w:val="2"/>
      <w:sz w:val="22"/>
      <w:szCs w:val="22"/>
    </w:rPr>
  </w:style>
  <w:style w:type="character" w:customStyle="1" w:styleId="CommentTextChar1">
    <w:name w:val="Comment Text Char1"/>
    <w:autoRedefine/>
    <w:uiPriority w:val="99"/>
    <w:qFormat/>
    <w:rsid w:val="007005B6"/>
    <w:rPr>
      <w:kern w:val="2"/>
      <w:sz w:val="22"/>
      <w:szCs w:val="22"/>
    </w:rPr>
  </w:style>
  <w:style w:type="character" w:customStyle="1" w:styleId="BodyText3Char1">
    <w:name w:val="Body Text 3 Char1"/>
    <w:autoRedefine/>
    <w:uiPriority w:val="99"/>
    <w:qFormat/>
    <w:rsid w:val="007005B6"/>
    <w:rPr>
      <w:kern w:val="2"/>
      <w:sz w:val="16"/>
      <w:szCs w:val="16"/>
    </w:rPr>
  </w:style>
  <w:style w:type="character" w:customStyle="1" w:styleId="BodyTextIndent3Char1">
    <w:name w:val="Body Text Indent 3 Char1"/>
    <w:autoRedefine/>
    <w:uiPriority w:val="99"/>
    <w:qFormat/>
    <w:rsid w:val="007005B6"/>
    <w:rPr>
      <w:kern w:val="2"/>
      <w:sz w:val="16"/>
      <w:szCs w:val="16"/>
    </w:rPr>
  </w:style>
  <w:style w:type="character" w:customStyle="1" w:styleId="BodyTextChar1">
    <w:name w:val="Body Text Char1"/>
    <w:uiPriority w:val="99"/>
    <w:qFormat/>
    <w:rsid w:val="007005B6"/>
    <w:rPr>
      <w:kern w:val="2"/>
      <w:sz w:val="22"/>
      <w:szCs w:val="22"/>
    </w:rPr>
  </w:style>
  <w:style w:type="character" w:customStyle="1" w:styleId="BodyTextFirstIndentChar1">
    <w:name w:val="Body Text First Indent Char1"/>
    <w:autoRedefine/>
    <w:uiPriority w:val="99"/>
    <w:qFormat/>
    <w:rsid w:val="007005B6"/>
    <w:rPr>
      <w:kern w:val="2"/>
      <w:sz w:val="22"/>
      <w:szCs w:val="22"/>
    </w:rPr>
  </w:style>
  <w:style w:type="character" w:customStyle="1" w:styleId="BodyTextIndent2Char1">
    <w:name w:val="Body Text Indent 2 Char1"/>
    <w:autoRedefine/>
    <w:uiPriority w:val="99"/>
    <w:qFormat/>
    <w:rsid w:val="007005B6"/>
    <w:rPr>
      <w:kern w:val="2"/>
      <w:sz w:val="22"/>
      <w:szCs w:val="22"/>
    </w:rPr>
  </w:style>
  <w:style w:type="character" w:customStyle="1" w:styleId="BodyTextIndentChar1">
    <w:name w:val="Body Text Indent Char1"/>
    <w:autoRedefine/>
    <w:uiPriority w:val="99"/>
    <w:qFormat/>
    <w:rsid w:val="007005B6"/>
    <w:rPr>
      <w:kern w:val="2"/>
      <w:sz w:val="22"/>
      <w:szCs w:val="22"/>
    </w:rPr>
  </w:style>
  <w:style w:type="character" w:customStyle="1" w:styleId="CommentSubjectChar1">
    <w:name w:val="Comment Subject Char1"/>
    <w:autoRedefine/>
    <w:uiPriority w:val="99"/>
    <w:qFormat/>
    <w:rsid w:val="007005B6"/>
    <w:rPr>
      <w:rFonts w:ascii="Times New Roman" w:eastAsia="宋体" w:hAnsi="Times New Roman" w:cs="Times New Roman"/>
      <w:b/>
      <w:bCs/>
      <w:kern w:val="2"/>
      <w:sz w:val="22"/>
      <w:szCs w:val="22"/>
    </w:rPr>
  </w:style>
  <w:style w:type="character" w:customStyle="1" w:styleId="HeaderChar1">
    <w:name w:val="Header Char1"/>
    <w:autoRedefine/>
    <w:uiPriority w:val="99"/>
    <w:qFormat/>
    <w:rsid w:val="007005B6"/>
    <w:rPr>
      <w:kern w:val="2"/>
      <w:sz w:val="18"/>
      <w:szCs w:val="18"/>
    </w:rPr>
  </w:style>
  <w:style w:type="character" w:customStyle="1" w:styleId="PlainTextChar2">
    <w:name w:val="Plain Text Char2"/>
    <w:uiPriority w:val="99"/>
    <w:qFormat/>
    <w:rsid w:val="007005B6"/>
    <w:rPr>
      <w:rFonts w:ascii="宋体" w:hAnsi="Courier New" w:cs="宋体"/>
      <w:kern w:val="2"/>
      <w:sz w:val="21"/>
      <w:szCs w:val="21"/>
    </w:rPr>
  </w:style>
  <w:style w:type="character" w:customStyle="1" w:styleId="FooterChar1">
    <w:name w:val="Footer Char1"/>
    <w:uiPriority w:val="99"/>
    <w:qFormat/>
    <w:rsid w:val="007005B6"/>
    <w:rPr>
      <w:kern w:val="2"/>
      <w:sz w:val="18"/>
      <w:szCs w:val="18"/>
    </w:rPr>
  </w:style>
  <w:style w:type="character" w:customStyle="1" w:styleId="DocumentMapChar1">
    <w:name w:val="Document Map Char1"/>
    <w:uiPriority w:val="99"/>
    <w:qFormat/>
    <w:rsid w:val="007005B6"/>
    <w:rPr>
      <w:rFonts w:ascii="Times New Roman" w:hAnsi="Times New Roman" w:cs="Times New Roman"/>
      <w:kern w:val="2"/>
      <w:sz w:val="2"/>
      <w:szCs w:val="2"/>
    </w:rPr>
  </w:style>
  <w:style w:type="character" w:customStyle="1" w:styleId="BodyText2Char1">
    <w:name w:val="Body Text 2 Char1"/>
    <w:autoRedefine/>
    <w:uiPriority w:val="99"/>
    <w:qFormat/>
    <w:rsid w:val="007005B6"/>
    <w:rPr>
      <w:kern w:val="2"/>
      <w:sz w:val="22"/>
      <w:szCs w:val="22"/>
    </w:rPr>
  </w:style>
  <w:style w:type="character" w:customStyle="1" w:styleId="BalloonTextChar1">
    <w:name w:val="Balloon Text Char1"/>
    <w:autoRedefine/>
    <w:uiPriority w:val="99"/>
    <w:qFormat/>
    <w:rsid w:val="007005B6"/>
    <w:rPr>
      <w:kern w:val="2"/>
      <w:sz w:val="2"/>
      <w:szCs w:val="2"/>
    </w:rPr>
  </w:style>
  <w:style w:type="paragraph" w:customStyle="1" w:styleId="SuepSubHead">
    <w:name w:val="SuepSubHead"/>
    <w:basedOn w:val="a5"/>
    <w:autoRedefine/>
    <w:uiPriority w:val="99"/>
    <w:qFormat/>
    <w:rsid w:val="007005B6"/>
    <w:pPr>
      <w:widowControl/>
      <w:tabs>
        <w:tab w:val="left" w:pos="1080"/>
      </w:tabs>
      <w:adjustRightInd/>
      <w:snapToGrid/>
      <w:spacing w:line="240" w:lineRule="auto"/>
      <w:ind w:left="1080" w:hanging="600"/>
      <w:jc w:val="left"/>
    </w:pPr>
    <w:rPr>
      <w:b/>
      <w:bCs/>
      <w:kern w:val="0"/>
      <w:sz w:val="22"/>
      <w:szCs w:val="22"/>
    </w:rPr>
  </w:style>
  <w:style w:type="paragraph" w:customStyle="1" w:styleId="afff4">
    <w:name w:val="实施日期"/>
    <w:basedOn w:val="afff5"/>
    <w:autoRedefine/>
    <w:uiPriority w:val="99"/>
    <w:qFormat/>
    <w:rsid w:val="007005B6"/>
    <w:pPr>
      <w:framePr w:hSpace="0" w:wrap="around" w:xAlign="right"/>
      <w:jc w:val="right"/>
    </w:pPr>
  </w:style>
  <w:style w:type="paragraph" w:customStyle="1" w:styleId="afff5">
    <w:name w:val="发布日期"/>
    <w:autoRedefine/>
    <w:uiPriority w:val="99"/>
    <w:qFormat/>
    <w:rsid w:val="007005B6"/>
    <w:pPr>
      <w:framePr w:w="4000" w:h="473" w:hRule="exact" w:hSpace="180" w:vSpace="180" w:wrap="around" w:hAnchor="margin" w:y="13511" w:anchorLock="1"/>
    </w:pPr>
    <w:rPr>
      <w:rFonts w:eastAsia="黑体"/>
      <w:sz w:val="28"/>
      <w:szCs w:val="28"/>
    </w:rPr>
  </w:style>
  <w:style w:type="paragraph" w:customStyle="1" w:styleId="a1">
    <w:name w:val="一级条标题"/>
    <w:next w:val="a5"/>
    <w:autoRedefine/>
    <w:uiPriority w:val="99"/>
    <w:qFormat/>
    <w:rsid w:val="007005B6"/>
    <w:pPr>
      <w:numPr>
        <w:ilvl w:val="3"/>
        <w:numId w:val="3"/>
      </w:numPr>
      <w:tabs>
        <w:tab w:val="clear" w:pos="1680"/>
      </w:tabs>
      <w:ind w:left="735" w:firstLine="0"/>
      <w:outlineLvl w:val="2"/>
    </w:pPr>
    <w:rPr>
      <w:rFonts w:eastAsia="黑体"/>
      <w:sz w:val="21"/>
      <w:szCs w:val="21"/>
    </w:rPr>
  </w:style>
  <w:style w:type="paragraph" w:customStyle="1" w:styleId="14">
    <w:name w:val="页脚1"/>
    <w:basedOn w:val="a5"/>
    <w:autoRedefine/>
    <w:uiPriority w:val="99"/>
    <w:qFormat/>
    <w:rsid w:val="007005B6"/>
    <w:pPr>
      <w:tabs>
        <w:tab w:val="center" w:pos="4320"/>
        <w:tab w:val="right" w:pos="8640"/>
      </w:tabs>
      <w:snapToGrid/>
      <w:spacing w:line="360" w:lineRule="atLeast"/>
      <w:jc w:val="left"/>
      <w:textAlignment w:val="baseline"/>
    </w:pPr>
    <w:rPr>
      <w:rFonts w:ascii="Tms Rmn" w:hAnsi="Tms Rmn" w:cs="Tms Rmn"/>
      <w:kern w:val="0"/>
      <w:sz w:val="20"/>
      <w:szCs w:val="20"/>
    </w:rPr>
  </w:style>
  <w:style w:type="paragraph" w:customStyle="1" w:styleId="wcpTableColHeader">
    <w:name w:val="wcp_TableColHeader"/>
    <w:basedOn w:val="a5"/>
    <w:autoRedefine/>
    <w:uiPriority w:val="99"/>
    <w:qFormat/>
    <w:rsid w:val="007005B6"/>
    <w:pPr>
      <w:keepNext/>
      <w:widowControl/>
      <w:numPr>
        <w:ilvl w:val="1"/>
        <w:numId w:val="4"/>
      </w:numPr>
      <w:tabs>
        <w:tab w:val="clear" w:pos="1080"/>
      </w:tabs>
      <w:adjustRightInd/>
      <w:snapToGrid/>
      <w:spacing w:before="120" w:after="120" w:line="240" w:lineRule="auto"/>
      <w:ind w:left="0" w:firstLine="0"/>
      <w:jc w:val="center"/>
    </w:pPr>
    <w:rPr>
      <w:b/>
      <w:bCs/>
      <w:kern w:val="0"/>
      <w:sz w:val="22"/>
      <w:szCs w:val="22"/>
      <w:lang w:eastAsia="en-US"/>
    </w:rPr>
  </w:style>
  <w:style w:type="paragraph" w:customStyle="1" w:styleId="wcpAttachmentTitle">
    <w:name w:val="wcp_AttachmentTitle"/>
    <w:basedOn w:val="a5"/>
    <w:next w:val="a5"/>
    <w:autoRedefine/>
    <w:uiPriority w:val="99"/>
    <w:qFormat/>
    <w:rsid w:val="007005B6"/>
    <w:pPr>
      <w:keepNext/>
      <w:widowControl/>
      <w:adjustRightInd/>
      <w:snapToGrid/>
      <w:spacing w:before="360" w:after="240" w:line="240" w:lineRule="auto"/>
      <w:jc w:val="left"/>
    </w:pPr>
    <w:rPr>
      <w:b/>
      <w:bCs/>
      <w:kern w:val="0"/>
      <w:sz w:val="24"/>
      <w:lang w:eastAsia="en-US"/>
    </w:rPr>
  </w:style>
  <w:style w:type="paragraph" w:customStyle="1" w:styleId="afff6">
    <w:name w:val="段"/>
    <w:link w:val="Charf6"/>
    <w:autoRedefine/>
    <w:uiPriority w:val="99"/>
    <w:qFormat/>
    <w:rsid w:val="007005B6"/>
    <w:pPr>
      <w:autoSpaceDE w:val="0"/>
      <w:autoSpaceDN w:val="0"/>
      <w:ind w:firstLineChars="200" w:firstLine="200"/>
      <w:jc w:val="both"/>
    </w:pPr>
    <w:rPr>
      <w:rFonts w:ascii="宋体" w:cs="宋体"/>
      <w:sz w:val="21"/>
      <w:szCs w:val="21"/>
    </w:rPr>
  </w:style>
  <w:style w:type="paragraph" w:customStyle="1" w:styleId="afff7">
    <w:name w:val="段落"/>
    <w:basedOn w:val="a5"/>
    <w:uiPriority w:val="99"/>
    <w:qFormat/>
    <w:rsid w:val="007005B6"/>
    <w:pPr>
      <w:adjustRightInd/>
      <w:snapToGrid/>
      <w:spacing w:line="240" w:lineRule="auto"/>
      <w:ind w:firstLineChars="200" w:firstLine="480"/>
    </w:pPr>
    <w:rPr>
      <w:kern w:val="2"/>
      <w:sz w:val="24"/>
    </w:rPr>
  </w:style>
  <w:style w:type="paragraph" w:customStyle="1" w:styleId="SOPText">
    <w:name w:val="_SOP Text"/>
    <w:basedOn w:val="a5"/>
    <w:autoRedefine/>
    <w:uiPriority w:val="99"/>
    <w:qFormat/>
    <w:rsid w:val="007005B6"/>
    <w:pPr>
      <w:widowControl/>
      <w:adjustRightInd/>
      <w:snapToGrid/>
      <w:spacing w:before="240" w:after="120" w:line="240" w:lineRule="auto"/>
      <w:ind w:left="1080"/>
      <w:jc w:val="left"/>
    </w:pPr>
    <w:rPr>
      <w:kern w:val="0"/>
      <w:sz w:val="24"/>
      <w:lang w:val="en-GB" w:eastAsia="en-US"/>
    </w:rPr>
  </w:style>
  <w:style w:type="paragraph" w:customStyle="1" w:styleId="a4">
    <w:name w:val="三级条标题"/>
    <w:basedOn w:val="a2"/>
    <w:next w:val="a5"/>
    <w:autoRedefine/>
    <w:uiPriority w:val="99"/>
    <w:qFormat/>
    <w:rsid w:val="007005B6"/>
    <w:pPr>
      <w:numPr>
        <w:ilvl w:val="5"/>
        <w:numId w:val="1"/>
      </w:numPr>
      <w:tabs>
        <w:tab w:val="left" w:pos="1620"/>
      </w:tabs>
      <w:ind w:left="2100" w:hanging="360"/>
      <w:outlineLvl w:val="4"/>
    </w:pPr>
  </w:style>
  <w:style w:type="paragraph" w:customStyle="1" w:styleId="a2">
    <w:name w:val="二级条标题"/>
    <w:basedOn w:val="a1"/>
    <w:next w:val="a5"/>
    <w:autoRedefine/>
    <w:uiPriority w:val="99"/>
    <w:qFormat/>
    <w:rsid w:val="007005B6"/>
    <w:pPr>
      <w:numPr>
        <w:ilvl w:val="4"/>
        <w:numId w:val="5"/>
      </w:numPr>
      <w:tabs>
        <w:tab w:val="left" w:pos="1680"/>
      </w:tabs>
      <w:ind w:left="1680"/>
      <w:outlineLvl w:val="3"/>
    </w:pPr>
  </w:style>
  <w:style w:type="paragraph" w:customStyle="1" w:styleId="afff8">
    <w:name w:val="表格侧编号"/>
    <w:next w:val="a5"/>
    <w:autoRedefine/>
    <w:uiPriority w:val="99"/>
    <w:qFormat/>
    <w:rsid w:val="007005B6"/>
    <w:pPr>
      <w:widowControl w:val="0"/>
      <w:jc w:val="both"/>
      <w:textAlignment w:val="center"/>
    </w:pPr>
    <w:rPr>
      <w:kern w:val="2"/>
      <w:sz w:val="21"/>
      <w:szCs w:val="21"/>
    </w:rPr>
  </w:style>
  <w:style w:type="paragraph" w:customStyle="1" w:styleId="afff9">
    <w:name w:val="标准书脚_奇数页"/>
    <w:autoRedefine/>
    <w:uiPriority w:val="99"/>
    <w:qFormat/>
    <w:rsid w:val="007005B6"/>
    <w:pPr>
      <w:spacing w:before="120"/>
      <w:jc w:val="right"/>
    </w:pPr>
    <w:rPr>
      <w:sz w:val="18"/>
      <w:szCs w:val="18"/>
    </w:rPr>
  </w:style>
  <w:style w:type="paragraph" w:customStyle="1" w:styleId="CharChar2CharCharCharChar">
    <w:name w:val="Char Char2 Char Char Char Char"/>
    <w:basedOn w:val="a5"/>
    <w:uiPriority w:val="99"/>
    <w:qFormat/>
    <w:rsid w:val="007005B6"/>
    <w:pPr>
      <w:adjustRightInd/>
      <w:snapToGrid/>
      <w:spacing w:line="240" w:lineRule="auto"/>
    </w:pPr>
    <w:rPr>
      <w:kern w:val="0"/>
      <w:sz w:val="24"/>
      <w:lang w:val="en-GB"/>
    </w:rPr>
  </w:style>
  <w:style w:type="paragraph" w:customStyle="1" w:styleId="15">
    <w:name w:val="正文1"/>
    <w:autoRedefine/>
    <w:uiPriority w:val="99"/>
    <w:qFormat/>
    <w:rsid w:val="007005B6"/>
    <w:pPr>
      <w:widowControl w:val="0"/>
      <w:adjustRightInd w:val="0"/>
      <w:spacing w:line="360" w:lineRule="atLeast"/>
      <w:textAlignment w:val="baseline"/>
    </w:pPr>
    <w:rPr>
      <w:rFonts w:ascii="Tms Rmn" w:hAnsi="Tms Rmn" w:cs="Tms Rmn"/>
    </w:rPr>
  </w:style>
  <w:style w:type="paragraph" w:customStyle="1" w:styleId="ParaCharCharCharCharCharCharChar">
    <w:name w:val="默认段落字体 Para Char Char Char Char Char Char Char"/>
    <w:basedOn w:val="a5"/>
    <w:uiPriority w:val="99"/>
    <w:qFormat/>
    <w:rsid w:val="007005B6"/>
    <w:pPr>
      <w:adjustRightInd/>
      <w:snapToGrid/>
      <w:spacing w:line="240" w:lineRule="auto"/>
    </w:pPr>
    <w:rPr>
      <w:kern w:val="2"/>
      <w:sz w:val="28"/>
      <w:szCs w:val="28"/>
    </w:rPr>
  </w:style>
  <w:style w:type="paragraph" w:customStyle="1" w:styleId="Titel2">
    <w:name w:val="Titel2"/>
    <w:basedOn w:val="a5"/>
    <w:autoRedefine/>
    <w:uiPriority w:val="99"/>
    <w:qFormat/>
    <w:rsid w:val="007005B6"/>
    <w:pPr>
      <w:widowControl/>
      <w:adjustRightInd/>
      <w:snapToGrid/>
      <w:spacing w:line="240" w:lineRule="auto"/>
      <w:jc w:val="center"/>
    </w:pPr>
    <w:rPr>
      <w:rFonts w:ascii="Arial" w:hAnsi="Arial" w:cs="Arial"/>
      <w:kern w:val="0"/>
      <w:sz w:val="44"/>
      <w:szCs w:val="44"/>
      <w:lang w:val="en-GB" w:eastAsia="de-DE"/>
    </w:rPr>
  </w:style>
  <w:style w:type="paragraph" w:customStyle="1" w:styleId="28">
    <w:name w:val="封面标准号2"/>
    <w:basedOn w:val="16"/>
    <w:autoRedefine/>
    <w:uiPriority w:val="99"/>
    <w:qFormat/>
    <w:rsid w:val="007005B6"/>
    <w:pPr>
      <w:framePr w:w="9138" w:h="1244" w:hRule="exact" w:wrap="around" w:vAnchor="page" w:hAnchor="margin" w:y="2908"/>
      <w:adjustRightInd w:val="0"/>
      <w:spacing w:before="357" w:line="280" w:lineRule="exact"/>
    </w:pPr>
  </w:style>
  <w:style w:type="paragraph" w:customStyle="1" w:styleId="16">
    <w:name w:val="封面标准号1"/>
    <w:uiPriority w:val="99"/>
    <w:qFormat/>
    <w:rsid w:val="007005B6"/>
    <w:pPr>
      <w:widowControl w:val="0"/>
      <w:kinsoku w:val="0"/>
      <w:overflowPunct w:val="0"/>
      <w:autoSpaceDE w:val="0"/>
      <w:autoSpaceDN w:val="0"/>
      <w:spacing w:before="308"/>
      <w:jc w:val="right"/>
      <w:textAlignment w:val="center"/>
    </w:pPr>
    <w:rPr>
      <w:sz w:val="28"/>
      <w:szCs w:val="28"/>
    </w:rPr>
  </w:style>
  <w:style w:type="paragraph" w:customStyle="1" w:styleId="SOPSectn1">
    <w:name w:val="_SOP Sectn1"/>
    <w:basedOn w:val="a5"/>
    <w:next w:val="SOPText"/>
    <w:autoRedefine/>
    <w:uiPriority w:val="99"/>
    <w:qFormat/>
    <w:rsid w:val="007005B6"/>
    <w:pPr>
      <w:keepNext/>
      <w:widowControl/>
      <w:tabs>
        <w:tab w:val="left" w:pos="1080"/>
        <w:tab w:val="right" w:pos="9720"/>
      </w:tabs>
      <w:adjustRightInd/>
      <w:snapToGrid/>
      <w:spacing w:before="600" w:after="360" w:line="240" w:lineRule="auto"/>
      <w:ind w:left="1080" w:hanging="600"/>
      <w:jc w:val="left"/>
    </w:pPr>
    <w:rPr>
      <w:rFonts w:ascii="Arial" w:hAnsi="Arial" w:cs="Arial"/>
      <w:b/>
      <w:bCs/>
      <w:kern w:val="0"/>
      <w:sz w:val="32"/>
      <w:szCs w:val="32"/>
      <w:lang w:val="en-GB" w:eastAsia="en-US"/>
    </w:rPr>
  </w:style>
  <w:style w:type="paragraph" w:customStyle="1" w:styleId="GMP">
    <w:name w:val="正文GMP"/>
    <w:basedOn w:val="a5"/>
    <w:autoRedefine/>
    <w:uiPriority w:val="99"/>
    <w:qFormat/>
    <w:rsid w:val="007005B6"/>
    <w:pPr>
      <w:widowControl/>
      <w:spacing w:beforeLines="50" w:afterLines="50" w:line="276" w:lineRule="auto"/>
      <w:ind w:firstLineChars="200" w:firstLine="200"/>
      <w:jc w:val="left"/>
    </w:pPr>
    <w:rPr>
      <w:kern w:val="0"/>
      <w:szCs w:val="21"/>
    </w:rPr>
  </w:style>
  <w:style w:type="paragraph" w:customStyle="1" w:styleId="afffa">
    <w:name w:val="封面标准文稿编辑信息"/>
    <w:autoRedefine/>
    <w:uiPriority w:val="99"/>
    <w:qFormat/>
    <w:rsid w:val="007005B6"/>
    <w:pPr>
      <w:spacing w:before="180" w:line="180" w:lineRule="exact"/>
      <w:jc w:val="center"/>
    </w:pPr>
    <w:rPr>
      <w:rFonts w:ascii="宋体" w:cs="宋体"/>
      <w:sz w:val="21"/>
      <w:szCs w:val="21"/>
    </w:rPr>
  </w:style>
  <w:style w:type="paragraph" w:customStyle="1" w:styleId="17">
    <w:name w:val="列出段落1"/>
    <w:basedOn w:val="a5"/>
    <w:link w:val="1Char0"/>
    <w:autoRedefine/>
    <w:qFormat/>
    <w:rsid w:val="007005B6"/>
    <w:pPr>
      <w:adjustRightInd/>
      <w:snapToGrid/>
      <w:spacing w:line="240" w:lineRule="auto"/>
      <w:ind w:firstLineChars="200" w:firstLine="420"/>
    </w:pPr>
    <w:rPr>
      <w:rFonts w:ascii="Calibri" w:hAnsi="Calibri" w:cs="Calibri"/>
      <w:kern w:val="2"/>
      <w:szCs w:val="21"/>
    </w:rPr>
  </w:style>
  <w:style w:type="paragraph" w:customStyle="1" w:styleId="afffb">
    <w:name w:val="封面标准文稿类别"/>
    <w:autoRedefine/>
    <w:uiPriority w:val="99"/>
    <w:qFormat/>
    <w:rsid w:val="007005B6"/>
    <w:pPr>
      <w:spacing w:before="440" w:line="400" w:lineRule="exact"/>
      <w:jc w:val="center"/>
    </w:pPr>
    <w:rPr>
      <w:rFonts w:ascii="宋体" w:cs="宋体"/>
      <w:sz w:val="24"/>
      <w:szCs w:val="24"/>
    </w:rPr>
  </w:style>
  <w:style w:type="paragraph" w:customStyle="1" w:styleId="qainstruction3">
    <w:name w:val="qa_instruction3"/>
    <w:basedOn w:val="30"/>
    <w:autoRedefine/>
    <w:uiPriority w:val="99"/>
    <w:qFormat/>
    <w:rsid w:val="007005B6"/>
    <w:pPr>
      <w:keepNext w:val="0"/>
      <w:keepLines w:val="0"/>
      <w:widowControl/>
      <w:tabs>
        <w:tab w:val="left" w:pos="851"/>
      </w:tabs>
      <w:adjustRightInd/>
      <w:snapToGrid/>
      <w:spacing w:before="120" w:after="0" w:line="240" w:lineRule="auto"/>
      <w:ind w:left="851" w:hanging="851"/>
      <w:jc w:val="left"/>
      <w:outlineLvl w:val="9"/>
    </w:pPr>
    <w:rPr>
      <w:rFonts w:eastAsia="宋体"/>
      <w:bCs w:val="0"/>
      <w:kern w:val="0"/>
      <w:sz w:val="24"/>
      <w:szCs w:val="24"/>
      <w:lang w:eastAsia="en-US"/>
    </w:rPr>
  </w:style>
  <w:style w:type="paragraph" w:customStyle="1" w:styleId="Charf7">
    <w:name w:val="Char"/>
    <w:basedOn w:val="a5"/>
    <w:uiPriority w:val="99"/>
    <w:qFormat/>
    <w:rsid w:val="007005B6"/>
    <w:pPr>
      <w:tabs>
        <w:tab w:val="left" w:pos="360"/>
      </w:tabs>
      <w:adjustRightInd/>
      <w:snapToGrid/>
      <w:spacing w:line="240" w:lineRule="auto"/>
    </w:pPr>
    <w:rPr>
      <w:kern w:val="2"/>
      <w:sz w:val="24"/>
    </w:rPr>
  </w:style>
  <w:style w:type="paragraph" w:customStyle="1" w:styleId="afffc">
    <w:name w:val="封面一致性程度标识"/>
    <w:autoRedefine/>
    <w:uiPriority w:val="99"/>
    <w:qFormat/>
    <w:rsid w:val="007005B6"/>
    <w:pPr>
      <w:spacing w:before="440" w:line="400" w:lineRule="exact"/>
      <w:jc w:val="center"/>
    </w:pPr>
    <w:rPr>
      <w:rFonts w:ascii="宋体" w:cs="宋体"/>
      <w:sz w:val="28"/>
      <w:szCs w:val="28"/>
    </w:rPr>
  </w:style>
  <w:style w:type="paragraph" w:customStyle="1" w:styleId="afffd">
    <w:name w:val="项目符号_圆点"/>
    <w:basedOn w:val="a5"/>
    <w:autoRedefine/>
    <w:uiPriority w:val="99"/>
    <w:qFormat/>
    <w:rsid w:val="007005B6"/>
    <w:pPr>
      <w:tabs>
        <w:tab w:val="left" w:pos="900"/>
        <w:tab w:val="left" w:pos="989"/>
      </w:tabs>
      <w:adjustRightInd/>
      <w:snapToGrid/>
      <w:spacing w:before="78" w:line="240" w:lineRule="auto"/>
      <w:ind w:left="900" w:hanging="420"/>
    </w:pPr>
    <w:rPr>
      <w:kern w:val="2"/>
      <w:sz w:val="24"/>
    </w:rPr>
  </w:style>
  <w:style w:type="paragraph" w:customStyle="1" w:styleId="afffe">
    <w:name w:val="章标题"/>
    <w:next w:val="a5"/>
    <w:autoRedefine/>
    <w:uiPriority w:val="99"/>
    <w:qFormat/>
    <w:rsid w:val="007005B6"/>
    <w:pPr>
      <w:spacing w:beforeLines="50" w:afterLines="50"/>
      <w:jc w:val="both"/>
      <w:outlineLvl w:val="1"/>
    </w:pPr>
    <w:rPr>
      <w:rFonts w:ascii="黑体" w:eastAsia="黑体" w:cs="黑体"/>
      <w:sz w:val="21"/>
      <w:szCs w:val="21"/>
    </w:rPr>
  </w:style>
  <w:style w:type="paragraph" w:customStyle="1" w:styleId="affff">
    <w:name w:val="其他标准称谓"/>
    <w:uiPriority w:val="99"/>
    <w:qFormat/>
    <w:rsid w:val="007005B6"/>
    <w:pPr>
      <w:spacing w:line="240" w:lineRule="atLeast"/>
      <w:jc w:val="distribute"/>
    </w:pPr>
    <w:rPr>
      <w:rFonts w:ascii="黑体" w:eastAsia="黑体" w:hAnsi="宋体" w:cs="黑体"/>
      <w:sz w:val="52"/>
      <w:szCs w:val="52"/>
    </w:rPr>
  </w:style>
  <w:style w:type="paragraph" w:customStyle="1" w:styleId="affff0">
    <w:name w:val="+正文"/>
    <w:basedOn w:val="a5"/>
    <w:autoRedefine/>
    <w:uiPriority w:val="99"/>
    <w:qFormat/>
    <w:rsid w:val="007005B6"/>
    <w:pPr>
      <w:adjustRightInd/>
      <w:snapToGrid/>
      <w:spacing w:line="360" w:lineRule="auto"/>
      <w:ind w:firstLineChars="200" w:firstLine="200"/>
    </w:pPr>
    <w:rPr>
      <w:kern w:val="2"/>
      <w:sz w:val="24"/>
    </w:rPr>
  </w:style>
  <w:style w:type="paragraph" w:customStyle="1" w:styleId="Style1">
    <w:name w:val="Style1"/>
    <w:basedOn w:val="a5"/>
    <w:uiPriority w:val="99"/>
    <w:qFormat/>
    <w:rsid w:val="007005B6"/>
    <w:pPr>
      <w:tabs>
        <w:tab w:val="left" w:pos="-720"/>
        <w:tab w:val="left" w:pos="0"/>
        <w:tab w:val="left" w:pos="720"/>
      </w:tabs>
      <w:suppressAutoHyphens/>
      <w:adjustRightInd/>
      <w:snapToGrid/>
      <w:spacing w:line="240" w:lineRule="auto"/>
      <w:ind w:left="1152"/>
    </w:pPr>
    <w:rPr>
      <w:spacing w:val="-3"/>
      <w:kern w:val="0"/>
      <w:sz w:val="22"/>
      <w:szCs w:val="22"/>
      <w:lang w:eastAsia="en-US"/>
    </w:rPr>
  </w:style>
  <w:style w:type="paragraph" w:customStyle="1" w:styleId="affff1">
    <w:name w:val="五级条标题"/>
    <w:basedOn w:val="a3"/>
    <w:next w:val="a5"/>
    <w:uiPriority w:val="99"/>
    <w:qFormat/>
    <w:rsid w:val="007005B6"/>
    <w:pPr>
      <w:numPr>
        <w:ilvl w:val="0"/>
        <w:numId w:val="0"/>
      </w:numPr>
      <w:tabs>
        <w:tab w:val="left" w:pos="1095"/>
      </w:tabs>
      <w:ind w:left="1095" w:hanging="615"/>
      <w:outlineLvl w:val="6"/>
    </w:pPr>
  </w:style>
  <w:style w:type="paragraph" w:customStyle="1" w:styleId="a3">
    <w:name w:val="四级条标题"/>
    <w:basedOn w:val="a4"/>
    <w:next w:val="a5"/>
    <w:autoRedefine/>
    <w:uiPriority w:val="99"/>
    <w:qFormat/>
    <w:rsid w:val="007005B6"/>
    <w:pPr>
      <w:numPr>
        <w:ilvl w:val="6"/>
        <w:numId w:val="6"/>
      </w:numPr>
      <w:tabs>
        <w:tab w:val="clear" w:pos="3146"/>
      </w:tabs>
      <w:ind w:left="2520" w:hanging="360"/>
      <w:outlineLvl w:val="5"/>
    </w:pPr>
  </w:style>
  <w:style w:type="paragraph" w:customStyle="1" w:styleId="affff2">
    <w:name w:val="文献分类号"/>
    <w:uiPriority w:val="99"/>
    <w:qFormat/>
    <w:rsid w:val="007005B6"/>
    <w:pPr>
      <w:framePr w:hSpace="180" w:vSpace="180" w:wrap="around" w:hAnchor="margin" w:y="1" w:anchorLock="1"/>
      <w:widowControl w:val="0"/>
      <w:textAlignment w:val="center"/>
    </w:pPr>
    <w:rPr>
      <w:rFonts w:eastAsia="黑体"/>
      <w:sz w:val="21"/>
      <w:szCs w:val="21"/>
    </w:rPr>
  </w:style>
  <w:style w:type="paragraph" w:customStyle="1" w:styleId="affff3">
    <w:name w:val="封面标准英文名称"/>
    <w:autoRedefine/>
    <w:uiPriority w:val="99"/>
    <w:qFormat/>
    <w:rsid w:val="007005B6"/>
    <w:pPr>
      <w:widowControl w:val="0"/>
      <w:spacing w:before="370" w:line="400" w:lineRule="exact"/>
      <w:jc w:val="center"/>
    </w:pPr>
    <w:rPr>
      <w:sz w:val="28"/>
      <w:szCs w:val="28"/>
    </w:rPr>
  </w:style>
  <w:style w:type="paragraph" w:customStyle="1" w:styleId="wcpEquation">
    <w:name w:val="wcp_Equation"/>
    <w:basedOn w:val="a5"/>
    <w:next w:val="a5"/>
    <w:autoRedefine/>
    <w:uiPriority w:val="99"/>
    <w:qFormat/>
    <w:rsid w:val="007005B6"/>
    <w:pPr>
      <w:widowControl/>
      <w:adjustRightInd/>
      <w:snapToGrid/>
      <w:spacing w:before="120" w:line="240" w:lineRule="auto"/>
      <w:jc w:val="left"/>
    </w:pPr>
    <w:rPr>
      <w:kern w:val="0"/>
      <w:sz w:val="24"/>
      <w:lang w:eastAsia="en-US"/>
    </w:rPr>
  </w:style>
  <w:style w:type="paragraph" w:customStyle="1" w:styleId="affff4">
    <w:name w:val="标准书眉一"/>
    <w:autoRedefine/>
    <w:uiPriority w:val="99"/>
    <w:qFormat/>
    <w:rsid w:val="007005B6"/>
    <w:pPr>
      <w:jc w:val="both"/>
    </w:pPr>
  </w:style>
  <w:style w:type="paragraph" w:customStyle="1" w:styleId="affff5">
    <w:name w:val="封面正文"/>
    <w:autoRedefine/>
    <w:uiPriority w:val="99"/>
    <w:qFormat/>
    <w:rsid w:val="007005B6"/>
    <w:pPr>
      <w:jc w:val="both"/>
    </w:pPr>
  </w:style>
  <w:style w:type="paragraph" w:customStyle="1" w:styleId="-">
    <w:name w:val="项目符号_“-”"/>
    <w:basedOn w:val="a5"/>
    <w:autoRedefine/>
    <w:uiPriority w:val="99"/>
    <w:qFormat/>
    <w:rsid w:val="007005B6"/>
    <w:pPr>
      <w:tabs>
        <w:tab w:val="left" w:pos="0"/>
        <w:tab w:val="left" w:pos="420"/>
      </w:tabs>
      <w:adjustRightInd/>
      <w:snapToGrid/>
      <w:spacing w:before="78" w:line="240" w:lineRule="auto"/>
      <w:ind w:left="820" w:hanging="420"/>
    </w:pPr>
    <w:rPr>
      <w:kern w:val="2"/>
      <w:szCs w:val="21"/>
    </w:rPr>
  </w:style>
  <w:style w:type="paragraph" w:customStyle="1" w:styleId="TOC2">
    <w:name w:val="TOC 标题2"/>
    <w:basedOn w:val="1"/>
    <w:next w:val="a5"/>
    <w:autoRedefine/>
    <w:uiPriority w:val="99"/>
    <w:qFormat/>
    <w:rsid w:val="007005B6"/>
    <w:pPr>
      <w:widowControl/>
      <w:adjustRightInd/>
      <w:snapToGrid/>
      <w:spacing w:before="480" w:after="0" w:line="276" w:lineRule="auto"/>
      <w:jc w:val="left"/>
      <w:outlineLvl w:val="9"/>
    </w:pPr>
    <w:rPr>
      <w:rFonts w:ascii="Cambria" w:hAnsi="Cambria" w:cs="Cambria"/>
      <w:color w:val="365F91"/>
      <w:kern w:val="0"/>
      <w:sz w:val="28"/>
      <w:szCs w:val="28"/>
    </w:rPr>
  </w:style>
  <w:style w:type="paragraph" w:customStyle="1" w:styleId="29">
    <w:name w:val="列出段落2"/>
    <w:basedOn w:val="a5"/>
    <w:autoRedefine/>
    <w:uiPriority w:val="99"/>
    <w:qFormat/>
    <w:rsid w:val="007005B6"/>
    <w:pPr>
      <w:adjustRightInd/>
      <w:snapToGrid/>
      <w:spacing w:line="240" w:lineRule="auto"/>
      <w:ind w:firstLineChars="200" w:firstLine="420"/>
    </w:pPr>
    <w:rPr>
      <w:rFonts w:ascii="Calibri" w:hAnsi="Calibri" w:cs="Calibri"/>
      <w:kern w:val="2"/>
      <w:szCs w:val="21"/>
    </w:rPr>
  </w:style>
  <w:style w:type="paragraph" w:customStyle="1" w:styleId="affff6">
    <w:name w:val="标准中文版式_正文"/>
    <w:basedOn w:val="a5"/>
    <w:autoRedefine/>
    <w:uiPriority w:val="99"/>
    <w:qFormat/>
    <w:rsid w:val="007005B6"/>
    <w:pPr>
      <w:adjustRightInd/>
      <w:snapToGrid/>
      <w:spacing w:beforeLines="30" w:line="240" w:lineRule="auto"/>
    </w:pPr>
    <w:rPr>
      <w:kern w:val="2"/>
      <w:szCs w:val="21"/>
    </w:rPr>
  </w:style>
  <w:style w:type="paragraph" w:customStyle="1" w:styleId="affff7">
    <w:name w:val="其他发布部门"/>
    <w:basedOn w:val="a5"/>
    <w:uiPriority w:val="99"/>
    <w:qFormat/>
    <w:rsid w:val="007005B6"/>
    <w:pPr>
      <w:framePr w:w="7433" w:h="585" w:hRule="exact" w:hSpace="180" w:vSpace="180" w:wrap="around" w:hAnchor="margin" w:xAlign="center" w:y="14401" w:anchorLock="1"/>
      <w:widowControl/>
      <w:adjustRightInd/>
      <w:snapToGrid/>
      <w:spacing w:line="240" w:lineRule="atLeast"/>
      <w:jc w:val="center"/>
    </w:pPr>
    <w:rPr>
      <w:rFonts w:ascii="黑体" w:eastAsia="黑体" w:cs="黑体"/>
      <w:spacing w:val="20"/>
      <w:w w:val="135"/>
      <w:kern w:val="0"/>
      <w:sz w:val="36"/>
      <w:szCs w:val="36"/>
    </w:rPr>
  </w:style>
  <w:style w:type="paragraph" w:customStyle="1" w:styleId="Revision1">
    <w:name w:val="Revision1"/>
    <w:autoRedefine/>
    <w:uiPriority w:val="99"/>
    <w:qFormat/>
    <w:rsid w:val="007005B6"/>
    <w:rPr>
      <w:kern w:val="2"/>
      <w:sz w:val="21"/>
      <w:szCs w:val="21"/>
      <w:lang w:val="en-GB"/>
    </w:rPr>
  </w:style>
  <w:style w:type="paragraph" w:customStyle="1" w:styleId="CharCharCharChar">
    <w:name w:val="Char Char Char Char"/>
    <w:basedOn w:val="a5"/>
    <w:autoRedefine/>
    <w:uiPriority w:val="99"/>
    <w:qFormat/>
    <w:rsid w:val="007005B6"/>
    <w:pPr>
      <w:adjustRightInd/>
      <w:snapToGrid/>
      <w:spacing w:line="240" w:lineRule="auto"/>
    </w:pPr>
    <w:rPr>
      <w:kern w:val="2"/>
      <w:szCs w:val="21"/>
    </w:rPr>
  </w:style>
  <w:style w:type="paragraph" w:customStyle="1" w:styleId="36">
    <w:name w:val="列出段落3"/>
    <w:basedOn w:val="a5"/>
    <w:autoRedefine/>
    <w:uiPriority w:val="99"/>
    <w:qFormat/>
    <w:rsid w:val="007005B6"/>
    <w:pPr>
      <w:adjustRightInd/>
      <w:snapToGrid/>
      <w:spacing w:line="240" w:lineRule="auto"/>
      <w:ind w:firstLineChars="200" w:firstLine="420"/>
    </w:pPr>
    <w:rPr>
      <w:kern w:val="2"/>
      <w:sz w:val="28"/>
      <w:szCs w:val="28"/>
    </w:rPr>
  </w:style>
  <w:style w:type="paragraph" w:customStyle="1" w:styleId="wcpTOCTitle">
    <w:name w:val="wcp_TOCTitle"/>
    <w:basedOn w:val="a5"/>
    <w:autoRedefine/>
    <w:uiPriority w:val="99"/>
    <w:qFormat/>
    <w:rsid w:val="007005B6"/>
    <w:pPr>
      <w:keepNext/>
      <w:widowControl/>
      <w:adjustRightInd/>
      <w:snapToGrid/>
      <w:spacing w:after="480" w:line="240" w:lineRule="auto"/>
      <w:jc w:val="left"/>
      <w:outlineLvl w:val="8"/>
    </w:pPr>
    <w:rPr>
      <w:b/>
      <w:bCs/>
      <w:kern w:val="0"/>
      <w:sz w:val="30"/>
      <w:szCs w:val="30"/>
      <w:lang w:eastAsia="en-US"/>
    </w:rPr>
  </w:style>
  <w:style w:type="paragraph" w:customStyle="1" w:styleId="wcpTableContent">
    <w:name w:val="wcp_TableContent"/>
    <w:basedOn w:val="a5"/>
    <w:uiPriority w:val="99"/>
    <w:qFormat/>
    <w:rsid w:val="007005B6"/>
    <w:pPr>
      <w:widowControl/>
      <w:numPr>
        <w:numId w:val="4"/>
      </w:numPr>
      <w:tabs>
        <w:tab w:val="clear" w:pos="1080"/>
      </w:tabs>
      <w:adjustRightInd/>
      <w:snapToGrid/>
      <w:spacing w:before="40" w:after="40" w:line="240" w:lineRule="auto"/>
      <w:ind w:left="0" w:firstLine="0"/>
      <w:jc w:val="left"/>
    </w:pPr>
    <w:rPr>
      <w:kern w:val="0"/>
      <w:sz w:val="22"/>
      <w:szCs w:val="22"/>
      <w:lang w:eastAsia="en-US"/>
    </w:rPr>
  </w:style>
  <w:style w:type="paragraph" w:customStyle="1" w:styleId="affff8">
    <w:name w:val="封面标准名称"/>
    <w:autoRedefine/>
    <w:uiPriority w:val="99"/>
    <w:qFormat/>
    <w:rsid w:val="007005B6"/>
    <w:pPr>
      <w:framePr w:w="9638" w:h="6917" w:hRule="exact" w:wrap="around" w:hAnchor="margin" w:xAlign="center" w:y="5955" w:anchorLock="1"/>
      <w:widowControl w:val="0"/>
      <w:spacing w:line="680" w:lineRule="exact"/>
      <w:jc w:val="center"/>
      <w:textAlignment w:val="center"/>
    </w:pPr>
    <w:rPr>
      <w:rFonts w:ascii="黑体" w:eastAsia="黑体" w:cs="黑体"/>
      <w:sz w:val="52"/>
      <w:szCs w:val="52"/>
    </w:rPr>
  </w:style>
  <w:style w:type="paragraph" w:customStyle="1" w:styleId="CharCharCharCharCharCharChar">
    <w:name w:val="Char Char Char Char Char Char Char"/>
    <w:basedOn w:val="a5"/>
    <w:uiPriority w:val="99"/>
    <w:qFormat/>
    <w:rsid w:val="007005B6"/>
    <w:pPr>
      <w:spacing w:line="360" w:lineRule="auto"/>
      <w:ind w:firstLine="200"/>
      <w:jc w:val="left"/>
    </w:pPr>
    <w:rPr>
      <w:rFonts w:ascii="宋体" w:hAnsi="宋体" w:cs="宋体"/>
      <w:color w:val="0000FF"/>
      <w:kern w:val="2"/>
      <w:sz w:val="24"/>
    </w:rPr>
  </w:style>
  <w:style w:type="paragraph" w:customStyle="1" w:styleId="Char21">
    <w:name w:val="Char2"/>
    <w:basedOn w:val="a5"/>
    <w:qFormat/>
    <w:rsid w:val="007005B6"/>
    <w:pPr>
      <w:widowControl/>
      <w:adjustRightInd/>
      <w:snapToGrid/>
      <w:jc w:val="center"/>
    </w:pPr>
    <w:rPr>
      <w:rFonts w:ascii="Verdana" w:hAnsi="Verdana" w:cs="Verdana"/>
      <w:kern w:val="0"/>
      <w:szCs w:val="21"/>
      <w:lang w:eastAsia="en-US"/>
    </w:rPr>
  </w:style>
  <w:style w:type="paragraph" w:customStyle="1" w:styleId="affff9">
    <w:name w:val="标准书眉_奇数页"/>
    <w:next w:val="a5"/>
    <w:autoRedefine/>
    <w:uiPriority w:val="99"/>
    <w:qFormat/>
    <w:rsid w:val="007005B6"/>
    <w:pPr>
      <w:tabs>
        <w:tab w:val="center" w:pos="4154"/>
        <w:tab w:val="right" w:pos="8306"/>
      </w:tabs>
      <w:spacing w:after="120"/>
      <w:jc w:val="right"/>
    </w:pPr>
    <w:rPr>
      <w:sz w:val="21"/>
      <w:szCs w:val="21"/>
    </w:rPr>
  </w:style>
  <w:style w:type="paragraph" w:customStyle="1" w:styleId="18">
    <w:name w:val="引用1"/>
    <w:basedOn w:val="a5"/>
    <w:next w:val="a5"/>
    <w:autoRedefine/>
    <w:uiPriority w:val="99"/>
    <w:qFormat/>
    <w:rsid w:val="007005B6"/>
    <w:pPr>
      <w:adjustRightInd/>
      <w:snapToGrid/>
      <w:spacing w:line="240" w:lineRule="auto"/>
    </w:pPr>
    <w:rPr>
      <w:i/>
      <w:iCs/>
      <w:color w:val="000000"/>
      <w:kern w:val="2"/>
      <w:szCs w:val="21"/>
    </w:rPr>
  </w:style>
  <w:style w:type="paragraph" w:customStyle="1" w:styleId="a">
    <w:name w:val="列表项"/>
    <w:basedOn w:val="a5"/>
    <w:autoRedefine/>
    <w:uiPriority w:val="99"/>
    <w:qFormat/>
    <w:rsid w:val="007005B6"/>
    <w:pPr>
      <w:numPr>
        <w:numId w:val="7"/>
      </w:numPr>
      <w:spacing w:afterLines="30" w:line="276" w:lineRule="auto"/>
    </w:pPr>
    <w:rPr>
      <w:color w:val="000000"/>
      <w:kern w:val="2"/>
      <w:szCs w:val="21"/>
    </w:rPr>
  </w:style>
  <w:style w:type="paragraph" w:customStyle="1" w:styleId="wcpData">
    <w:name w:val="wcp_Data"/>
    <w:basedOn w:val="wcpTableContent"/>
    <w:autoRedefine/>
    <w:uiPriority w:val="99"/>
    <w:qFormat/>
    <w:rsid w:val="007005B6"/>
    <w:rPr>
      <w:rFonts w:ascii="Courier New" w:hAnsi="Courier New" w:cs="Courier New"/>
      <w:sz w:val="20"/>
      <w:szCs w:val="20"/>
    </w:rPr>
  </w:style>
  <w:style w:type="paragraph" w:customStyle="1" w:styleId="Style2">
    <w:name w:val="Style2"/>
    <w:basedOn w:val="a5"/>
    <w:autoRedefine/>
    <w:uiPriority w:val="99"/>
    <w:qFormat/>
    <w:rsid w:val="007005B6"/>
    <w:pPr>
      <w:adjustRightInd/>
      <w:snapToGrid/>
      <w:spacing w:line="240" w:lineRule="auto"/>
      <w:ind w:left="1728"/>
    </w:pPr>
    <w:rPr>
      <w:kern w:val="0"/>
      <w:sz w:val="22"/>
      <w:szCs w:val="22"/>
      <w:lang w:eastAsia="en-US"/>
    </w:rPr>
  </w:style>
  <w:style w:type="paragraph" w:customStyle="1" w:styleId="qainstruction2">
    <w:name w:val="qa_instruction2"/>
    <w:basedOn w:val="2"/>
    <w:autoRedefine/>
    <w:uiPriority w:val="99"/>
    <w:qFormat/>
    <w:rsid w:val="007005B6"/>
    <w:pPr>
      <w:keepNext w:val="0"/>
      <w:keepLines w:val="0"/>
      <w:tabs>
        <w:tab w:val="left" w:pos="709"/>
      </w:tabs>
      <w:adjustRightInd/>
      <w:snapToGrid/>
      <w:spacing w:before="120" w:line="240" w:lineRule="auto"/>
      <w:ind w:left="709" w:hanging="709"/>
      <w:outlineLvl w:val="9"/>
    </w:pPr>
    <w:rPr>
      <w:rFonts w:ascii="Times New Roman" w:eastAsia="宋体" w:hAnsi="Times New Roman"/>
      <w:bCs w:val="0"/>
      <w:kern w:val="0"/>
      <w:lang w:eastAsia="en-US"/>
    </w:rPr>
  </w:style>
  <w:style w:type="paragraph" w:customStyle="1" w:styleId="SOPSectn11">
    <w:name w:val="_SOP Sectn1.1. . ."/>
    <w:basedOn w:val="a5"/>
    <w:next w:val="SOPText"/>
    <w:uiPriority w:val="99"/>
    <w:qFormat/>
    <w:rsid w:val="007005B6"/>
    <w:pPr>
      <w:keepNext/>
      <w:widowControl/>
      <w:tabs>
        <w:tab w:val="left" w:pos="1080"/>
        <w:tab w:val="right" w:pos="9720"/>
      </w:tabs>
      <w:adjustRightInd/>
      <w:snapToGrid/>
      <w:spacing w:before="360" w:after="240" w:line="240" w:lineRule="auto"/>
      <w:ind w:left="1080" w:hanging="600"/>
      <w:jc w:val="left"/>
    </w:pPr>
    <w:rPr>
      <w:rFonts w:ascii="Arial" w:hAnsi="Arial" w:cs="Arial"/>
      <w:b/>
      <w:bCs/>
      <w:kern w:val="0"/>
      <w:sz w:val="28"/>
      <w:szCs w:val="28"/>
      <w:lang w:val="en-GB" w:eastAsia="en-US"/>
    </w:rPr>
  </w:style>
  <w:style w:type="paragraph" w:customStyle="1" w:styleId="StyleHeading3Left026cmFirstline074cm">
    <w:name w:val="Style Heading 3 + Left:  0.26 cm First line:  0.74 cm"/>
    <w:basedOn w:val="30"/>
    <w:uiPriority w:val="99"/>
    <w:qFormat/>
    <w:rsid w:val="007005B6"/>
    <w:pPr>
      <w:adjustRightInd/>
      <w:snapToGrid/>
      <w:spacing w:before="100" w:beforeAutospacing="1" w:after="100" w:afterAutospacing="1" w:line="240" w:lineRule="atLeast"/>
      <w:ind w:left="147" w:firstLine="420"/>
      <w:outlineLvl w:val="9"/>
    </w:pPr>
    <w:rPr>
      <w:rFonts w:ascii="Arial" w:eastAsia="宋体" w:hAnsi="Arial" w:cs="Arial"/>
      <w:bCs w:val="0"/>
      <w:i/>
      <w:iCs/>
      <w:kern w:val="2"/>
      <w:sz w:val="21"/>
      <w:szCs w:val="21"/>
      <w:u w:val="single"/>
    </w:rPr>
  </w:style>
  <w:style w:type="paragraph" w:customStyle="1" w:styleId="111">
    <w:name w:val="1.1.1"/>
    <w:basedOn w:val="a5"/>
    <w:autoRedefine/>
    <w:uiPriority w:val="99"/>
    <w:qFormat/>
    <w:rsid w:val="007005B6"/>
    <w:pPr>
      <w:tabs>
        <w:tab w:val="left" w:pos="0"/>
        <w:tab w:val="left" w:pos="900"/>
        <w:tab w:val="left" w:pos="1134"/>
        <w:tab w:val="left" w:pos="8505"/>
      </w:tabs>
      <w:spacing w:beforeLines="50" w:afterLines="50" w:line="360" w:lineRule="atLeast"/>
      <w:ind w:leftChars="50" w:left="869" w:rightChars="200" w:right="200"/>
      <w:textAlignment w:val="baseline"/>
    </w:pPr>
    <w:rPr>
      <w:rFonts w:hAnsi="Arial"/>
      <w:b/>
      <w:bCs/>
      <w:kern w:val="0"/>
      <w:sz w:val="28"/>
      <w:szCs w:val="28"/>
    </w:rPr>
  </w:style>
  <w:style w:type="paragraph" w:customStyle="1" w:styleId="affffa">
    <w:name w:val="封面标准代替信息"/>
    <w:basedOn w:val="28"/>
    <w:autoRedefine/>
    <w:uiPriority w:val="99"/>
    <w:qFormat/>
    <w:rsid w:val="007005B6"/>
    <w:pPr>
      <w:framePr w:wrap="around"/>
      <w:spacing w:before="57"/>
    </w:pPr>
    <w:rPr>
      <w:rFonts w:ascii="宋体" w:cs="宋体"/>
      <w:sz w:val="21"/>
      <w:szCs w:val="21"/>
    </w:rPr>
  </w:style>
  <w:style w:type="paragraph" w:customStyle="1" w:styleId="affffb">
    <w:name w:val="前言、引言标题"/>
    <w:next w:val="a5"/>
    <w:autoRedefine/>
    <w:uiPriority w:val="99"/>
    <w:qFormat/>
    <w:rsid w:val="007005B6"/>
    <w:pPr>
      <w:shd w:val="clear" w:color="FFFFFF" w:fill="FFFFFF"/>
      <w:spacing w:before="640" w:after="560"/>
      <w:jc w:val="center"/>
      <w:outlineLvl w:val="0"/>
    </w:pPr>
    <w:rPr>
      <w:rFonts w:ascii="黑体" w:eastAsia="黑体" w:cs="黑体"/>
      <w:sz w:val="32"/>
      <w:szCs w:val="32"/>
    </w:rPr>
  </w:style>
  <w:style w:type="paragraph" w:customStyle="1" w:styleId="reader-word-layerreader-word-s3-24">
    <w:name w:val="reader-word-layer reader-word-s3-24"/>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110">
    <w:name w:val="1.1"/>
    <w:basedOn w:val="a5"/>
    <w:next w:val="a5"/>
    <w:autoRedefine/>
    <w:uiPriority w:val="99"/>
    <w:qFormat/>
    <w:rsid w:val="007005B6"/>
    <w:pPr>
      <w:tabs>
        <w:tab w:val="left" w:pos="900"/>
      </w:tabs>
      <w:spacing w:beforeLines="50" w:afterLines="50" w:line="400" w:lineRule="atLeast"/>
      <w:ind w:leftChars="50" w:left="901" w:rightChars="200" w:right="480" w:hangingChars="299" w:hanging="901"/>
      <w:textAlignment w:val="baseline"/>
    </w:pPr>
    <w:rPr>
      <w:b/>
      <w:bCs/>
      <w:kern w:val="0"/>
      <w:sz w:val="30"/>
      <w:szCs w:val="30"/>
    </w:rPr>
  </w:style>
  <w:style w:type="paragraph" w:customStyle="1" w:styleId="qainstruction4">
    <w:name w:val="qa_instruction4"/>
    <w:basedOn w:val="4"/>
    <w:uiPriority w:val="99"/>
    <w:qFormat/>
    <w:rsid w:val="007005B6"/>
    <w:pPr>
      <w:keepNext w:val="0"/>
      <w:keepLines w:val="0"/>
      <w:widowControl/>
      <w:tabs>
        <w:tab w:val="left" w:pos="992"/>
      </w:tabs>
      <w:spacing w:before="120" w:after="0" w:line="240" w:lineRule="auto"/>
      <w:ind w:left="992" w:hanging="992"/>
      <w:jc w:val="left"/>
      <w:outlineLvl w:val="9"/>
    </w:pPr>
    <w:rPr>
      <w:rFonts w:ascii="Times New Roman" w:eastAsia="宋体" w:hAnsi="Times New Roman"/>
      <w:b w:val="0"/>
      <w:bCs w:val="0"/>
      <w:sz w:val="24"/>
      <w:szCs w:val="24"/>
      <w:lang w:eastAsia="en-US"/>
    </w:rPr>
  </w:style>
  <w:style w:type="paragraph" w:customStyle="1" w:styleId="SuepChapter">
    <w:name w:val="SuepChapter"/>
    <w:basedOn w:val="a5"/>
    <w:autoRedefine/>
    <w:uiPriority w:val="99"/>
    <w:qFormat/>
    <w:rsid w:val="007005B6"/>
    <w:pPr>
      <w:widowControl/>
      <w:tabs>
        <w:tab w:val="left" w:pos="885"/>
        <w:tab w:val="center" w:pos="4513"/>
      </w:tabs>
      <w:suppressAutoHyphens/>
      <w:adjustRightInd/>
      <w:snapToGrid/>
      <w:spacing w:line="240" w:lineRule="auto"/>
      <w:ind w:left="885" w:hanging="360"/>
      <w:jc w:val="center"/>
    </w:pPr>
    <w:rPr>
      <w:b/>
      <w:bCs/>
      <w:spacing w:val="-2"/>
      <w:kern w:val="0"/>
      <w:sz w:val="22"/>
      <w:szCs w:val="22"/>
      <w:lang w:val="en-GB"/>
    </w:rPr>
  </w:style>
  <w:style w:type="paragraph" w:customStyle="1" w:styleId="TableHeaderText">
    <w:name w:val="Table Header Text"/>
    <w:basedOn w:val="a5"/>
    <w:autoRedefine/>
    <w:uiPriority w:val="99"/>
    <w:qFormat/>
    <w:rsid w:val="007005B6"/>
    <w:pPr>
      <w:widowControl/>
      <w:adjustRightInd/>
      <w:snapToGrid/>
      <w:spacing w:line="240" w:lineRule="auto"/>
      <w:jc w:val="center"/>
    </w:pPr>
    <w:rPr>
      <w:b/>
      <w:bCs/>
      <w:kern w:val="0"/>
      <w:sz w:val="24"/>
      <w:lang w:eastAsia="en-US"/>
    </w:rPr>
  </w:style>
  <w:style w:type="paragraph" w:customStyle="1" w:styleId="affffc">
    <w:name w:val="标准标志"/>
    <w:next w:val="a5"/>
    <w:uiPriority w:val="99"/>
    <w:qFormat/>
    <w:rsid w:val="007005B6"/>
    <w:pPr>
      <w:framePr w:w="2268" w:h="1392" w:hRule="exact" w:wrap="around" w:hAnchor="margin" w:x="6748" w:y="171" w:anchorLock="1"/>
      <w:shd w:val="solid" w:color="FFFFFF" w:fill="FFFFFF"/>
      <w:spacing w:line="240" w:lineRule="atLeast"/>
      <w:jc w:val="right"/>
    </w:pPr>
    <w:rPr>
      <w:b/>
      <w:bCs/>
      <w:w w:val="130"/>
      <w:sz w:val="96"/>
      <w:szCs w:val="96"/>
    </w:rPr>
  </w:style>
  <w:style w:type="paragraph" w:customStyle="1" w:styleId="affffd">
    <w:name w:val="表头"/>
    <w:basedOn w:val="a5"/>
    <w:uiPriority w:val="99"/>
    <w:qFormat/>
    <w:rsid w:val="007005B6"/>
    <w:pPr>
      <w:adjustRightInd/>
      <w:spacing w:line="240" w:lineRule="auto"/>
      <w:jc w:val="center"/>
    </w:pPr>
    <w:rPr>
      <w:kern w:val="2"/>
      <w:sz w:val="24"/>
    </w:rPr>
  </w:style>
  <w:style w:type="paragraph" w:customStyle="1" w:styleId="New">
    <w:name w:val="正文 New"/>
    <w:autoRedefine/>
    <w:uiPriority w:val="99"/>
    <w:qFormat/>
    <w:rsid w:val="007005B6"/>
    <w:pPr>
      <w:widowControl w:val="0"/>
      <w:jc w:val="both"/>
    </w:pPr>
    <w:rPr>
      <w:kern w:val="2"/>
      <w:sz w:val="21"/>
      <w:szCs w:val="21"/>
    </w:rPr>
  </w:style>
  <w:style w:type="paragraph" w:customStyle="1" w:styleId="SuepHeading">
    <w:name w:val="SuepHeading"/>
    <w:basedOn w:val="a5"/>
    <w:autoRedefine/>
    <w:uiPriority w:val="99"/>
    <w:qFormat/>
    <w:rsid w:val="007005B6"/>
    <w:pPr>
      <w:widowControl/>
      <w:tabs>
        <w:tab w:val="left" w:pos="828"/>
        <w:tab w:val="left" w:pos="1365"/>
        <w:tab w:val="left" w:pos="1394"/>
        <w:tab w:val="left" w:pos="2245"/>
        <w:tab w:val="left" w:pos="3094"/>
        <w:tab w:val="left" w:pos="3945"/>
        <w:tab w:val="left" w:pos="5079"/>
        <w:tab w:val="left" w:pos="6496"/>
        <w:tab w:val="left" w:pos="7630"/>
      </w:tabs>
      <w:suppressAutoHyphens/>
      <w:adjustRightInd/>
      <w:snapToGrid/>
      <w:spacing w:line="240" w:lineRule="auto"/>
      <w:ind w:left="1365" w:hanging="420"/>
    </w:pPr>
    <w:rPr>
      <w:b/>
      <w:bCs/>
      <w:spacing w:val="-2"/>
      <w:kern w:val="0"/>
      <w:sz w:val="22"/>
      <w:szCs w:val="22"/>
      <w:lang w:val="en-GB"/>
    </w:rPr>
  </w:style>
  <w:style w:type="paragraph" w:customStyle="1" w:styleId="Text">
    <w:name w:val="Text"/>
    <w:basedOn w:val="a5"/>
    <w:link w:val="TextCharChar"/>
    <w:autoRedefine/>
    <w:qFormat/>
    <w:rsid w:val="007005B6"/>
    <w:pPr>
      <w:widowControl/>
      <w:adjustRightInd/>
      <w:snapToGrid/>
      <w:spacing w:before="120" w:line="240" w:lineRule="auto"/>
    </w:pPr>
    <w:rPr>
      <w:kern w:val="0"/>
      <w:sz w:val="24"/>
      <w:lang w:eastAsia="en-US"/>
    </w:rPr>
  </w:style>
  <w:style w:type="paragraph" w:customStyle="1" w:styleId="CM16">
    <w:name w:val="CM16"/>
    <w:basedOn w:val="a5"/>
    <w:next w:val="a5"/>
    <w:autoRedefine/>
    <w:uiPriority w:val="99"/>
    <w:qFormat/>
    <w:rsid w:val="007005B6"/>
    <w:pPr>
      <w:autoSpaceDE w:val="0"/>
      <w:autoSpaceDN w:val="0"/>
      <w:snapToGrid/>
      <w:spacing w:after="320" w:line="240" w:lineRule="auto"/>
      <w:jc w:val="left"/>
    </w:pPr>
    <w:rPr>
      <w:rFonts w:ascii="Arial" w:hAnsi="Arial" w:cs="Arial"/>
      <w:kern w:val="0"/>
      <w:sz w:val="24"/>
      <w:lang w:val="en-GB"/>
    </w:rPr>
  </w:style>
  <w:style w:type="paragraph" w:customStyle="1" w:styleId="affffe">
    <w:name w:val="表格字"/>
    <w:basedOn w:val="affffd"/>
    <w:next w:val="afff7"/>
    <w:autoRedefine/>
    <w:uiPriority w:val="99"/>
    <w:qFormat/>
    <w:rsid w:val="007005B6"/>
    <w:rPr>
      <w:kern w:val="0"/>
      <w:sz w:val="21"/>
      <w:szCs w:val="21"/>
    </w:rPr>
  </w:style>
  <w:style w:type="paragraph" w:customStyle="1" w:styleId="CharChar2CharCharCharChar1">
    <w:name w:val="Char Char2 Char Char Char Char1"/>
    <w:basedOn w:val="a5"/>
    <w:autoRedefine/>
    <w:uiPriority w:val="99"/>
    <w:qFormat/>
    <w:rsid w:val="007005B6"/>
    <w:pPr>
      <w:adjustRightInd/>
      <w:snapToGrid/>
      <w:spacing w:line="240" w:lineRule="auto"/>
    </w:pPr>
    <w:rPr>
      <w:kern w:val="0"/>
      <w:sz w:val="24"/>
      <w:lang w:val="en-GB"/>
    </w:rPr>
  </w:style>
  <w:style w:type="paragraph" w:customStyle="1" w:styleId="1111">
    <w:name w:val="1.1.1.1"/>
    <w:basedOn w:val="a5"/>
    <w:uiPriority w:val="99"/>
    <w:qFormat/>
    <w:rsid w:val="007005B6"/>
    <w:pPr>
      <w:tabs>
        <w:tab w:val="left" w:pos="900"/>
        <w:tab w:val="left" w:pos="1134"/>
      </w:tabs>
      <w:spacing w:beforeLines="50" w:afterLines="50" w:line="400" w:lineRule="atLeast"/>
      <w:ind w:leftChars="50" w:left="869" w:rightChars="200" w:right="200"/>
      <w:textAlignment w:val="baseline"/>
    </w:pPr>
    <w:rPr>
      <w:rFonts w:ascii="Arial" w:hAnsi="Arial" w:cs="Arial"/>
      <w:kern w:val="0"/>
      <w:sz w:val="24"/>
    </w:rPr>
  </w:style>
  <w:style w:type="paragraph" w:customStyle="1" w:styleId="180">
    <w:name w:val="样式 宋体 行距: 固定值 18 磅"/>
    <w:basedOn w:val="a5"/>
    <w:autoRedefine/>
    <w:uiPriority w:val="99"/>
    <w:qFormat/>
    <w:rsid w:val="007005B6"/>
    <w:pPr>
      <w:tabs>
        <w:tab w:val="left" w:pos="360"/>
      </w:tabs>
      <w:adjustRightInd/>
      <w:snapToGrid/>
      <w:spacing w:beforeLines="30" w:line="360" w:lineRule="exact"/>
    </w:pPr>
    <w:rPr>
      <w:rFonts w:ascii="宋体" w:hAnsi="宋体" w:cs="宋体"/>
      <w:kern w:val="2"/>
      <w:szCs w:val="21"/>
    </w:rPr>
  </w:style>
  <w:style w:type="paragraph" w:customStyle="1" w:styleId="19">
    <w:name w:val="1."/>
    <w:basedOn w:val="a5"/>
    <w:uiPriority w:val="99"/>
    <w:qFormat/>
    <w:rsid w:val="007005B6"/>
    <w:pPr>
      <w:tabs>
        <w:tab w:val="left" w:pos="0"/>
        <w:tab w:val="left" w:pos="426"/>
      </w:tabs>
      <w:spacing w:before="240" w:after="240" w:line="400" w:lineRule="atLeast"/>
      <w:jc w:val="center"/>
      <w:textAlignment w:val="baseline"/>
    </w:pPr>
    <w:rPr>
      <w:rFonts w:ascii="宋体" w:hAnsi="宋体" w:cs="宋体"/>
      <w:b/>
      <w:bCs/>
      <w:kern w:val="0"/>
      <w:sz w:val="28"/>
      <w:szCs w:val="28"/>
    </w:rPr>
  </w:style>
  <w:style w:type="paragraph" w:customStyle="1" w:styleId="TOC11">
    <w:name w:val="TOC 标题11"/>
    <w:basedOn w:val="1"/>
    <w:next w:val="a5"/>
    <w:uiPriority w:val="99"/>
    <w:qFormat/>
    <w:rsid w:val="007005B6"/>
    <w:pPr>
      <w:widowControl/>
      <w:adjustRightInd/>
      <w:snapToGrid/>
      <w:spacing w:before="480" w:after="0" w:line="276" w:lineRule="auto"/>
      <w:jc w:val="left"/>
      <w:outlineLvl w:val="9"/>
    </w:pPr>
    <w:rPr>
      <w:rFonts w:ascii="Cambria" w:hAnsi="Cambria" w:cs="Cambria"/>
      <w:color w:val="365F91"/>
      <w:kern w:val="0"/>
      <w:sz w:val="28"/>
      <w:szCs w:val="28"/>
    </w:rPr>
  </w:style>
  <w:style w:type="paragraph" w:customStyle="1" w:styleId="TOC3">
    <w:name w:val="TOC 标题3"/>
    <w:basedOn w:val="1"/>
    <w:next w:val="a5"/>
    <w:autoRedefine/>
    <w:uiPriority w:val="99"/>
    <w:qFormat/>
    <w:rsid w:val="007005B6"/>
    <w:pPr>
      <w:adjustRightInd/>
      <w:snapToGrid/>
      <w:spacing w:before="340" w:after="330" w:line="578" w:lineRule="auto"/>
      <w:outlineLvl w:val="9"/>
    </w:pPr>
    <w:rPr>
      <w:rFonts w:ascii="Calibri" w:hAnsi="Calibri" w:cs="Calibri"/>
      <w:kern w:val="44"/>
    </w:rPr>
  </w:style>
  <w:style w:type="character" w:customStyle="1" w:styleId="Char12">
    <w:name w:val="批注框文本 Char1"/>
    <w:autoRedefine/>
    <w:uiPriority w:val="99"/>
    <w:qFormat/>
    <w:rsid w:val="007005B6"/>
    <w:rPr>
      <w:rFonts w:eastAsia="宋体"/>
      <w:kern w:val="2"/>
      <w:sz w:val="18"/>
      <w:szCs w:val="18"/>
      <w:lang w:val="en-US" w:eastAsia="zh-CN"/>
    </w:rPr>
  </w:style>
  <w:style w:type="character" w:customStyle="1" w:styleId="aa1">
    <w:name w:val="aa1"/>
    <w:autoRedefine/>
    <w:uiPriority w:val="99"/>
    <w:qFormat/>
    <w:rsid w:val="007005B6"/>
    <w:rPr>
      <w:rFonts w:ascii="宋体" w:eastAsia="宋体" w:hAnsi="宋体" w:cs="宋体"/>
      <w:sz w:val="18"/>
      <w:szCs w:val="18"/>
    </w:rPr>
  </w:style>
  <w:style w:type="character" w:customStyle="1" w:styleId="Tilbud2TegnTegn">
    <w:name w:val="Tilbud 2 Tegn Tegn"/>
    <w:link w:val="Tilbud2"/>
    <w:uiPriority w:val="99"/>
    <w:qFormat/>
    <w:rsid w:val="007005B6"/>
    <w:rPr>
      <w:rFonts w:ascii="Arial" w:hAnsi="Arial" w:cs="Arial"/>
      <w:b/>
      <w:bCs/>
      <w:sz w:val="24"/>
      <w:szCs w:val="24"/>
      <w:lang w:eastAsia="en-US"/>
    </w:rPr>
  </w:style>
  <w:style w:type="paragraph" w:customStyle="1" w:styleId="Tilbud2">
    <w:name w:val="Tilbud 2"/>
    <w:link w:val="Tilbud2TegnTegn"/>
    <w:autoRedefine/>
    <w:uiPriority w:val="99"/>
    <w:qFormat/>
    <w:rsid w:val="007005B6"/>
    <w:pPr>
      <w:spacing w:before="120" w:after="120"/>
      <w:ind w:left="340"/>
    </w:pPr>
    <w:rPr>
      <w:rFonts w:ascii="Arial" w:hAnsi="Arial" w:cs="Arial"/>
      <w:b/>
      <w:bCs/>
      <w:sz w:val="24"/>
      <w:szCs w:val="24"/>
      <w:lang w:eastAsia="en-US"/>
    </w:rPr>
  </w:style>
  <w:style w:type="character" w:customStyle="1" w:styleId="Char13">
    <w:name w:val="页眉 Char1"/>
    <w:uiPriority w:val="99"/>
    <w:qFormat/>
    <w:rsid w:val="007005B6"/>
    <w:rPr>
      <w:rFonts w:eastAsia="宋体"/>
      <w:kern w:val="2"/>
      <w:sz w:val="18"/>
      <w:szCs w:val="18"/>
      <w:lang w:val="en-US" w:eastAsia="zh-CN"/>
    </w:rPr>
  </w:style>
  <w:style w:type="character" w:customStyle="1" w:styleId="Char22">
    <w:name w:val="正文文字 Char2"/>
    <w:autoRedefine/>
    <w:uiPriority w:val="99"/>
    <w:qFormat/>
    <w:rsid w:val="007005B6"/>
    <w:rPr>
      <w:rFonts w:ascii="楷体_GB2312" w:eastAsia="仿宋_GB2312" w:cs="楷体_GB2312"/>
      <w:spacing w:val="-20"/>
      <w:sz w:val="21"/>
      <w:szCs w:val="21"/>
      <w:lang w:val="en-US" w:eastAsia="zh-CN"/>
    </w:rPr>
  </w:style>
  <w:style w:type="character" w:customStyle="1" w:styleId="searchcontent1">
    <w:name w:val="search_content1"/>
    <w:autoRedefine/>
    <w:uiPriority w:val="99"/>
    <w:qFormat/>
    <w:rsid w:val="007005B6"/>
    <w:rPr>
      <w:sz w:val="20"/>
      <w:szCs w:val="20"/>
    </w:rPr>
  </w:style>
  <w:style w:type="character" w:customStyle="1" w:styleId="Normal2Tegn">
    <w:name w:val="Normal 2 Tegn"/>
    <w:link w:val="Normal2"/>
    <w:uiPriority w:val="99"/>
    <w:qFormat/>
    <w:rsid w:val="007005B6"/>
    <w:rPr>
      <w:rFonts w:ascii="Arial" w:hAnsi="Arial" w:cs="Arial"/>
      <w:sz w:val="24"/>
      <w:szCs w:val="24"/>
      <w:lang w:eastAsia="en-US"/>
    </w:rPr>
  </w:style>
  <w:style w:type="paragraph" w:customStyle="1" w:styleId="Normal2">
    <w:name w:val="Normal 2"/>
    <w:basedOn w:val="a5"/>
    <w:link w:val="Normal2Tegn"/>
    <w:autoRedefine/>
    <w:uiPriority w:val="99"/>
    <w:qFormat/>
    <w:rsid w:val="007005B6"/>
    <w:pPr>
      <w:widowControl/>
      <w:tabs>
        <w:tab w:val="left" w:pos="709"/>
      </w:tabs>
      <w:adjustRightInd/>
      <w:snapToGrid/>
      <w:spacing w:line="360" w:lineRule="auto"/>
    </w:pPr>
    <w:rPr>
      <w:rFonts w:ascii="Arial" w:hAnsi="Arial" w:cs="Arial"/>
      <w:kern w:val="0"/>
      <w:sz w:val="24"/>
      <w:lang w:eastAsia="en-US"/>
    </w:rPr>
  </w:style>
  <w:style w:type="character" w:customStyle="1" w:styleId="hChar1">
    <w:name w:val="h Char1"/>
    <w:autoRedefine/>
    <w:uiPriority w:val="99"/>
    <w:qFormat/>
    <w:rsid w:val="007005B6"/>
    <w:rPr>
      <w:rFonts w:ascii="黑体" w:eastAsia="黑体" w:cs="黑体"/>
      <w:kern w:val="2"/>
      <w:sz w:val="18"/>
      <w:szCs w:val="18"/>
      <w:lang w:val="en-US" w:eastAsia="zh-CN"/>
    </w:rPr>
  </w:style>
  <w:style w:type="character" w:customStyle="1" w:styleId="tcsub2">
    <w:name w:val="tc_sub2"/>
    <w:autoRedefine/>
    <w:uiPriority w:val="99"/>
    <w:qFormat/>
    <w:rsid w:val="007005B6"/>
  </w:style>
  <w:style w:type="character" w:customStyle="1" w:styleId="2Char10">
    <w:name w:val="正文文本 2 Char1"/>
    <w:uiPriority w:val="99"/>
    <w:qFormat/>
    <w:rsid w:val="007005B6"/>
    <w:rPr>
      <w:rFonts w:ascii="Times New Roman" w:eastAsia="宋体" w:hAnsi="Times New Roman" w:cs="Times New Roman"/>
      <w:kern w:val="2"/>
      <w:sz w:val="20"/>
      <w:szCs w:val="20"/>
    </w:rPr>
  </w:style>
  <w:style w:type="character" w:customStyle="1" w:styleId="hCharChar">
    <w:name w:val="h Char Char"/>
    <w:autoRedefine/>
    <w:uiPriority w:val="99"/>
    <w:qFormat/>
    <w:rsid w:val="007005B6"/>
    <w:rPr>
      <w:kern w:val="2"/>
      <w:sz w:val="18"/>
      <w:szCs w:val="18"/>
    </w:rPr>
  </w:style>
  <w:style w:type="character" w:customStyle="1" w:styleId="CharChar31">
    <w:name w:val="Char Char31"/>
    <w:uiPriority w:val="99"/>
    <w:qFormat/>
    <w:rsid w:val="007005B6"/>
    <w:rPr>
      <w:rFonts w:ascii="宋体" w:eastAsia="宋体" w:hAnsi="宋体" w:cs="宋体"/>
      <w:kern w:val="2"/>
      <w:sz w:val="18"/>
      <w:szCs w:val="18"/>
      <w:lang w:val="en-US" w:eastAsia="zh-CN"/>
    </w:rPr>
  </w:style>
  <w:style w:type="character" w:customStyle="1" w:styleId="afffff">
    <w:name w:val="消息标题号"/>
    <w:uiPriority w:val="99"/>
    <w:qFormat/>
    <w:rsid w:val="007005B6"/>
    <w:rPr>
      <w:rFonts w:ascii="Arial" w:eastAsia="黑体" w:hAnsi="Arial" w:cs="Arial"/>
      <w:b/>
      <w:bCs/>
      <w:spacing w:val="-4"/>
      <w:sz w:val="21"/>
      <w:szCs w:val="21"/>
      <w:lang w:eastAsia="zh-CN"/>
    </w:rPr>
  </w:style>
  <w:style w:type="character" w:customStyle="1" w:styleId="doc11">
    <w:name w:val="doc11"/>
    <w:uiPriority w:val="99"/>
    <w:qFormat/>
    <w:rsid w:val="007005B6"/>
    <w:rPr>
      <w:color w:val="auto"/>
      <w:spacing w:val="280"/>
      <w:sz w:val="18"/>
      <w:szCs w:val="18"/>
      <w:u w:val="none"/>
    </w:rPr>
  </w:style>
  <w:style w:type="character" w:customStyle="1" w:styleId="TextChar">
    <w:name w:val="Text Char"/>
    <w:autoRedefine/>
    <w:uiPriority w:val="99"/>
    <w:qFormat/>
    <w:rsid w:val="007005B6"/>
    <w:rPr>
      <w:rFonts w:eastAsia="宋体"/>
      <w:sz w:val="24"/>
      <w:szCs w:val="24"/>
      <w:lang w:val="en-US" w:eastAsia="en-US"/>
    </w:rPr>
  </w:style>
  <w:style w:type="character" w:customStyle="1" w:styleId="style311">
    <w:name w:val="style311"/>
    <w:uiPriority w:val="99"/>
    <w:qFormat/>
    <w:rsid w:val="007005B6"/>
    <w:rPr>
      <w:sz w:val="21"/>
      <w:szCs w:val="21"/>
    </w:rPr>
  </w:style>
  <w:style w:type="character" w:customStyle="1" w:styleId="font21">
    <w:name w:val="font21"/>
    <w:autoRedefine/>
    <w:uiPriority w:val="99"/>
    <w:qFormat/>
    <w:rsid w:val="007005B6"/>
    <w:rPr>
      <w:rFonts w:ascii="Arial" w:hAnsi="Arial" w:cs="Arial"/>
      <w:color w:val="000000"/>
      <w:sz w:val="20"/>
      <w:szCs w:val="20"/>
      <w:u w:val="none"/>
    </w:rPr>
  </w:style>
  <w:style w:type="paragraph" w:customStyle="1" w:styleId="CM18">
    <w:name w:val="CM18"/>
    <w:basedOn w:val="Default"/>
    <w:next w:val="Default"/>
    <w:uiPriority w:val="99"/>
    <w:qFormat/>
    <w:rsid w:val="007005B6"/>
    <w:rPr>
      <w:rFonts w:ascii="KEDNI E+ Helvetica" w:eastAsia="KEDNI E+ Helvetica" w:cs="KEDNI E+ Helvetica"/>
      <w:color w:val="auto"/>
    </w:rPr>
  </w:style>
  <w:style w:type="paragraph" w:customStyle="1" w:styleId="xl69">
    <w:name w:val="xl69"/>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宋体" w:hAnsi="宋体" w:cs="宋体"/>
      <w:kern w:val="0"/>
      <w:sz w:val="24"/>
    </w:rPr>
  </w:style>
  <w:style w:type="paragraph" w:customStyle="1" w:styleId="xl48">
    <w:name w:val="xl48"/>
    <w:basedOn w:val="a5"/>
    <w:uiPriority w:val="99"/>
    <w:qFormat/>
    <w:rsid w:val="007005B6"/>
    <w:pPr>
      <w:widowControl/>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line="240" w:lineRule="auto"/>
      <w:jc w:val="center"/>
    </w:pPr>
    <w:rPr>
      <w:rFonts w:ascii="华文中宋" w:eastAsia="华文中宋" w:hAnsi="宋体" w:cs="华文中宋"/>
      <w:b/>
      <w:bCs/>
      <w:kern w:val="0"/>
      <w:sz w:val="20"/>
      <w:szCs w:val="20"/>
    </w:rPr>
  </w:style>
  <w:style w:type="paragraph" w:customStyle="1" w:styleId="xl36">
    <w:name w:val="xl36"/>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华文中宋" w:eastAsia="华文中宋" w:hAnsi="宋体" w:cs="华文中宋"/>
      <w:kern w:val="0"/>
      <w:sz w:val="20"/>
      <w:szCs w:val="20"/>
    </w:rPr>
  </w:style>
  <w:style w:type="paragraph" w:customStyle="1" w:styleId="font10">
    <w:name w:val="font10"/>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afffff0">
    <w:name w:val="文字"/>
    <w:basedOn w:val="a5"/>
    <w:autoRedefine/>
    <w:uiPriority w:val="99"/>
    <w:qFormat/>
    <w:rsid w:val="007005B6"/>
    <w:pPr>
      <w:spacing w:line="312" w:lineRule="auto"/>
      <w:ind w:firstLine="567"/>
      <w:textAlignment w:val="baseline"/>
    </w:pPr>
    <w:rPr>
      <w:rFonts w:ascii="宋体" w:cs="宋体"/>
      <w:spacing w:val="6"/>
      <w:kern w:val="0"/>
      <w:sz w:val="28"/>
      <w:szCs w:val="28"/>
    </w:rPr>
  </w:style>
  <w:style w:type="paragraph" w:customStyle="1" w:styleId="BeschriftungD">
    <w:name w:val="Beschriftung_D"/>
    <w:next w:val="a5"/>
    <w:autoRedefine/>
    <w:uiPriority w:val="99"/>
    <w:qFormat/>
    <w:rsid w:val="007005B6"/>
    <w:pPr>
      <w:tabs>
        <w:tab w:val="left" w:pos="537"/>
      </w:tabs>
      <w:spacing w:before="120" w:after="120"/>
      <w:ind w:left="2552" w:hanging="851"/>
    </w:pPr>
    <w:rPr>
      <w:rFonts w:ascii="Arial" w:hAnsi="Arial" w:cs="Arial"/>
      <w:sz w:val="22"/>
      <w:szCs w:val="22"/>
      <w:lang w:eastAsia="en-US"/>
    </w:rPr>
  </w:style>
  <w:style w:type="paragraph" w:customStyle="1" w:styleId="a0">
    <w:name w:val="款"/>
    <w:basedOn w:val="a5"/>
    <w:uiPriority w:val="99"/>
    <w:qFormat/>
    <w:rsid w:val="007005B6"/>
    <w:pPr>
      <w:numPr>
        <w:numId w:val="3"/>
      </w:numPr>
      <w:tabs>
        <w:tab w:val="left" w:pos="624"/>
      </w:tabs>
      <w:adjustRightInd/>
      <w:snapToGrid/>
      <w:spacing w:line="240" w:lineRule="auto"/>
    </w:pPr>
    <w:rPr>
      <w:kern w:val="2"/>
      <w:szCs w:val="21"/>
    </w:rPr>
  </w:style>
  <w:style w:type="paragraph" w:customStyle="1" w:styleId="xl64">
    <w:name w:val="xl64"/>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宋体" w:hAnsi="宋体" w:cs="宋体"/>
      <w:kern w:val="0"/>
      <w:sz w:val="24"/>
    </w:rPr>
  </w:style>
  <w:style w:type="paragraph" w:customStyle="1" w:styleId="xl31">
    <w:name w:val="xl31"/>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kern w:val="0"/>
      <w:sz w:val="20"/>
      <w:szCs w:val="20"/>
    </w:rPr>
  </w:style>
  <w:style w:type="character" w:customStyle="1" w:styleId="HTMLChar1">
    <w:name w:val="HTML 预设格式 Char1"/>
    <w:uiPriority w:val="99"/>
    <w:qFormat/>
    <w:rsid w:val="007005B6"/>
    <w:rPr>
      <w:rFonts w:ascii="Courier New" w:hAnsi="Courier New" w:cs="Courier New"/>
      <w:kern w:val="2"/>
    </w:rPr>
  </w:style>
  <w:style w:type="paragraph" w:customStyle="1" w:styleId="xl68">
    <w:name w:val="xl68"/>
    <w:basedOn w:val="a5"/>
    <w:uiPriority w:val="99"/>
    <w:qFormat/>
    <w:rsid w:val="007005B6"/>
    <w:pPr>
      <w:widowControl/>
      <w:pBdr>
        <w:top w:val="single" w:sz="4" w:space="0" w:color="auto"/>
        <w:left w:val="single" w:sz="4" w:space="0" w:color="auto"/>
        <w:bottom w:val="single" w:sz="4" w:space="0" w:color="auto"/>
      </w:pBdr>
      <w:adjustRightInd/>
      <w:snapToGrid/>
      <w:spacing w:before="100" w:beforeAutospacing="1" w:after="100" w:afterAutospacing="1" w:line="240" w:lineRule="auto"/>
      <w:jc w:val="center"/>
    </w:pPr>
    <w:rPr>
      <w:rFonts w:ascii="宋体" w:hAnsi="宋体" w:cs="宋体"/>
      <w:kern w:val="0"/>
      <w:sz w:val="24"/>
    </w:rPr>
  </w:style>
  <w:style w:type="paragraph" w:customStyle="1" w:styleId="afffff1">
    <w:name w:val="内容文字"/>
    <w:basedOn w:val="a5"/>
    <w:autoRedefine/>
    <w:uiPriority w:val="99"/>
    <w:qFormat/>
    <w:rsid w:val="007005B6"/>
    <w:pPr>
      <w:adjustRightInd/>
      <w:snapToGrid/>
      <w:spacing w:line="360" w:lineRule="atLeast"/>
    </w:pPr>
    <w:rPr>
      <w:rFonts w:ascii="宋体" w:cs="宋体"/>
      <w:kern w:val="2"/>
      <w:sz w:val="24"/>
    </w:rPr>
  </w:style>
  <w:style w:type="paragraph" w:customStyle="1" w:styleId="afffff2">
    <w:name w:val="小标题"/>
    <w:basedOn w:val="a5"/>
    <w:autoRedefine/>
    <w:uiPriority w:val="99"/>
    <w:qFormat/>
    <w:rsid w:val="007005B6"/>
    <w:pPr>
      <w:widowControl/>
      <w:tabs>
        <w:tab w:val="left" w:pos="170"/>
        <w:tab w:val="left" w:pos="5040"/>
        <w:tab w:val="left" w:pos="5460"/>
      </w:tabs>
      <w:autoSpaceDE w:val="0"/>
      <w:autoSpaceDN w:val="0"/>
      <w:spacing w:line="240" w:lineRule="auto"/>
      <w:jc w:val="center"/>
      <w:outlineLvl w:val="0"/>
    </w:pPr>
    <w:rPr>
      <w:rFonts w:eastAsia="仿宋_GB2312"/>
      <w:kern w:val="0"/>
      <w:sz w:val="28"/>
      <w:szCs w:val="28"/>
    </w:rPr>
  </w:style>
  <w:style w:type="paragraph" w:customStyle="1" w:styleId="Titolorapp">
    <w:name w:val="Titolo rapp."/>
    <w:basedOn w:val="a5"/>
    <w:autoRedefine/>
    <w:uiPriority w:val="99"/>
    <w:qFormat/>
    <w:rsid w:val="007005B6"/>
    <w:pPr>
      <w:widowControl/>
      <w:adjustRightInd/>
      <w:snapToGrid/>
      <w:spacing w:line="240" w:lineRule="auto"/>
      <w:jc w:val="center"/>
    </w:pPr>
    <w:rPr>
      <w:rFonts w:ascii="Arial" w:hAnsi="Arial" w:cs="Arial"/>
      <w:b/>
      <w:bCs/>
      <w:caps/>
      <w:kern w:val="0"/>
      <w:szCs w:val="21"/>
      <w:lang w:val="it-IT" w:eastAsia="it-IT"/>
    </w:rPr>
  </w:style>
  <w:style w:type="paragraph" w:customStyle="1" w:styleId="Char14">
    <w:name w:val="Char1"/>
    <w:basedOn w:val="a5"/>
    <w:autoRedefine/>
    <w:uiPriority w:val="99"/>
    <w:qFormat/>
    <w:rsid w:val="007005B6"/>
    <w:pPr>
      <w:widowControl/>
      <w:adjustRightInd/>
      <w:snapToGrid/>
      <w:spacing w:after="160" w:line="240" w:lineRule="exact"/>
      <w:jc w:val="left"/>
    </w:pPr>
    <w:rPr>
      <w:rFonts w:ascii="Verdana" w:hAnsi="Verdana" w:cs="Verdana"/>
      <w:kern w:val="0"/>
      <w:sz w:val="20"/>
      <w:szCs w:val="20"/>
      <w:lang w:eastAsia="en-US"/>
    </w:rPr>
  </w:style>
  <w:style w:type="paragraph" w:customStyle="1" w:styleId="firme">
    <w:name w:val="firme"/>
    <w:basedOn w:val="a5"/>
    <w:autoRedefine/>
    <w:uiPriority w:val="99"/>
    <w:qFormat/>
    <w:rsid w:val="007005B6"/>
    <w:pPr>
      <w:widowControl/>
      <w:adjustRightInd/>
      <w:snapToGrid/>
      <w:spacing w:line="240" w:lineRule="auto"/>
      <w:jc w:val="left"/>
    </w:pPr>
    <w:rPr>
      <w:rFonts w:ascii="Arial" w:hAnsi="Arial" w:cs="Arial"/>
      <w:kern w:val="0"/>
      <w:szCs w:val="21"/>
      <w:lang w:val="it-IT" w:eastAsia="it-IT"/>
    </w:rPr>
  </w:style>
  <w:style w:type="paragraph" w:customStyle="1" w:styleId="CharCharCharCharCharCharCharCharCharChar">
    <w:name w:val="Char Char Char Char Char Char Char Char Char Char"/>
    <w:basedOn w:val="a5"/>
    <w:autoRedefine/>
    <w:uiPriority w:val="99"/>
    <w:qFormat/>
    <w:rsid w:val="007005B6"/>
    <w:pPr>
      <w:snapToGrid/>
      <w:spacing w:line="360" w:lineRule="auto"/>
    </w:pPr>
    <w:rPr>
      <w:rFonts w:ascii="Tahoma" w:hAnsi="Tahoma" w:cs="Tahoma"/>
      <w:kern w:val="0"/>
      <w:sz w:val="24"/>
    </w:rPr>
  </w:style>
  <w:style w:type="character" w:customStyle="1" w:styleId="Char15">
    <w:name w:val="尾注文本 Char1"/>
    <w:uiPriority w:val="99"/>
    <w:qFormat/>
    <w:rsid w:val="007005B6"/>
    <w:rPr>
      <w:rFonts w:ascii="Calibri" w:hAnsi="Calibri" w:cs="Calibri"/>
      <w:kern w:val="2"/>
      <w:sz w:val="22"/>
      <w:szCs w:val="22"/>
    </w:rPr>
  </w:style>
  <w:style w:type="paragraph" w:customStyle="1" w:styleId="xl32">
    <w:name w:val="xl32"/>
    <w:basedOn w:val="a5"/>
    <w:autoRedefine/>
    <w:uiPriority w:val="99"/>
    <w:qFormat/>
    <w:rsid w:val="007005B6"/>
    <w:pPr>
      <w:widowControl/>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line="240" w:lineRule="auto"/>
      <w:jc w:val="center"/>
      <w:textAlignment w:val="bottom"/>
    </w:pPr>
    <w:rPr>
      <w:rFonts w:ascii="华文中宋" w:eastAsia="华文中宋" w:hAnsi="宋体" w:cs="华文中宋"/>
      <w:b/>
      <w:bCs/>
      <w:kern w:val="0"/>
      <w:sz w:val="20"/>
      <w:szCs w:val="20"/>
    </w:rPr>
  </w:style>
  <w:style w:type="character" w:customStyle="1" w:styleId="Char16">
    <w:name w:val="结束语 Char1"/>
    <w:autoRedefine/>
    <w:uiPriority w:val="99"/>
    <w:qFormat/>
    <w:rsid w:val="007005B6"/>
    <w:rPr>
      <w:rFonts w:ascii="Calibri" w:hAnsi="Calibri" w:cs="Calibri"/>
      <w:kern w:val="2"/>
      <w:sz w:val="22"/>
      <w:szCs w:val="22"/>
    </w:rPr>
  </w:style>
  <w:style w:type="paragraph" w:customStyle="1" w:styleId="Tilbud1">
    <w:name w:val="Tilbud 1"/>
    <w:autoRedefine/>
    <w:uiPriority w:val="99"/>
    <w:qFormat/>
    <w:rsid w:val="007005B6"/>
    <w:pPr>
      <w:numPr>
        <w:numId w:val="5"/>
      </w:numPr>
      <w:tabs>
        <w:tab w:val="left" w:pos="720"/>
      </w:tabs>
      <w:spacing w:before="240" w:after="360"/>
      <w:ind w:left="714" w:hanging="357"/>
    </w:pPr>
    <w:rPr>
      <w:rFonts w:ascii="Arial" w:hAnsi="Arial" w:cs="Arial"/>
      <w:b/>
      <w:bCs/>
      <w:sz w:val="28"/>
      <w:szCs w:val="28"/>
      <w:lang w:eastAsia="en-US"/>
    </w:rPr>
  </w:style>
  <w:style w:type="paragraph" w:customStyle="1" w:styleId="xl53">
    <w:name w:val="xl53"/>
    <w:basedOn w:val="a5"/>
    <w:autoRedefine/>
    <w:uiPriority w:val="99"/>
    <w:qFormat/>
    <w:rsid w:val="007005B6"/>
    <w:pPr>
      <w:widowControl/>
      <w:pBdr>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华文中宋" w:eastAsia="华文中宋" w:hAnsi="宋体" w:cs="华文中宋"/>
      <w:kern w:val="0"/>
      <w:sz w:val="20"/>
      <w:szCs w:val="20"/>
    </w:rPr>
  </w:style>
  <w:style w:type="paragraph" w:customStyle="1" w:styleId="NormalIndented5">
    <w:name w:val="Normal Indented 5"/>
    <w:basedOn w:val="a5"/>
    <w:autoRedefine/>
    <w:uiPriority w:val="99"/>
    <w:qFormat/>
    <w:rsid w:val="007005B6"/>
    <w:pPr>
      <w:widowControl/>
      <w:adjustRightInd/>
      <w:snapToGrid/>
      <w:spacing w:after="120" w:line="240" w:lineRule="auto"/>
      <w:ind w:left="4320"/>
      <w:jc w:val="left"/>
    </w:pPr>
    <w:rPr>
      <w:kern w:val="0"/>
      <w:sz w:val="24"/>
      <w:lang w:eastAsia="en-US"/>
    </w:rPr>
  </w:style>
  <w:style w:type="paragraph" w:customStyle="1" w:styleId="TitleofTemplate">
    <w:name w:val="Title of Template"/>
    <w:basedOn w:val="a5"/>
    <w:autoRedefine/>
    <w:uiPriority w:val="99"/>
    <w:qFormat/>
    <w:rsid w:val="007005B6"/>
    <w:pPr>
      <w:widowControl/>
      <w:adjustRightInd/>
      <w:snapToGrid/>
      <w:spacing w:line="240" w:lineRule="auto"/>
      <w:jc w:val="center"/>
    </w:pPr>
    <w:rPr>
      <w:b/>
      <w:bCs/>
      <w:smallCaps/>
      <w:kern w:val="0"/>
      <w:sz w:val="36"/>
      <w:szCs w:val="36"/>
      <w:lang w:eastAsia="en-US"/>
    </w:rPr>
  </w:style>
  <w:style w:type="paragraph" w:customStyle="1" w:styleId="Char30">
    <w:name w:val="Char3"/>
    <w:basedOn w:val="a5"/>
    <w:autoRedefine/>
    <w:uiPriority w:val="99"/>
    <w:qFormat/>
    <w:rsid w:val="007005B6"/>
    <w:pPr>
      <w:adjustRightInd/>
      <w:snapToGrid/>
      <w:spacing w:line="480" w:lineRule="exact"/>
    </w:pPr>
    <w:rPr>
      <w:rFonts w:ascii="宋体" w:hAnsi="宋体" w:cs="宋体"/>
      <w:color w:val="000000"/>
      <w:kern w:val="2"/>
      <w:sz w:val="24"/>
    </w:rPr>
  </w:style>
  <w:style w:type="paragraph" w:customStyle="1" w:styleId="BeschriftungS">
    <w:name w:val="Beschriftung_S"/>
    <w:next w:val="a5"/>
    <w:autoRedefine/>
    <w:uiPriority w:val="99"/>
    <w:qFormat/>
    <w:rsid w:val="007005B6"/>
    <w:pPr>
      <w:tabs>
        <w:tab w:val="left" w:pos="425"/>
      </w:tabs>
      <w:spacing w:before="120" w:after="120"/>
      <w:ind w:left="425" w:hanging="425"/>
    </w:pPr>
    <w:rPr>
      <w:rFonts w:ascii="Arial" w:hAnsi="Arial" w:cs="Arial"/>
      <w:sz w:val="22"/>
      <w:szCs w:val="22"/>
      <w:lang w:eastAsia="en-US"/>
    </w:rPr>
  </w:style>
  <w:style w:type="paragraph" w:customStyle="1" w:styleId="puntoelenco2">
    <w:name w:val="punto elenco2"/>
    <w:basedOn w:val="puntoelenco1"/>
    <w:autoRedefine/>
    <w:uiPriority w:val="99"/>
    <w:qFormat/>
    <w:rsid w:val="007005B6"/>
    <w:pPr>
      <w:numPr>
        <w:numId w:val="0"/>
      </w:numPr>
      <w:tabs>
        <w:tab w:val="left" w:pos="1778"/>
      </w:tabs>
      <w:ind w:left="420" w:hanging="420"/>
    </w:pPr>
  </w:style>
  <w:style w:type="paragraph" w:customStyle="1" w:styleId="puntoelenco1">
    <w:name w:val="punto elenco1"/>
    <w:basedOn w:val="af4"/>
    <w:autoRedefine/>
    <w:uiPriority w:val="99"/>
    <w:qFormat/>
    <w:rsid w:val="007005B6"/>
    <w:pPr>
      <w:widowControl/>
      <w:numPr>
        <w:numId w:val="8"/>
      </w:numPr>
      <w:adjustRightInd/>
      <w:snapToGrid/>
      <w:spacing w:after="0" w:line="240" w:lineRule="auto"/>
      <w:ind w:left="993" w:hanging="426"/>
    </w:pPr>
    <w:rPr>
      <w:rFonts w:ascii="Arial" w:hAnsi="Arial" w:cs="Arial"/>
      <w:kern w:val="0"/>
      <w:szCs w:val="21"/>
      <w:lang w:val="it-IT" w:eastAsia="it-IT"/>
    </w:rPr>
  </w:style>
  <w:style w:type="paragraph" w:customStyle="1" w:styleId="RappNrPrUn">
    <w:name w:val="Rapp. Nr. Pr. Un."/>
    <w:basedOn w:val="a5"/>
    <w:autoRedefine/>
    <w:uiPriority w:val="99"/>
    <w:qFormat/>
    <w:rsid w:val="007005B6"/>
    <w:pPr>
      <w:widowControl/>
      <w:adjustRightInd/>
      <w:snapToGrid/>
      <w:spacing w:line="240" w:lineRule="auto"/>
      <w:jc w:val="center"/>
    </w:pPr>
    <w:rPr>
      <w:rFonts w:ascii="Arial" w:hAnsi="Arial" w:cs="Arial"/>
      <w:b/>
      <w:bCs/>
      <w:caps/>
      <w:kern w:val="0"/>
      <w:sz w:val="28"/>
      <w:szCs w:val="28"/>
      <w:lang w:val="it-IT" w:eastAsia="it-IT"/>
    </w:rPr>
  </w:style>
  <w:style w:type="paragraph" w:customStyle="1" w:styleId="1a">
    <w:name w:val="样式1"/>
    <w:basedOn w:val="1"/>
    <w:next w:val="aff6"/>
    <w:autoRedefine/>
    <w:uiPriority w:val="99"/>
    <w:qFormat/>
    <w:rsid w:val="007005B6"/>
    <w:pPr>
      <w:keepNext w:val="0"/>
      <w:keepLines w:val="0"/>
      <w:spacing w:before="0" w:after="0" w:line="320" w:lineRule="exact"/>
      <w:ind w:leftChars="-50" w:left="-105" w:rightChars="-50" w:right="-105"/>
      <w:jc w:val="center"/>
      <w:outlineLvl w:val="9"/>
    </w:pPr>
    <w:rPr>
      <w:rFonts w:ascii="宋体" w:hAnsi="宋体" w:cs="宋体"/>
      <w:b w:val="0"/>
      <w:bCs w:val="0"/>
      <w:kern w:val="2"/>
      <w:sz w:val="24"/>
      <w:szCs w:val="24"/>
    </w:rPr>
  </w:style>
  <w:style w:type="paragraph" w:customStyle="1" w:styleId="xl28">
    <w:name w:val="xl28"/>
    <w:basedOn w:val="a5"/>
    <w:autoRedefine/>
    <w:uiPriority w:val="99"/>
    <w:qFormat/>
    <w:rsid w:val="007005B6"/>
    <w:pPr>
      <w:widowControl/>
      <w:adjustRightInd/>
      <w:snapToGrid/>
      <w:spacing w:before="100" w:beforeAutospacing="1" w:after="100" w:afterAutospacing="1" w:line="240" w:lineRule="auto"/>
      <w:jc w:val="center"/>
      <w:textAlignment w:val="bottom"/>
    </w:pPr>
    <w:rPr>
      <w:b/>
      <w:bCs/>
      <w:kern w:val="0"/>
      <w:sz w:val="20"/>
      <w:szCs w:val="20"/>
    </w:rPr>
  </w:style>
  <w:style w:type="paragraph" w:customStyle="1" w:styleId="PhtFlietext">
    <w:name w:val="Pht_Fließtext"/>
    <w:autoRedefine/>
    <w:uiPriority w:val="99"/>
    <w:qFormat/>
    <w:rsid w:val="007005B6"/>
    <w:pPr>
      <w:ind w:left="397"/>
    </w:pPr>
    <w:rPr>
      <w:rFonts w:ascii="Arial" w:hAnsi="Arial" w:cs="Arial"/>
      <w:color w:val="000000"/>
      <w:sz w:val="22"/>
      <w:szCs w:val="22"/>
      <w:lang w:eastAsia="de-DE"/>
    </w:rPr>
  </w:style>
  <w:style w:type="paragraph" w:customStyle="1" w:styleId="2L">
    <w:name w:val="2L"/>
    <w:basedOn w:val="a5"/>
    <w:autoRedefine/>
    <w:uiPriority w:val="99"/>
    <w:qFormat/>
    <w:rsid w:val="007005B6"/>
    <w:pPr>
      <w:widowControl/>
      <w:tabs>
        <w:tab w:val="left" w:pos="1134"/>
      </w:tabs>
      <w:adjustRightInd/>
      <w:snapToGrid/>
      <w:spacing w:line="360" w:lineRule="exact"/>
      <w:ind w:left="1134" w:hanging="680"/>
    </w:pPr>
    <w:rPr>
      <w:rFonts w:ascii="Arial" w:hAnsi="Arial" w:cs="Arial"/>
      <w:kern w:val="0"/>
      <w:sz w:val="24"/>
      <w:lang w:val="en-GB"/>
    </w:rPr>
  </w:style>
  <w:style w:type="paragraph" w:customStyle="1" w:styleId="CharChar2Char">
    <w:name w:val="Char Char2 Char"/>
    <w:basedOn w:val="a5"/>
    <w:autoRedefine/>
    <w:uiPriority w:val="99"/>
    <w:qFormat/>
    <w:rsid w:val="007005B6"/>
    <w:pPr>
      <w:adjustRightInd/>
      <w:snapToGrid/>
      <w:spacing w:line="240" w:lineRule="auto"/>
    </w:pPr>
    <w:rPr>
      <w:rFonts w:ascii="仿宋_GB2312" w:eastAsia="仿宋_GB2312" w:cs="仿宋_GB2312"/>
      <w:b/>
      <w:bCs/>
      <w:kern w:val="2"/>
      <w:sz w:val="32"/>
      <w:szCs w:val="32"/>
    </w:rPr>
  </w:style>
  <w:style w:type="paragraph" w:customStyle="1" w:styleId="TypografiTilbud2Venstre0cm1">
    <w:name w:val="Typografi Tilbud 2 + Venstre:  0 cm1"/>
    <w:basedOn w:val="Tilbud2"/>
    <w:autoRedefine/>
    <w:uiPriority w:val="99"/>
    <w:qFormat/>
    <w:rsid w:val="007005B6"/>
    <w:pPr>
      <w:ind w:left="0"/>
    </w:pPr>
    <w:rPr>
      <w:sz w:val="22"/>
      <w:szCs w:val="22"/>
    </w:rPr>
  </w:style>
  <w:style w:type="paragraph" w:customStyle="1" w:styleId="xl40">
    <w:name w:val="xl40"/>
    <w:basedOn w:val="a5"/>
    <w:autoRedefine/>
    <w:uiPriority w:val="99"/>
    <w:qFormat/>
    <w:rsid w:val="007005B6"/>
    <w:pPr>
      <w:widowControl/>
      <w:adjustRightInd/>
      <w:snapToGrid/>
      <w:spacing w:before="100" w:beforeAutospacing="1" w:after="100" w:afterAutospacing="1" w:line="240" w:lineRule="auto"/>
      <w:jc w:val="center"/>
      <w:textAlignment w:val="bottom"/>
    </w:pPr>
    <w:rPr>
      <w:b/>
      <w:bCs/>
      <w:kern w:val="0"/>
      <w:sz w:val="20"/>
      <w:szCs w:val="20"/>
    </w:rPr>
  </w:style>
  <w:style w:type="paragraph" w:customStyle="1" w:styleId="xl35">
    <w:name w:val="xl35"/>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textAlignment w:val="bottom"/>
    </w:pPr>
    <w:rPr>
      <w:rFonts w:ascii="华文中宋" w:eastAsia="华文中宋" w:hAnsi="宋体" w:cs="华文中宋"/>
      <w:kern w:val="0"/>
      <w:sz w:val="20"/>
      <w:szCs w:val="20"/>
    </w:rPr>
  </w:style>
  <w:style w:type="paragraph" w:customStyle="1" w:styleId="Titel1">
    <w:name w:val="Titel1"/>
    <w:basedOn w:val="a5"/>
    <w:autoRedefine/>
    <w:uiPriority w:val="99"/>
    <w:qFormat/>
    <w:rsid w:val="007005B6"/>
    <w:pPr>
      <w:widowControl/>
      <w:adjustRightInd/>
      <w:snapToGrid/>
      <w:spacing w:line="240" w:lineRule="auto"/>
      <w:jc w:val="center"/>
    </w:pPr>
    <w:rPr>
      <w:rFonts w:ascii="Arial" w:hAnsi="Arial" w:cs="Arial"/>
      <w:b/>
      <w:bCs/>
      <w:kern w:val="0"/>
      <w:sz w:val="48"/>
      <w:szCs w:val="48"/>
      <w:lang w:val="de-DE" w:eastAsia="de-DE"/>
    </w:rPr>
  </w:style>
  <w:style w:type="paragraph" w:customStyle="1" w:styleId="xl52">
    <w:name w:val="xl52"/>
    <w:basedOn w:val="a5"/>
    <w:autoRedefine/>
    <w:uiPriority w:val="99"/>
    <w:qFormat/>
    <w:rsid w:val="007005B6"/>
    <w:pPr>
      <w:widowControl/>
      <w:pBdr>
        <w:top w:val="single" w:sz="4" w:space="0" w:color="auto"/>
        <w:left w:val="single" w:sz="4" w:space="0" w:color="auto"/>
        <w:right w:val="single" w:sz="4" w:space="0" w:color="auto"/>
      </w:pBdr>
      <w:adjustRightInd/>
      <w:snapToGrid/>
      <w:spacing w:before="100" w:beforeAutospacing="1" w:after="100" w:afterAutospacing="1" w:line="240" w:lineRule="auto"/>
      <w:jc w:val="center"/>
    </w:pPr>
    <w:rPr>
      <w:rFonts w:ascii="华文中宋" w:eastAsia="华文中宋" w:hAnsi="宋体" w:cs="华文中宋"/>
      <w:kern w:val="0"/>
      <w:sz w:val="20"/>
      <w:szCs w:val="20"/>
    </w:rPr>
  </w:style>
  <w:style w:type="paragraph" w:customStyle="1" w:styleId="n">
    <w:name w:val="n"/>
    <w:basedOn w:val="2"/>
    <w:autoRedefine/>
    <w:uiPriority w:val="99"/>
    <w:qFormat/>
    <w:rsid w:val="007005B6"/>
    <w:pPr>
      <w:keepLines w:val="0"/>
      <w:tabs>
        <w:tab w:val="left" w:pos="576"/>
        <w:tab w:val="right" w:leader="dot" w:pos="9070"/>
      </w:tabs>
      <w:adjustRightInd/>
      <w:snapToGrid/>
      <w:spacing w:before="60" w:after="60" w:line="240" w:lineRule="auto"/>
      <w:ind w:left="477" w:hanging="576"/>
    </w:pPr>
    <w:rPr>
      <w:rFonts w:ascii="Times New Roman" w:eastAsia="宋体" w:hAnsi="Times New Roman"/>
      <w:bCs w:val="0"/>
      <w:smallCaps/>
      <w:kern w:val="0"/>
      <w:lang w:val="de-DE" w:eastAsia="de-DE"/>
    </w:rPr>
  </w:style>
  <w:style w:type="paragraph" w:customStyle="1" w:styleId="CharCharChar1Char">
    <w:name w:val="Char Char Char1 Char"/>
    <w:basedOn w:val="a5"/>
    <w:autoRedefine/>
    <w:uiPriority w:val="99"/>
    <w:qFormat/>
    <w:rsid w:val="007005B6"/>
    <w:pPr>
      <w:snapToGrid/>
      <w:spacing w:line="312" w:lineRule="atLeast"/>
    </w:pPr>
    <w:rPr>
      <w:b/>
      <w:bCs/>
      <w:kern w:val="0"/>
      <w:sz w:val="36"/>
      <w:szCs w:val="36"/>
    </w:rPr>
  </w:style>
  <w:style w:type="paragraph" w:customStyle="1" w:styleId="CM2">
    <w:name w:val="CM2"/>
    <w:basedOn w:val="Default"/>
    <w:next w:val="Default"/>
    <w:autoRedefine/>
    <w:uiPriority w:val="99"/>
    <w:qFormat/>
    <w:rsid w:val="007005B6"/>
    <w:pPr>
      <w:spacing w:line="243" w:lineRule="atLeast"/>
    </w:pPr>
    <w:rPr>
      <w:rFonts w:ascii="KEDNI E+ Helvetica" w:eastAsia="KEDNI E+ Helvetica" w:cs="KEDNI E+ Helvetica"/>
      <w:color w:val="auto"/>
    </w:rPr>
  </w:style>
  <w:style w:type="paragraph" w:customStyle="1" w:styleId="font6">
    <w:name w:val="font6"/>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kern w:val="0"/>
      <w:sz w:val="18"/>
      <w:szCs w:val="18"/>
    </w:rPr>
  </w:style>
  <w:style w:type="paragraph" w:customStyle="1" w:styleId="TimesNewRoman">
    <w:name w:val="样式 TimesNewRoman 小四 左"/>
    <w:basedOn w:val="a5"/>
    <w:autoRedefine/>
    <w:uiPriority w:val="99"/>
    <w:qFormat/>
    <w:rsid w:val="007005B6"/>
    <w:pPr>
      <w:adjustRightInd/>
      <w:snapToGrid/>
      <w:spacing w:after="120" w:line="240" w:lineRule="auto"/>
      <w:jc w:val="left"/>
    </w:pPr>
    <w:rPr>
      <w:rFonts w:ascii="TimesNewRoman" w:hAnsi="TimesNewRoman" w:cs="TimesNewRoman"/>
      <w:kern w:val="0"/>
      <w:sz w:val="24"/>
    </w:rPr>
  </w:style>
  <w:style w:type="paragraph" w:customStyle="1" w:styleId="BeschriftungE">
    <w:name w:val="Beschriftung_E"/>
    <w:next w:val="a5"/>
    <w:autoRedefine/>
    <w:uiPriority w:val="99"/>
    <w:qFormat/>
    <w:rsid w:val="007005B6"/>
    <w:pPr>
      <w:tabs>
        <w:tab w:val="left" w:pos="425"/>
      </w:tabs>
      <w:spacing w:before="120" w:after="120"/>
      <w:ind w:left="2552" w:hanging="851"/>
    </w:pPr>
    <w:rPr>
      <w:rFonts w:ascii="Arial" w:hAnsi="Arial" w:cs="Arial"/>
      <w:sz w:val="22"/>
      <w:szCs w:val="22"/>
      <w:lang w:eastAsia="en-US"/>
    </w:rPr>
  </w:style>
  <w:style w:type="character" w:customStyle="1" w:styleId="Char17">
    <w:name w:val="称呼 Char1"/>
    <w:autoRedefine/>
    <w:uiPriority w:val="99"/>
    <w:qFormat/>
    <w:rsid w:val="007005B6"/>
    <w:rPr>
      <w:rFonts w:ascii="Calibri" w:hAnsi="Calibri" w:cs="Calibri"/>
      <w:kern w:val="2"/>
      <w:sz w:val="22"/>
      <w:szCs w:val="22"/>
    </w:rPr>
  </w:style>
  <w:style w:type="paragraph" w:customStyle="1" w:styleId="xl43">
    <w:name w:val="xl43"/>
    <w:basedOn w:val="a5"/>
    <w:autoRedefine/>
    <w:uiPriority w:val="99"/>
    <w:qFormat/>
    <w:rsid w:val="007005B6"/>
    <w:pPr>
      <w:widowControl/>
      <w:pBdr>
        <w:top w:val="single" w:sz="4" w:space="0" w:color="auto"/>
        <w:left w:val="single" w:sz="4" w:space="0" w:color="auto"/>
        <w:bottom w:val="single" w:sz="4" w:space="0" w:color="auto"/>
        <w:right w:val="single" w:sz="4" w:space="0" w:color="auto"/>
      </w:pBdr>
      <w:shd w:val="clear" w:color="auto" w:fill="C0C0C0"/>
      <w:adjustRightInd/>
      <w:snapToGrid/>
      <w:spacing w:before="100" w:beforeAutospacing="1" w:after="100" w:afterAutospacing="1" w:line="240" w:lineRule="auto"/>
      <w:jc w:val="center"/>
      <w:textAlignment w:val="bottom"/>
    </w:pPr>
    <w:rPr>
      <w:b/>
      <w:bCs/>
      <w:kern w:val="0"/>
      <w:sz w:val="20"/>
      <w:szCs w:val="20"/>
    </w:rPr>
  </w:style>
  <w:style w:type="paragraph" w:customStyle="1" w:styleId="font8">
    <w:name w:val="font8"/>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xl63">
    <w:name w:val="xl63"/>
    <w:basedOn w:val="a5"/>
    <w:autoRedefine/>
    <w:uiPriority w:val="99"/>
    <w:qFormat/>
    <w:rsid w:val="007005B6"/>
    <w:pPr>
      <w:widowControl/>
      <w:adjustRightInd/>
      <w:snapToGrid/>
      <w:spacing w:before="100" w:beforeAutospacing="1" w:after="100" w:afterAutospacing="1" w:line="240" w:lineRule="auto"/>
      <w:jc w:val="center"/>
    </w:pPr>
    <w:rPr>
      <w:rFonts w:ascii="宋体" w:hAnsi="宋体" w:cs="宋体"/>
      <w:kern w:val="0"/>
      <w:sz w:val="24"/>
    </w:rPr>
  </w:style>
  <w:style w:type="paragraph" w:customStyle="1" w:styleId="Notestothesub-sub-sections">
    <w:name w:val="Notes to the sub-sub-sections"/>
    <w:basedOn w:val="a5"/>
    <w:autoRedefine/>
    <w:uiPriority w:val="99"/>
    <w:qFormat/>
    <w:rsid w:val="007005B6"/>
    <w:pPr>
      <w:widowControl/>
      <w:adjustRightInd/>
      <w:snapToGrid/>
      <w:spacing w:before="60" w:after="60" w:line="240" w:lineRule="auto"/>
      <w:ind w:left="1987"/>
      <w:jc w:val="left"/>
    </w:pPr>
    <w:rPr>
      <w:i/>
      <w:iCs/>
      <w:kern w:val="0"/>
      <w:sz w:val="24"/>
      <w:lang w:eastAsia="en-US"/>
    </w:rPr>
  </w:style>
  <w:style w:type="paragraph" w:customStyle="1" w:styleId="xl26">
    <w:name w:val="xl26"/>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kern w:val="0"/>
      <w:sz w:val="20"/>
      <w:szCs w:val="20"/>
    </w:rPr>
  </w:style>
  <w:style w:type="paragraph" w:customStyle="1" w:styleId="TableTitles1">
    <w:name w:val="Table Titles 1"/>
    <w:basedOn w:val="a5"/>
    <w:autoRedefine/>
    <w:uiPriority w:val="99"/>
    <w:qFormat/>
    <w:rsid w:val="007005B6"/>
    <w:pPr>
      <w:widowControl/>
      <w:adjustRightInd/>
      <w:snapToGrid/>
      <w:spacing w:line="240" w:lineRule="auto"/>
      <w:jc w:val="center"/>
    </w:pPr>
    <w:rPr>
      <w:rFonts w:ascii="Times New Roman Bold" w:hAnsi="Times New Roman Bold" w:cs="Times New Roman Bold"/>
      <w:b/>
      <w:bCs/>
      <w:kern w:val="0"/>
      <w:sz w:val="22"/>
      <w:szCs w:val="22"/>
      <w:lang w:eastAsia="en-US"/>
    </w:rPr>
  </w:style>
  <w:style w:type="paragraph" w:customStyle="1" w:styleId="CM17">
    <w:name w:val="CM17"/>
    <w:basedOn w:val="Default"/>
    <w:next w:val="Default"/>
    <w:autoRedefine/>
    <w:uiPriority w:val="99"/>
    <w:qFormat/>
    <w:rsid w:val="007005B6"/>
    <w:pPr>
      <w:spacing w:line="180" w:lineRule="atLeast"/>
    </w:pPr>
    <w:rPr>
      <w:rFonts w:ascii="KEDNI E+ Helvetica" w:eastAsia="KEDNI E+ Helvetica" w:cs="KEDNI E+ Helvetica"/>
      <w:color w:val="auto"/>
    </w:rPr>
  </w:style>
  <w:style w:type="character" w:customStyle="1" w:styleId="Char18">
    <w:name w:val="信息标题 Char1"/>
    <w:autoRedefine/>
    <w:uiPriority w:val="99"/>
    <w:qFormat/>
    <w:rsid w:val="007005B6"/>
    <w:rPr>
      <w:rFonts w:ascii="Cambria" w:eastAsia="宋体" w:hAnsi="Cambria" w:cs="Cambria"/>
      <w:kern w:val="2"/>
      <w:sz w:val="24"/>
      <w:szCs w:val="24"/>
      <w:shd w:val="pct20" w:color="auto" w:fill="auto"/>
    </w:rPr>
  </w:style>
  <w:style w:type="paragraph" w:customStyle="1" w:styleId="xl30">
    <w:name w:val="xl30"/>
    <w:basedOn w:val="a5"/>
    <w:autoRedefine/>
    <w:uiPriority w:val="99"/>
    <w:qFormat/>
    <w:rsid w:val="007005B6"/>
    <w:pPr>
      <w:widowControl/>
      <w:adjustRightInd/>
      <w:snapToGrid/>
      <w:spacing w:before="100" w:beforeAutospacing="1" w:after="100" w:afterAutospacing="1" w:line="240" w:lineRule="auto"/>
      <w:jc w:val="center"/>
    </w:pPr>
    <w:rPr>
      <w:rFonts w:ascii="宋体" w:hAnsi="宋体" w:cs="宋体"/>
      <w:kern w:val="0"/>
      <w:sz w:val="20"/>
      <w:szCs w:val="20"/>
    </w:rPr>
  </w:style>
  <w:style w:type="paragraph" w:customStyle="1" w:styleId="xl46">
    <w:name w:val="xl46"/>
    <w:basedOn w:val="a5"/>
    <w:autoRedefine/>
    <w:uiPriority w:val="99"/>
    <w:qFormat/>
    <w:rsid w:val="007005B6"/>
    <w:pPr>
      <w:widowControl/>
      <w:pBdr>
        <w:left w:val="single" w:sz="4" w:space="0" w:color="auto"/>
        <w:right w:val="single" w:sz="4" w:space="0" w:color="auto"/>
      </w:pBdr>
      <w:adjustRightInd/>
      <w:snapToGrid/>
      <w:spacing w:before="100" w:beforeAutospacing="1" w:after="100" w:afterAutospacing="1" w:line="240" w:lineRule="auto"/>
      <w:jc w:val="center"/>
    </w:pPr>
    <w:rPr>
      <w:rFonts w:ascii="宋体" w:hAnsi="宋体" w:cs="宋体"/>
      <w:kern w:val="0"/>
      <w:sz w:val="24"/>
    </w:rPr>
  </w:style>
  <w:style w:type="character" w:customStyle="1" w:styleId="Char19">
    <w:name w:val="脚注文本 Char1"/>
    <w:autoRedefine/>
    <w:uiPriority w:val="99"/>
    <w:qFormat/>
    <w:rsid w:val="007005B6"/>
    <w:rPr>
      <w:rFonts w:ascii="Calibri" w:hAnsi="Calibri" w:cs="Calibri"/>
      <w:kern w:val="2"/>
      <w:sz w:val="18"/>
      <w:szCs w:val="18"/>
    </w:rPr>
  </w:style>
  <w:style w:type="paragraph" w:customStyle="1" w:styleId="PhtSchlagwort">
    <w:name w:val="Pht_Schlagwort"/>
    <w:basedOn w:val="a5"/>
    <w:autoRedefine/>
    <w:uiPriority w:val="99"/>
    <w:qFormat/>
    <w:rsid w:val="007005B6"/>
    <w:pPr>
      <w:widowControl/>
      <w:adjustRightInd/>
      <w:snapToGrid/>
      <w:spacing w:before="120" w:after="120" w:line="900" w:lineRule="exact"/>
      <w:ind w:left="397"/>
      <w:jc w:val="left"/>
    </w:pPr>
    <w:rPr>
      <w:rFonts w:ascii="Arial" w:hAnsi="Arial" w:cs="Arial"/>
      <w:b/>
      <w:bCs/>
      <w:color w:val="000000"/>
      <w:kern w:val="0"/>
      <w:sz w:val="52"/>
      <w:szCs w:val="52"/>
      <w:lang w:val="de-DE" w:eastAsia="de-DE"/>
    </w:rPr>
  </w:style>
  <w:style w:type="character" w:customStyle="1" w:styleId="Char1a">
    <w:name w:val="签名 Char1"/>
    <w:autoRedefine/>
    <w:uiPriority w:val="99"/>
    <w:qFormat/>
    <w:rsid w:val="007005B6"/>
    <w:rPr>
      <w:rFonts w:ascii="Calibri" w:hAnsi="Calibri" w:cs="Calibri"/>
      <w:kern w:val="2"/>
      <w:sz w:val="22"/>
      <w:szCs w:val="22"/>
    </w:rPr>
  </w:style>
  <w:style w:type="paragraph" w:customStyle="1" w:styleId="xl47">
    <w:name w:val="xl47"/>
    <w:basedOn w:val="a5"/>
    <w:autoRedefine/>
    <w:uiPriority w:val="99"/>
    <w:qFormat/>
    <w:rsid w:val="007005B6"/>
    <w:pPr>
      <w:widowControl/>
      <w:pBdr>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宋体" w:hAnsi="宋体" w:cs="宋体"/>
      <w:kern w:val="0"/>
      <w:sz w:val="24"/>
    </w:rPr>
  </w:style>
  <w:style w:type="paragraph" w:customStyle="1" w:styleId="font5">
    <w:name w:val="font5"/>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kern w:val="0"/>
      <w:sz w:val="18"/>
      <w:szCs w:val="18"/>
      <w:lang w:eastAsia="en-US"/>
    </w:rPr>
  </w:style>
  <w:style w:type="paragraph" w:customStyle="1" w:styleId="xl49">
    <w:name w:val="xl49"/>
    <w:basedOn w:val="a5"/>
    <w:autoRedefine/>
    <w:uiPriority w:val="99"/>
    <w:qFormat/>
    <w:rsid w:val="007005B6"/>
    <w:pPr>
      <w:widowControl/>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line="240" w:lineRule="auto"/>
      <w:jc w:val="center"/>
    </w:pPr>
    <w:rPr>
      <w:rFonts w:ascii="华文中宋" w:eastAsia="华文中宋" w:hAnsi="宋体" w:cs="华文中宋"/>
      <w:b/>
      <w:bCs/>
      <w:kern w:val="0"/>
      <w:sz w:val="20"/>
      <w:szCs w:val="20"/>
    </w:rPr>
  </w:style>
  <w:style w:type="paragraph" w:customStyle="1" w:styleId="1b">
    <w:name w:val="样式 标题 1 +"/>
    <w:basedOn w:val="1"/>
    <w:autoRedefine/>
    <w:uiPriority w:val="99"/>
    <w:qFormat/>
    <w:rsid w:val="007005B6"/>
    <w:pPr>
      <w:adjustRightInd/>
      <w:snapToGrid/>
      <w:spacing w:before="120" w:after="120" w:line="240" w:lineRule="auto"/>
    </w:pPr>
    <w:rPr>
      <w:rFonts w:eastAsia="黑体"/>
      <w:kern w:val="0"/>
      <w:sz w:val="32"/>
      <w:szCs w:val="32"/>
    </w:rPr>
  </w:style>
  <w:style w:type="paragraph" w:customStyle="1" w:styleId="xl33">
    <w:name w:val="xl33"/>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rFonts w:ascii="华文中宋" w:eastAsia="华文中宋" w:hAnsi="宋体" w:cs="华文中宋"/>
      <w:kern w:val="0"/>
      <w:sz w:val="20"/>
      <w:szCs w:val="20"/>
    </w:rPr>
  </w:style>
  <w:style w:type="paragraph" w:customStyle="1" w:styleId="xl67">
    <w:name w:val="xl67"/>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宋体" w:hAnsi="宋体" w:cs="宋体"/>
      <w:kern w:val="0"/>
      <w:sz w:val="24"/>
    </w:rPr>
  </w:style>
  <w:style w:type="paragraph" w:customStyle="1" w:styleId="xl56">
    <w:name w:val="xl56"/>
    <w:basedOn w:val="a5"/>
    <w:autoRedefine/>
    <w:uiPriority w:val="99"/>
    <w:qFormat/>
    <w:rsid w:val="007005B6"/>
    <w:pPr>
      <w:widowControl/>
      <w:pBdr>
        <w:top w:val="single" w:sz="4" w:space="0" w:color="auto"/>
        <w:left w:val="single" w:sz="4" w:space="0" w:color="auto"/>
        <w:right w:val="single" w:sz="4" w:space="0" w:color="auto"/>
      </w:pBdr>
      <w:adjustRightInd/>
      <w:snapToGrid/>
      <w:spacing w:before="100" w:beforeAutospacing="1" w:after="100" w:afterAutospacing="1" w:line="240" w:lineRule="auto"/>
      <w:jc w:val="center"/>
      <w:textAlignment w:val="bottom"/>
    </w:pPr>
    <w:rPr>
      <w:rFonts w:ascii="华文中宋" w:eastAsia="华文中宋" w:hAnsi="宋体" w:cs="华文中宋"/>
      <w:kern w:val="0"/>
      <w:sz w:val="20"/>
      <w:szCs w:val="20"/>
    </w:rPr>
  </w:style>
  <w:style w:type="paragraph" w:customStyle="1" w:styleId="xl24">
    <w:name w:val="xl24"/>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textAlignment w:val="top"/>
    </w:pPr>
    <w:rPr>
      <w:rFonts w:ascii="Arial Unicode MS" w:hAnsi="Arial Unicode MS" w:cs="Arial Unicode MS"/>
      <w:kern w:val="0"/>
      <w:sz w:val="24"/>
      <w:lang w:eastAsia="en-US"/>
    </w:rPr>
  </w:style>
  <w:style w:type="paragraph" w:customStyle="1" w:styleId="font0">
    <w:name w:val="font0"/>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CharCharChar1">
    <w:name w:val="Char Char Char1"/>
    <w:basedOn w:val="a5"/>
    <w:autoRedefine/>
    <w:uiPriority w:val="99"/>
    <w:qFormat/>
    <w:rsid w:val="007005B6"/>
    <w:pPr>
      <w:widowControl/>
      <w:adjustRightInd/>
      <w:snapToGrid/>
      <w:spacing w:after="160" w:line="240" w:lineRule="exact"/>
      <w:jc w:val="left"/>
    </w:pPr>
    <w:rPr>
      <w:rFonts w:ascii="Verdana" w:hAnsi="Verdana" w:cs="Verdana"/>
      <w:kern w:val="0"/>
      <w:sz w:val="20"/>
      <w:szCs w:val="20"/>
      <w:lang w:eastAsia="en-US"/>
    </w:rPr>
  </w:style>
  <w:style w:type="paragraph" w:customStyle="1" w:styleId="xl51">
    <w:name w:val="xl51"/>
    <w:basedOn w:val="a5"/>
    <w:autoRedefine/>
    <w:uiPriority w:val="99"/>
    <w:qFormat/>
    <w:rsid w:val="007005B6"/>
    <w:pPr>
      <w:widowControl/>
      <w:pBdr>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华文中宋" w:eastAsia="华文中宋" w:hAnsi="宋体" w:cs="华文中宋"/>
      <w:kern w:val="0"/>
      <w:sz w:val="20"/>
      <w:szCs w:val="20"/>
    </w:rPr>
  </w:style>
  <w:style w:type="paragraph" w:customStyle="1" w:styleId="xl73">
    <w:name w:val="xl73"/>
    <w:basedOn w:val="a5"/>
    <w:autoRedefine/>
    <w:uiPriority w:val="99"/>
    <w:qFormat/>
    <w:rsid w:val="007005B6"/>
    <w:pPr>
      <w:widowControl/>
      <w:adjustRightInd/>
      <w:snapToGrid/>
      <w:spacing w:before="100" w:beforeAutospacing="1" w:after="100" w:afterAutospacing="1" w:line="240" w:lineRule="auto"/>
      <w:jc w:val="center"/>
    </w:pPr>
    <w:rPr>
      <w:rFonts w:ascii="宋体" w:hAnsi="宋体" w:cs="宋体"/>
      <w:kern w:val="0"/>
      <w:sz w:val="28"/>
      <w:szCs w:val="28"/>
    </w:rPr>
  </w:style>
  <w:style w:type="paragraph" w:customStyle="1" w:styleId="xl71">
    <w:name w:val="xl71"/>
    <w:basedOn w:val="a5"/>
    <w:autoRedefine/>
    <w:uiPriority w:val="99"/>
    <w:qFormat/>
    <w:rsid w:val="007005B6"/>
    <w:pPr>
      <w:widowControl/>
      <w:pBdr>
        <w:top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宋体" w:hAnsi="宋体" w:cs="宋体"/>
      <w:kern w:val="0"/>
      <w:sz w:val="24"/>
    </w:rPr>
  </w:style>
  <w:style w:type="paragraph" w:customStyle="1" w:styleId="112">
    <w:name w:val="正文11"/>
    <w:basedOn w:val="a5"/>
    <w:next w:val="a5"/>
    <w:autoRedefine/>
    <w:uiPriority w:val="99"/>
    <w:qFormat/>
    <w:rsid w:val="007005B6"/>
    <w:pPr>
      <w:adjustRightInd/>
      <w:snapToGrid/>
      <w:spacing w:line="240" w:lineRule="auto"/>
    </w:pPr>
    <w:rPr>
      <w:kern w:val="2"/>
      <w:szCs w:val="21"/>
    </w:rPr>
  </w:style>
  <w:style w:type="paragraph" w:customStyle="1" w:styleId="xl66">
    <w:name w:val="xl66"/>
    <w:basedOn w:val="a5"/>
    <w:autoRedefine/>
    <w:uiPriority w:val="99"/>
    <w:qFormat/>
    <w:rsid w:val="007005B6"/>
    <w:pPr>
      <w:widowControl/>
      <w:adjustRightInd/>
      <w:snapToGrid/>
      <w:spacing w:before="100" w:beforeAutospacing="1" w:after="100" w:afterAutospacing="1" w:line="240" w:lineRule="auto"/>
      <w:jc w:val="center"/>
    </w:pPr>
    <w:rPr>
      <w:rFonts w:ascii="宋体" w:hAnsi="宋体" w:cs="宋体"/>
      <w:kern w:val="0"/>
      <w:sz w:val="24"/>
    </w:rPr>
  </w:style>
  <w:style w:type="paragraph" w:customStyle="1" w:styleId="CM21">
    <w:name w:val="CM21"/>
    <w:basedOn w:val="Default"/>
    <w:next w:val="Default"/>
    <w:autoRedefine/>
    <w:uiPriority w:val="99"/>
    <w:qFormat/>
    <w:rsid w:val="007005B6"/>
    <w:rPr>
      <w:rFonts w:ascii="KEDNI E+ Helvetica" w:eastAsia="KEDNI E+ Helvetica" w:cs="KEDNI E+ Helvetica"/>
      <w:color w:val="auto"/>
    </w:rPr>
  </w:style>
  <w:style w:type="paragraph" w:customStyle="1" w:styleId="CM19">
    <w:name w:val="CM19"/>
    <w:basedOn w:val="Default"/>
    <w:next w:val="Default"/>
    <w:autoRedefine/>
    <w:uiPriority w:val="99"/>
    <w:qFormat/>
    <w:rsid w:val="007005B6"/>
    <w:rPr>
      <w:rFonts w:ascii="KEDNI E+ Helvetica" w:eastAsia="KEDNI E+ Helvetica" w:cs="KEDNI E+ Helvetica"/>
      <w:color w:val="auto"/>
    </w:rPr>
  </w:style>
  <w:style w:type="paragraph" w:customStyle="1" w:styleId="xl54">
    <w:name w:val="xl54"/>
    <w:basedOn w:val="a5"/>
    <w:autoRedefine/>
    <w:uiPriority w:val="99"/>
    <w:qFormat/>
    <w:rsid w:val="007005B6"/>
    <w:pPr>
      <w:widowControl/>
      <w:pBdr>
        <w:left w:val="single" w:sz="4" w:space="0" w:color="auto"/>
        <w:right w:val="single" w:sz="4" w:space="0" w:color="auto"/>
      </w:pBdr>
      <w:adjustRightInd/>
      <w:snapToGrid/>
      <w:spacing w:before="100" w:beforeAutospacing="1" w:after="100" w:afterAutospacing="1" w:line="240" w:lineRule="auto"/>
      <w:jc w:val="center"/>
    </w:pPr>
    <w:rPr>
      <w:rFonts w:ascii="宋体" w:hAnsi="宋体" w:cs="宋体"/>
      <w:kern w:val="0"/>
      <w:sz w:val="24"/>
    </w:rPr>
  </w:style>
  <w:style w:type="paragraph" w:customStyle="1" w:styleId="1c">
    <w:name w:val="正文首行缩进1"/>
    <w:basedOn w:val="a6"/>
    <w:autoRedefine/>
    <w:uiPriority w:val="99"/>
    <w:qFormat/>
    <w:rsid w:val="007005B6"/>
    <w:pPr>
      <w:snapToGrid/>
      <w:spacing w:after="0" w:line="312" w:lineRule="auto"/>
      <w:ind w:firstLine="567"/>
      <w:textAlignment w:val="baseline"/>
    </w:pPr>
    <w:rPr>
      <w:kern w:val="0"/>
      <w:sz w:val="28"/>
      <w:szCs w:val="28"/>
    </w:rPr>
  </w:style>
  <w:style w:type="paragraph" w:customStyle="1" w:styleId="font11">
    <w:name w:val="font11"/>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CharCharCharCharCharChar1CharCharCharChar">
    <w:name w:val="Char Char Char Char Char Char1 Char Char Char Char"/>
    <w:basedOn w:val="a5"/>
    <w:autoRedefine/>
    <w:uiPriority w:val="99"/>
    <w:qFormat/>
    <w:rsid w:val="007005B6"/>
    <w:pPr>
      <w:widowControl/>
      <w:adjustRightInd/>
      <w:snapToGrid/>
      <w:spacing w:after="160" w:line="240" w:lineRule="exact"/>
      <w:jc w:val="left"/>
    </w:pPr>
    <w:rPr>
      <w:rFonts w:ascii="Verdana" w:hAnsi="Verdana" w:cs="Verdana"/>
      <w:kern w:val="0"/>
      <w:sz w:val="20"/>
      <w:szCs w:val="20"/>
      <w:lang w:eastAsia="en-US"/>
    </w:rPr>
  </w:style>
  <w:style w:type="paragraph" w:customStyle="1" w:styleId="0">
    <w:name w:val="0"/>
    <w:basedOn w:val="a5"/>
    <w:autoRedefine/>
    <w:uiPriority w:val="99"/>
    <w:qFormat/>
    <w:rsid w:val="007005B6"/>
    <w:pPr>
      <w:widowControl/>
      <w:adjustRightInd/>
      <w:spacing w:line="240" w:lineRule="auto"/>
    </w:pPr>
    <w:rPr>
      <w:kern w:val="0"/>
      <w:szCs w:val="21"/>
    </w:rPr>
  </w:style>
  <w:style w:type="paragraph" w:customStyle="1" w:styleId="xl29">
    <w:name w:val="xl29"/>
    <w:basedOn w:val="a5"/>
    <w:autoRedefine/>
    <w:uiPriority w:val="99"/>
    <w:qFormat/>
    <w:rsid w:val="007005B6"/>
    <w:pPr>
      <w:widowControl/>
      <w:adjustRightInd/>
      <w:snapToGrid/>
      <w:spacing w:before="100" w:beforeAutospacing="1" w:after="100" w:afterAutospacing="1" w:line="240" w:lineRule="auto"/>
      <w:jc w:val="left"/>
      <w:textAlignment w:val="bottom"/>
    </w:pPr>
    <w:rPr>
      <w:rFonts w:ascii="宋体" w:hAnsi="宋体" w:cs="宋体"/>
      <w:b/>
      <w:bCs/>
      <w:kern w:val="0"/>
      <w:sz w:val="20"/>
      <w:szCs w:val="20"/>
    </w:rPr>
  </w:style>
  <w:style w:type="paragraph" w:customStyle="1" w:styleId="NormalIndented4">
    <w:name w:val="Normal Indented 4"/>
    <w:basedOn w:val="a5"/>
    <w:autoRedefine/>
    <w:uiPriority w:val="99"/>
    <w:qFormat/>
    <w:rsid w:val="007005B6"/>
    <w:pPr>
      <w:widowControl/>
      <w:adjustRightInd/>
      <w:snapToGrid/>
      <w:spacing w:after="120" w:line="240" w:lineRule="auto"/>
      <w:ind w:left="1987"/>
      <w:jc w:val="left"/>
    </w:pPr>
    <w:rPr>
      <w:kern w:val="0"/>
      <w:sz w:val="24"/>
      <w:lang w:eastAsia="en-US"/>
    </w:rPr>
  </w:style>
  <w:style w:type="paragraph" w:customStyle="1" w:styleId="font9">
    <w:name w:val="font9"/>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TypografiTilbud2Venstre0cm">
    <w:name w:val="Typografi Tilbud 2 + Venstre:  0 cm"/>
    <w:basedOn w:val="Tilbud2"/>
    <w:autoRedefine/>
    <w:uiPriority w:val="99"/>
    <w:qFormat/>
    <w:rsid w:val="007005B6"/>
    <w:pPr>
      <w:ind w:left="0"/>
    </w:pPr>
  </w:style>
  <w:style w:type="paragraph" w:customStyle="1" w:styleId="font7">
    <w:name w:val="font7"/>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afffff3">
    <w:name w:val="正文文字格式"/>
    <w:basedOn w:val="a5"/>
    <w:autoRedefine/>
    <w:uiPriority w:val="99"/>
    <w:qFormat/>
    <w:rsid w:val="007005B6"/>
    <w:pPr>
      <w:adjustRightInd/>
      <w:snapToGrid/>
      <w:spacing w:line="460" w:lineRule="exact"/>
      <w:ind w:firstLine="505"/>
      <w:jc w:val="left"/>
    </w:pPr>
    <w:rPr>
      <w:rFonts w:ascii="宋体" w:cs="宋体"/>
      <w:kern w:val="24"/>
      <w:sz w:val="24"/>
    </w:rPr>
  </w:style>
  <w:style w:type="paragraph" w:customStyle="1" w:styleId="Tabelle">
    <w:name w:val="Tabelle"/>
    <w:basedOn w:val="af9"/>
    <w:autoRedefine/>
    <w:uiPriority w:val="99"/>
    <w:qFormat/>
    <w:rsid w:val="007005B6"/>
    <w:pPr>
      <w:widowControl/>
      <w:tabs>
        <w:tab w:val="left" w:pos="904"/>
      </w:tabs>
      <w:snapToGrid/>
      <w:spacing w:before="40" w:after="40"/>
      <w:ind w:left="904" w:hanging="360"/>
      <w:jc w:val="both"/>
    </w:pPr>
    <w:rPr>
      <w:rFonts w:ascii="Arial" w:hAnsi="Arial" w:cs="Arial"/>
      <w:kern w:val="0"/>
      <w:sz w:val="20"/>
      <w:szCs w:val="20"/>
      <w:lang w:eastAsia="en-US"/>
    </w:rPr>
  </w:style>
  <w:style w:type="paragraph" w:customStyle="1" w:styleId="Formatvorlage2">
    <w:name w:val="Formatvorlage2"/>
    <w:basedOn w:val="a5"/>
    <w:autoRedefine/>
    <w:uiPriority w:val="99"/>
    <w:qFormat/>
    <w:rsid w:val="007005B6"/>
    <w:pPr>
      <w:widowControl/>
      <w:tabs>
        <w:tab w:val="left" w:pos="567"/>
      </w:tabs>
      <w:adjustRightInd/>
      <w:snapToGrid/>
      <w:spacing w:line="240" w:lineRule="auto"/>
      <w:ind w:left="567" w:hanging="567"/>
      <w:jc w:val="left"/>
    </w:pPr>
    <w:rPr>
      <w:rFonts w:ascii="Arial" w:hAnsi="Arial" w:cs="Arial"/>
      <w:kern w:val="0"/>
      <w:sz w:val="22"/>
      <w:szCs w:val="22"/>
      <w:lang w:val="de-DE" w:eastAsia="de-DE"/>
    </w:rPr>
  </w:style>
  <w:style w:type="paragraph" w:customStyle="1" w:styleId="Tabletext">
    <w:name w:val="Table text"/>
    <w:basedOn w:val="a5"/>
    <w:autoRedefine/>
    <w:uiPriority w:val="99"/>
    <w:qFormat/>
    <w:rsid w:val="007005B6"/>
    <w:pPr>
      <w:widowControl/>
      <w:adjustRightInd/>
      <w:snapToGrid/>
      <w:spacing w:before="120" w:after="120" w:line="240" w:lineRule="auto"/>
    </w:pPr>
    <w:rPr>
      <w:kern w:val="0"/>
      <w:sz w:val="24"/>
      <w:lang w:eastAsia="en-US"/>
    </w:rPr>
  </w:style>
  <w:style w:type="paragraph" w:customStyle="1" w:styleId="xl22">
    <w:name w:val="xl22"/>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textAlignment w:val="top"/>
    </w:pPr>
    <w:rPr>
      <w:rFonts w:ascii="Arial Unicode MS" w:hAnsi="Arial Unicode MS" w:cs="Arial Unicode MS"/>
      <w:kern w:val="0"/>
      <w:sz w:val="24"/>
      <w:lang w:eastAsia="en-US"/>
    </w:rPr>
  </w:style>
  <w:style w:type="paragraph" w:customStyle="1" w:styleId="tittabrapp">
    <w:name w:val="tit. tab. rapp"/>
    <w:basedOn w:val="a5"/>
    <w:autoRedefine/>
    <w:uiPriority w:val="99"/>
    <w:qFormat/>
    <w:rsid w:val="007005B6"/>
    <w:pPr>
      <w:widowControl/>
      <w:adjustRightInd/>
      <w:snapToGrid/>
      <w:spacing w:line="240" w:lineRule="auto"/>
      <w:jc w:val="left"/>
    </w:pPr>
    <w:rPr>
      <w:rFonts w:ascii="Arial" w:hAnsi="Arial" w:cs="Arial"/>
      <w:b/>
      <w:bCs/>
      <w:kern w:val="0"/>
      <w:sz w:val="20"/>
      <w:szCs w:val="20"/>
      <w:lang w:val="it-IT" w:eastAsia="it-IT"/>
    </w:rPr>
  </w:style>
  <w:style w:type="paragraph" w:customStyle="1" w:styleId="xl39">
    <w:name w:val="xl39"/>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宋体" w:hAnsi="宋体" w:cs="宋体"/>
      <w:kern w:val="0"/>
      <w:sz w:val="24"/>
    </w:rPr>
  </w:style>
  <w:style w:type="paragraph" w:customStyle="1" w:styleId="afffff4">
    <w:name w:val="图片"/>
    <w:basedOn w:val="a5"/>
    <w:next w:val="ae"/>
    <w:autoRedefine/>
    <w:uiPriority w:val="99"/>
    <w:qFormat/>
    <w:rsid w:val="007005B6"/>
    <w:pPr>
      <w:keepNext/>
      <w:widowControl/>
      <w:adjustRightInd/>
      <w:snapToGrid/>
      <w:spacing w:line="240" w:lineRule="auto"/>
      <w:jc w:val="left"/>
    </w:pPr>
    <w:rPr>
      <w:kern w:val="0"/>
      <w:sz w:val="28"/>
      <w:szCs w:val="28"/>
    </w:rPr>
  </w:style>
  <w:style w:type="paragraph" w:customStyle="1" w:styleId="1d">
    <w:name w:val="修订1"/>
    <w:autoRedefine/>
    <w:uiPriority w:val="99"/>
    <w:qFormat/>
    <w:rsid w:val="007005B6"/>
    <w:rPr>
      <w:rFonts w:ascii="黑体" w:eastAsia="黑体" w:cs="黑体"/>
      <w:kern w:val="2"/>
      <w:sz w:val="21"/>
      <w:szCs w:val="21"/>
    </w:rPr>
  </w:style>
  <w:style w:type="paragraph" w:customStyle="1" w:styleId="xl44">
    <w:name w:val="xl44"/>
    <w:basedOn w:val="a5"/>
    <w:autoRedefine/>
    <w:uiPriority w:val="99"/>
    <w:qFormat/>
    <w:rsid w:val="007005B6"/>
    <w:pPr>
      <w:widowControl/>
      <w:pBdr>
        <w:top w:val="single" w:sz="4" w:space="0" w:color="auto"/>
        <w:left w:val="single" w:sz="4" w:space="0" w:color="auto"/>
        <w:bottom w:val="single" w:sz="4" w:space="0" w:color="auto"/>
        <w:right w:val="single" w:sz="4" w:space="0" w:color="auto"/>
      </w:pBdr>
      <w:shd w:val="clear" w:color="auto" w:fill="C0C0C0"/>
      <w:adjustRightInd/>
      <w:snapToGrid/>
      <w:spacing w:before="100" w:beforeAutospacing="1" w:after="100" w:afterAutospacing="1" w:line="240" w:lineRule="auto"/>
      <w:jc w:val="center"/>
      <w:textAlignment w:val="bottom"/>
    </w:pPr>
    <w:rPr>
      <w:b/>
      <w:bCs/>
      <w:kern w:val="0"/>
      <w:sz w:val="20"/>
      <w:szCs w:val="20"/>
    </w:rPr>
  </w:style>
  <w:style w:type="paragraph" w:customStyle="1" w:styleId="xl34">
    <w:name w:val="xl34"/>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华文中宋" w:eastAsia="华文中宋" w:hAnsi="宋体" w:cs="华文中宋"/>
      <w:kern w:val="0"/>
      <w:sz w:val="20"/>
      <w:szCs w:val="20"/>
    </w:rPr>
  </w:style>
  <w:style w:type="paragraph" w:customStyle="1" w:styleId="DefinitionList">
    <w:name w:val="Definition List"/>
    <w:basedOn w:val="a5"/>
    <w:next w:val="a5"/>
    <w:autoRedefine/>
    <w:uiPriority w:val="99"/>
    <w:qFormat/>
    <w:rsid w:val="007005B6"/>
    <w:pPr>
      <w:widowControl/>
      <w:adjustRightInd/>
      <w:snapToGrid/>
      <w:spacing w:line="240" w:lineRule="auto"/>
      <w:ind w:left="360"/>
      <w:jc w:val="left"/>
    </w:pPr>
    <w:rPr>
      <w:kern w:val="0"/>
      <w:sz w:val="24"/>
      <w:lang w:eastAsia="en-US"/>
    </w:rPr>
  </w:style>
  <w:style w:type="paragraph" w:customStyle="1" w:styleId="xl70">
    <w:name w:val="xl70"/>
    <w:basedOn w:val="a5"/>
    <w:autoRedefine/>
    <w:uiPriority w:val="99"/>
    <w:qFormat/>
    <w:rsid w:val="007005B6"/>
    <w:pPr>
      <w:widowControl/>
      <w:pBdr>
        <w:top w:val="single" w:sz="4" w:space="0" w:color="auto"/>
        <w:left w:val="single" w:sz="4" w:space="0" w:color="auto"/>
        <w:bottom w:val="single" w:sz="4" w:space="0" w:color="auto"/>
      </w:pBdr>
      <w:adjustRightInd/>
      <w:snapToGrid/>
      <w:spacing w:before="100" w:beforeAutospacing="1" w:after="100" w:afterAutospacing="1" w:line="240" w:lineRule="auto"/>
      <w:jc w:val="center"/>
    </w:pPr>
    <w:rPr>
      <w:rFonts w:ascii="宋体" w:hAnsi="宋体" w:cs="宋体"/>
      <w:kern w:val="0"/>
      <w:sz w:val="24"/>
    </w:rPr>
  </w:style>
  <w:style w:type="paragraph" w:customStyle="1" w:styleId="CharCharChar">
    <w:name w:val="Char Char Char"/>
    <w:basedOn w:val="a5"/>
    <w:autoRedefine/>
    <w:uiPriority w:val="99"/>
    <w:qFormat/>
    <w:rsid w:val="007005B6"/>
    <w:pPr>
      <w:adjustRightInd/>
      <w:snapToGrid/>
      <w:spacing w:line="240" w:lineRule="auto"/>
    </w:pPr>
    <w:rPr>
      <w:kern w:val="2"/>
      <w:szCs w:val="21"/>
    </w:rPr>
  </w:style>
  <w:style w:type="paragraph" w:customStyle="1" w:styleId="NormalIndented3">
    <w:name w:val="Normal Indented 3"/>
    <w:basedOn w:val="a5"/>
    <w:autoRedefine/>
    <w:uiPriority w:val="99"/>
    <w:qFormat/>
    <w:rsid w:val="007005B6"/>
    <w:pPr>
      <w:widowControl/>
      <w:adjustRightInd/>
      <w:snapToGrid/>
      <w:spacing w:before="60" w:after="120" w:line="240" w:lineRule="auto"/>
      <w:ind w:left="2981"/>
      <w:jc w:val="left"/>
    </w:pPr>
    <w:rPr>
      <w:kern w:val="0"/>
      <w:sz w:val="24"/>
      <w:lang w:eastAsia="en-US"/>
    </w:rPr>
  </w:style>
  <w:style w:type="paragraph" w:customStyle="1" w:styleId="xl25">
    <w:name w:val="xl25"/>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textAlignment w:val="top"/>
    </w:pPr>
    <w:rPr>
      <w:rFonts w:ascii="Arial" w:hAnsi="Arial" w:cs="Arial"/>
      <w:kern w:val="0"/>
      <w:sz w:val="24"/>
      <w:lang w:eastAsia="en-US"/>
    </w:rPr>
  </w:style>
  <w:style w:type="paragraph" w:customStyle="1" w:styleId="ParagraphIndent">
    <w:name w:val="Paragraph Indent"/>
    <w:basedOn w:val="a5"/>
    <w:autoRedefine/>
    <w:uiPriority w:val="99"/>
    <w:qFormat/>
    <w:rsid w:val="007005B6"/>
    <w:pPr>
      <w:widowControl/>
      <w:adjustRightInd/>
      <w:snapToGrid/>
      <w:spacing w:before="120" w:after="120" w:line="240" w:lineRule="auto"/>
      <w:ind w:left="720"/>
      <w:jc w:val="left"/>
    </w:pPr>
    <w:rPr>
      <w:rFonts w:ascii="Arial" w:hAnsi="Arial" w:cs="Arial"/>
      <w:kern w:val="0"/>
      <w:sz w:val="20"/>
      <w:szCs w:val="20"/>
      <w:lang w:eastAsia="en-US"/>
    </w:rPr>
  </w:style>
  <w:style w:type="paragraph" w:customStyle="1" w:styleId="xl42">
    <w:name w:val="xl42"/>
    <w:basedOn w:val="a5"/>
    <w:autoRedefine/>
    <w:uiPriority w:val="99"/>
    <w:qFormat/>
    <w:rsid w:val="007005B6"/>
    <w:pPr>
      <w:widowControl/>
      <w:pBdr>
        <w:top w:val="single" w:sz="4" w:space="0" w:color="auto"/>
        <w:left w:val="single" w:sz="4" w:space="0" w:color="auto"/>
        <w:bottom w:val="single" w:sz="4" w:space="0" w:color="auto"/>
        <w:right w:val="single" w:sz="4" w:space="0" w:color="auto"/>
      </w:pBdr>
      <w:shd w:val="clear" w:color="auto" w:fill="C0C0C0"/>
      <w:adjustRightInd/>
      <w:snapToGrid/>
      <w:spacing w:before="100" w:beforeAutospacing="1" w:after="100" w:afterAutospacing="1" w:line="240" w:lineRule="auto"/>
      <w:jc w:val="left"/>
      <w:textAlignment w:val="bottom"/>
    </w:pPr>
    <w:rPr>
      <w:rFonts w:ascii="宋体" w:hAnsi="宋体" w:cs="宋体"/>
      <w:b/>
      <w:bCs/>
      <w:kern w:val="0"/>
      <w:sz w:val="20"/>
      <w:szCs w:val="20"/>
    </w:rPr>
  </w:style>
  <w:style w:type="paragraph" w:customStyle="1" w:styleId="xl41">
    <w:name w:val="xl41"/>
    <w:basedOn w:val="a5"/>
    <w:autoRedefine/>
    <w:uiPriority w:val="99"/>
    <w:qFormat/>
    <w:rsid w:val="007005B6"/>
    <w:pPr>
      <w:widowControl/>
      <w:pBdr>
        <w:top w:val="single" w:sz="4" w:space="0" w:color="auto"/>
        <w:left w:val="single" w:sz="4" w:space="0" w:color="auto"/>
        <w:bottom w:val="single" w:sz="4" w:space="0" w:color="auto"/>
        <w:right w:val="single" w:sz="4" w:space="0" w:color="auto"/>
      </w:pBdr>
      <w:shd w:val="clear" w:color="auto" w:fill="C0C0C0"/>
      <w:adjustRightInd/>
      <w:snapToGrid/>
      <w:spacing w:before="100" w:beforeAutospacing="1" w:after="100" w:afterAutospacing="1" w:line="240" w:lineRule="auto"/>
      <w:jc w:val="center"/>
    </w:pPr>
    <w:rPr>
      <w:rFonts w:ascii="华文中宋" w:eastAsia="华文中宋" w:hAnsi="宋体" w:cs="华文中宋"/>
      <w:b/>
      <w:bCs/>
      <w:kern w:val="0"/>
      <w:sz w:val="20"/>
      <w:szCs w:val="20"/>
    </w:rPr>
  </w:style>
  <w:style w:type="paragraph" w:customStyle="1" w:styleId="Titel3">
    <w:name w:val="Titel3"/>
    <w:basedOn w:val="a5"/>
    <w:autoRedefine/>
    <w:uiPriority w:val="99"/>
    <w:qFormat/>
    <w:rsid w:val="007005B6"/>
    <w:pPr>
      <w:widowControl/>
      <w:adjustRightInd/>
      <w:snapToGrid/>
      <w:spacing w:line="240" w:lineRule="auto"/>
      <w:jc w:val="left"/>
    </w:pPr>
    <w:rPr>
      <w:rFonts w:ascii="Arial" w:hAnsi="Arial" w:cs="Arial"/>
      <w:b/>
      <w:bCs/>
      <w:kern w:val="0"/>
      <w:sz w:val="22"/>
      <w:szCs w:val="22"/>
      <w:lang w:val="en-GB" w:eastAsia="de-DE"/>
    </w:rPr>
  </w:style>
  <w:style w:type="paragraph" w:customStyle="1" w:styleId="NormalIndented2a">
    <w:name w:val="Normal Indented 2a"/>
    <w:basedOn w:val="a5"/>
    <w:autoRedefine/>
    <w:uiPriority w:val="99"/>
    <w:qFormat/>
    <w:rsid w:val="007005B6"/>
    <w:pPr>
      <w:widowControl/>
      <w:adjustRightInd/>
      <w:snapToGrid/>
      <w:spacing w:before="60" w:after="120" w:line="240" w:lineRule="auto"/>
      <w:ind w:left="1987"/>
      <w:jc w:val="left"/>
    </w:pPr>
    <w:rPr>
      <w:kern w:val="0"/>
      <w:sz w:val="24"/>
      <w:lang w:eastAsia="en-US"/>
    </w:rPr>
  </w:style>
  <w:style w:type="paragraph" w:customStyle="1" w:styleId="NormalIndented2">
    <w:name w:val="Normal Indented 2"/>
    <w:basedOn w:val="afc"/>
    <w:autoRedefine/>
    <w:uiPriority w:val="99"/>
    <w:qFormat/>
    <w:rsid w:val="007005B6"/>
    <w:pPr>
      <w:pBdr>
        <w:top w:val="none" w:sz="0" w:space="0" w:color="auto"/>
        <w:left w:val="none" w:sz="0" w:space="0" w:color="auto"/>
        <w:bottom w:val="none" w:sz="0" w:space="0" w:color="auto"/>
        <w:right w:val="none" w:sz="0" w:space="0" w:color="auto"/>
      </w:pBdr>
      <w:tabs>
        <w:tab w:val="clear" w:pos="4153"/>
        <w:tab w:val="clear" w:pos="8306"/>
      </w:tabs>
      <w:adjustRightInd/>
      <w:snapToGrid/>
      <w:spacing w:before="60" w:after="120"/>
      <w:ind w:left="2160" w:hanging="720"/>
      <w:jc w:val="left"/>
    </w:pPr>
    <w:rPr>
      <w:i/>
      <w:iCs/>
      <w:kern w:val="2"/>
      <w:sz w:val="24"/>
      <w:lang w:eastAsia="en-US"/>
    </w:rPr>
  </w:style>
  <w:style w:type="paragraph" w:customStyle="1" w:styleId="xl38">
    <w:name w:val="xl38"/>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华文中宋" w:eastAsia="华文中宋" w:hAnsi="宋体" w:cs="华文中宋"/>
      <w:b/>
      <w:bCs/>
      <w:kern w:val="0"/>
      <w:sz w:val="20"/>
      <w:szCs w:val="20"/>
    </w:rPr>
  </w:style>
  <w:style w:type="paragraph" w:customStyle="1" w:styleId="xl72">
    <w:name w:val="xl72"/>
    <w:basedOn w:val="a5"/>
    <w:autoRedefine/>
    <w:uiPriority w:val="99"/>
    <w:qFormat/>
    <w:rsid w:val="007005B6"/>
    <w:pPr>
      <w:widowControl/>
      <w:adjustRightInd/>
      <w:snapToGrid/>
      <w:spacing w:before="100" w:beforeAutospacing="1" w:after="100" w:afterAutospacing="1" w:line="240" w:lineRule="auto"/>
      <w:jc w:val="center"/>
    </w:pPr>
    <w:rPr>
      <w:rFonts w:ascii="宋体" w:hAnsi="宋体" w:cs="宋体"/>
      <w:kern w:val="0"/>
      <w:sz w:val="28"/>
      <w:szCs w:val="28"/>
    </w:rPr>
  </w:style>
  <w:style w:type="paragraph" w:customStyle="1" w:styleId="Char210">
    <w:name w:val="Char21"/>
    <w:basedOn w:val="a5"/>
    <w:autoRedefine/>
    <w:uiPriority w:val="99"/>
    <w:qFormat/>
    <w:rsid w:val="007005B6"/>
    <w:pPr>
      <w:widowControl/>
      <w:adjustRightInd/>
      <w:snapToGrid/>
      <w:jc w:val="center"/>
    </w:pPr>
    <w:rPr>
      <w:kern w:val="2"/>
      <w:szCs w:val="21"/>
    </w:rPr>
  </w:style>
  <w:style w:type="paragraph" w:customStyle="1" w:styleId="xl50">
    <w:name w:val="xl50"/>
    <w:basedOn w:val="a5"/>
    <w:autoRedefine/>
    <w:uiPriority w:val="99"/>
    <w:qFormat/>
    <w:rsid w:val="007005B6"/>
    <w:pPr>
      <w:widowControl/>
      <w:pBdr>
        <w:left w:val="single" w:sz="4" w:space="0" w:color="auto"/>
        <w:right w:val="single" w:sz="4" w:space="0" w:color="auto"/>
      </w:pBdr>
      <w:adjustRightInd/>
      <w:snapToGrid/>
      <w:spacing w:before="100" w:beforeAutospacing="1" w:after="100" w:afterAutospacing="1" w:line="240" w:lineRule="auto"/>
      <w:jc w:val="center"/>
    </w:pPr>
    <w:rPr>
      <w:rFonts w:ascii="华文中宋" w:eastAsia="华文中宋" w:hAnsi="宋体" w:cs="华文中宋"/>
      <w:kern w:val="0"/>
      <w:sz w:val="20"/>
      <w:szCs w:val="20"/>
    </w:rPr>
  </w:style>
  <w:style w:type="paragraph" w:customStyle="1" w:styleId="xl55">
    <w:name w:val="xl55"/>
    <w:basedOn w:val="a5"/>
    <w:autoRedefine/>
    <w:uiPriority w:val="99"/>
    <w:qFormat/>
    <w:rsid w:val="007005B6"/>
    <w:pPr>
      <w:widowControl/>
      <w:pBdr>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宋体" w:hAnsi="宋体" w:cs="宋体"/>
      <w:kern w:val="0"/>
      <w:sz w:val="24"/>
    </w:rPr>
  </w:style>
  <w:style w:type="paragraph" w:customStyle="1" w:styleId="CharChar2CharChar">
    <w:name w:val="Char Char2 Char Char"/>
    <w:basedOn w:val="a5"/>
    <w:autoRedefine/>
    <w:uiPriority w:val="99"/>
    <w:qFormat/>
    <w:rsid w:val="007005B6"/>
    <w:pPr>
      <w:adjustRightInd/>
      <w:snapToGrid/>
      <w:spacing w:line="240" w:lineRule="auto"/>
    </w:pPr>
    <w:rPr>
      <w:kern w:val="0"/>
      <w:sz w:val="24"/>
    </w:rPr>
  </w:style>
  <w:style w:type="paragraph" w:customStyle="1" w:styleId="pienota">
    <w:name w:val="pie' nota"/>
    <w:basedOn w:val="a5"/>
    <w:autoRedefine/>
    <w:uiPriority w:val="99"/>
    <w:qFormat/>
    <w:rsid w:val="007005B6"/>
    <w:pPr>
      <w:widowControl/>
      <w:adjustRightInd/>
      <w:snapToGrid/>
      <w:spacing w:line="240" w:lineRule="auto"/>
      <w:jc w:val="right"/>
    </w:pPr>
    <w:rPr>
      <w:rFonts w:ascii="Arial" w:hAnsi="Arial" w:cs="Arial"/>
      <w:kern w:val="0"/>
      <w:sz w:val="20"/>
      <w:szCs w:val="20"/>
      <w:lang w:val="it-IT" w:eastAsia="it-IT"/>
    </w:rPr>
  </w:style>
  <w:style w:type="paragraph" w:customStyle="1" w:styleId="TableText0">
    <w:name w:val="Table Text"/>
    <w:basedOn w:val="a5"/>
    <w:autoRedefine/>
    <w:uiPriority w:val="99"/>
    <w:qFormat/>
    <w:rsid w:val="007005B6"/>
    <w:pPr>
      <w:widowControl/>
      <w:adjustRightInd/>
      <w:snapToGrid/>
      <w:spacing w:before="60" w:after="60" w:line="240" w:lineRule="auto"/>
      <w:jc w:val="center"/>
    </w:pPr>
    <w:rPr>
      <w:kern w:val="0"/>
      <w:sz w:val="24"/>
      <w:lang w:eastAsia="en-US"/>
    </w:rPr>
  </w:style>
  <w:style w:type="paragraph" w:customStyle="1" w:styleId="font12">
    <w:name w:val="font12"/>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xl37">
    <w:name w:val="xl37"/>
    <w:basedOn w:val="a5"/>
    <w:autoRedefine/>
    <w:uiPriority w:val="99"/>
    <w:qFormat/>
    <w:rsid w:val="007005B6"/>
    <w:pPr>
      <w:widowControl/>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line="240" w:lineRule="auto"/>
      <w:jc w:val="center"/>
      <w:textAlignment w:val="bottom"/>
    </w:pPr>
    <w:rPr>
      <w:rFonts w:ascii="华文中宋" w:eastAsia="华文中宋" w:hAnsi="宋体" w:cs="华文中宋"/>
      <w:b/>
      <w:bCs/>
      <w:kern w:val="0"/>
      <w:sz w:val="20"/>
      <w:szCs w:val="20"/>
    </w:rPr>
  </w:style>
  <w:style w:type="paragraph" w:customStyle="1" w:styleId="xl45">
    <w:name w:val="xl45"/>
    <w:basedOn w:val="a5"/>
    <w:autoRedefine/>
    <w:uiPriority w:val="99"/>
    <w:qFormat/>
    <w:rsid w:val="007005B6"/>
    <w:pPr>
      <w:widowControl/>
      <w:pBdr>
        <w:top w:val="single" w:sz="4" w:space="0" w:color="auto"/>
        <w:left w:val="single" w:sz="4" w:space="0" w:color="auto"/>
        <w:right w:val="single" w:sz="4" w:space="0" w:color="auto"/>
      </w:pBdr>
      <w:adjustRightInd/>
      <w:snapToGrid/>
      <w:spacing w:before="100" w:beforeAutospacing="1" w:after="100" w:afterAutospacing="1" w:line="240" w:lineRule="auto"/>
      <w:jc w:val="center"/>
    </w:pPr>
    <w:rPr>
      <w:rFonts w:ascii="华文中宋" w:eastAsia="华文中宋" w:hAnsi="宋体" w:cs="华文中宋"/>
      <w:kern w:val="0"/>
      <w:sz w:val="20"/>
      <w:szCs w:val="20"/>
    </w:rPr>
  </w:style>
  <w:style w:type="paragraph" w:customStyle="1" w:styleId="xl23">
    <w:name w:val="xl23"/>
    <w:basedOn w:val="a5"/>
    <w:autoRedefine/>
    <w:uiPriority w:val="99"/>
    <w:qFormat/>
    <w:rsid w:val="007005B6"/>
    <w:pPr>
      <w:widowControl/>
      <w:pBdr>
        <w:left w:val="single" w:sz="4" w:space="0" w:color="auto"/>
        <w:bottom w:val="single" w:sz="4" w:space="0" w:color="auto"/>
        <w:right w:val="single" w:sz="4" w:space="0" w:color="auto"/>
      </w:pBdr>
      <w:adjustRightInd/>
      <w:snapToGrid/>
      <w:spacing w:before="100" w:beforeAutospacing="1" w:after="100" w:afterAutospacing="1" w:line="240" w:lineRule="auto"/>
      <w:jc w:val="center"/>
      <w:textAlignment w:val="top"/>
    </w:pPr>
    <w:rPr>
      <w:rFonts w:ascii="Arial Unicode MS" w:hAnsi="Arial Unicode MS" w:cs="Arial Unicode MS"/>
      <w:kern w:val="0"/>
      <w:sz w:val="24"/>
      <w:lang w:eastAsia="en-US"/>
    </w:rPr>
  </w:style>
  <w:style w:type="paragraph" w:customStyle="1" w:styleId="standaardtabel">
    <w:name w:val="standaard_tabel"/>
    <w:basedOn w:val="a5"/>
    <w:autoRedefine/>
    <w:uiPriority w:val="99"/>
    <w:qFormat/>
    <w:rsid w:val="007005B6"/>
    <w:pPr>
      <w:overflowPunct w:val="0"/>
      <w:autoSpaceDE w:val="0"/>
      <w:autoSpaceDN w:val="0"/>
      <w:snapToGrid/>
      <w:spacing w:before="80" w:after="80" w:line="240" w:lineRule="auto"/>
      <w:jc w:val="left"/>
      <w:textAlignment w:val="baseline"/>
    </w:pPr>
    <w:rPr>
      <w:rFonts w:ascii="Frutiger" w:hAnsi="Frutiger" w:cs="Frutiger"/>
      <w:kern w:val="0"/>
      <w:sz w:val="24"/>
      <w:lang w:val="nl-NL"/>
    </w:rPr>
  </w:style>
  <w:style w:type="paragraph" w:customStyle="1" w:styleId="xl27">
    <w:name w:val="xl27"/>
    <w:basedOn w:val="a5"/>
    <w:autoRedefine/>
    <w:uiPriority w:val="99"/>
    <w:qFormat/>
    <w:rsid w:val="007005B6"/>
    <w:pPr>
      <w:widowControl/>
      <w:adjustRightInd/>
      <w:snapToGrid/>
      <w:spacing w:before="100" w:beforeAutospacing="1" w:after="100" w:afterAutospacing="1" w:line="240" w:lineRule="auto"/>
      <w:jc w:val="left"/>
    </w:pPr>
    <w:rPr>
      <w:rFonts w:ascii="宋体" w:hAnsi="宋体" w:cs="宋体"/>
      <w:color w:val="000000"/>
      <w:kern w:val="0"/>
      <w:sz w:val="20"/>
      <w:szCs w:val="20"/>
    </w:rPr>
  </w:style>
  <w:style w:type="paragraph" w:customStyle="1" w:styleId="TableText1">
    <w:name w:val="Table Text 1"/>
    <w:basedOn w:val="TableText0"/>
    <w:autoRedefine/>
    <w:uiPriority w:val="99"/>
    <w:qFormat/>
    <w:rsid w:val="007005B6"/>
    <w:pPr>
      <w:widowControl w:val="0"/>
      <w:spacing w:before="0" w:after="0"/>
      <w:jc w:val="left"/>
    </w:pPr>
    <w:rPr>
      <w:color w:val="000000"/>
      <w:sz w:val="22"/>
      <w:szCs w:val="22"/>
    </w:rPr>
  </w:style>
  <w:style w:type="paragraph" w:customStyle="1" w:styleId="Comment">
    <w:name w:val="Comment"/>
    <w:basedOn w:val="a5"/>
    <w:autoRedefine/>
    <w:uiPriority w:val="99"/>
    <w:qFormat/>
    <w:rsid w:val="007005B6"/>
    <w:pPr>
      <w:keepLines/>
      <w:widowControl/>
      <w:adjustRightInd/>
      <w:snapToGrid/>
      <w:spacing w:before="120" w:line="240" w:lineRule="auto"/>
    </w:pPr>
    <w:rPr>
      <w:i/>
      <w:iCs/>
      <w:color w:val="FF0000"/>
      <w:kern w:val="0"/>
      <w:sz w:val="24"/>
      <w:lang w:eastAsia="en-US"/>
    </w:rPr>
  </w:style>
  <w:style w:type="paragraph" w:customStyle="1" w:styleId="Tabletitle">
    <w:name w:val="Tabletitle"/>
    <w:basedOn w:val="a5"/>
    <w:next w:val="a5"/>
    <w:autoRedefine/>
    <w:uiPriority w:val="99"/>
    <w:qFormat/>
    <w:rsid w:val="007005B6"/>
    <w:pPr>
      <w:adjustRightInd/>
      <w:snapToGrid/>
      <w:spacing w:after="200" w:line="240" w:lineRule="auto"/>
      <w:jc w:val="left"/>
    </w:pPr>
    <w:rPr>
      <w:b/>
      <w:bCs/>
      <w:kern w:val="0"/>
      <w:sz w:val="18"/>
      <w:szCs w:val="18"/>
      <w:lang w:eastAsia="en-US"/>
    </w:rPr>
  </w:style>
  <w:style w:type="paragraph" w:customStyle="1" w:styleId="Noteallegati">
    <w:name w:val="Note/allegati"/>
    <w:basedOn w:val="a5"/>
    <w:autoRedefine/>
    <w:uiPriority w:val="99"/>
    <w:qFormat/>
    <w:rsid w:val="007005B6"/>
    <w:pPr>
      <w:widowControl/>
      <w:adjustRightInd/>
      <w:snapToGrid/>
      <w:spacing w:before="80" w:after="80" w:line="240" w:lineRule="auto"/>
      <w:ind w:left="113" w:right="113"/>
    </w:pPr>
    <w:rPr>
      <w:rFonts w:ascii="Arial" w:hAnsi="Arial" w:cs="Arial"/>
      <w:b/>
      <w:bCs/>
      <w:kern w:val="0"/>
      <w:szCs w:val="21"/>
      <w:lang w:val="it-IT" w:eastAsia="it-IT"/>
    </w:rPr>
  </w:style>
  <w:style w:type="paragraph" w:customStyle="1" w:styleId="CM20">
    <w:name w:val="CM20"/>
    <w:basedOn w:val="a5"/>
    <w:next w:val="a5"/>
    <w:autoRedefine/>
    <w:uiPriority w:val="99"/>
    <w:qFormat/>
    <w:rsid w:val="007005B6"/>
    <w:pPr>
      <w:autoSpaceDE w:val="0"/>
      <w:autoSpaceDN w:val="0"/>
      <w:snapToGrid/>
      <w:spacing w:line="240" w:lineRule="auto"/>
      <w:jc w:val="left"/>
    </w:pPr>
    <w:rPr>
      <w:rFonts w:ascii="KEDNI E+ Helvetica" w:eastAsia="KEDNI E+ Helvetica" w:cs="KEDNI E+ Helvetica"/>
      <w:kern w:val="0"/>
      <w:sz w:val="24"/>
    </w:rPr>
  </w:style>
  <w:style w:type="paragraph" w:customStyle="1" w:styleId="xl65">
    <w:name w:val="xl65"/>
    <w:basedOn w:val="a5"/>
    <w:autoRedefine/>
    <w:uiPriority w:val="99"/>
    <w:qFormat/>
    <w:rsid w:val="007005B6"/>
    <w:pPr>
      <w:widowControl/>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rFonts w:ascii="宋体" w:hAnsi="宋体" w:cs="宋体"/>
      <w:kern w:val="0"/>
      <w:sz w:val="24"/>
    </w:rPr>
  </w:style>
  <w:style w:type="character" w:customStyle="1" w:styleId="font41">
    <w:name w:val="font41"/>
    <w:autoRedefine/>
    <w:uiPriority w:val="99"/>
    <w:qFormat/>
    <w:rsid w:val="007005B6"/>
    <w:rPr>
      <w:rFonts w:ascii="Arial" w:hAnsi="Arial" w:cs="Arial"/>
      <w:color w:val="000000"/>
      <w:sz w:val="22"/>
      <w:szCs w:val="22"/>
      <w:u w:val="none"/>
    </w:rPr>
  </w:style>
  <w:style w:type="character" w:customStyle="1" w:styleId="font51">
    <w:name w:val="font51"/>
    <w:autoRedefine/>
    <w:uiPriority w:val="99"/>
    <w:qFormat/>
    <w:rsid w:val="007005B6"/>
    <w:rPr>
      <w:rFonts w:ascii="黑体" w:eastAsia="黑体" w:cs="黑体"/>
      <w:color w:val="FF0000"/>
      <w:sz w:val="20"/>
      <w:szCs w:val="20"/>
      <w:u w:val="none"/>
    </w:rPr>
  </w:style>
  <w:style w:type="paragraph" w:customStyle="1" w:styleId="TOC4">
    <w:name w:val="TOC 标题4"/>
    <w:basedOn w:val="1"/>
    <w:next w:val="a5"/>
    <w:autoRedefine/>
    <w:uiPriority w:val="99"/>
    <w:qFormat/>
    <w:rsid w:val="007005B6"/>
    <w:pPr>
      <w:adjustRightInd/>
      <w:snapToGrid/>
      <w:spacing w:before="340" w:after="330" w:line="578" w:lineRule="auto"/>
      <w:outlineLvl w:val="9"/>
    </w:pPr>
    <w:rPr>
      <w:kern w:val="44"/>
    </w:rPr>
  </w:style>
  <w:style w:type="paragraph" w:customStyle="1" w:styleId="TOCHeading1">
    <w:name w:val="TOC Heading1"/>
    <w:basedOn w:val="1"/>
    <w:next w:val="a5"/>
    <w:autoRedefine/>
    <w:uiPriority w:val="99"/>
    <w:qFormat/>
    <w:rsid w:val="007005B6"/>
    <w:pPr>
      <w:adjustRightInd/>
      <w:snapToGrid/>
      <w:spacing w:before="340" w:after="330" w:line="578" w:lineRule="auto"/>
      <w:outlineLvl w:val="9"/>
    </w:pPr>
    <w:rPr>
      <w:kern w:val="44"/>
    </w:rPr>
  </w:style>
  <w:style w:type="character" w:customStyle="1" w:styleId="Charf4">
    <w:name w:val="无间隔 Char"/>
    <w:link w:val="afff1"/>
    <w:autoRedefine/>
    <w:uiPriority w:val="1"/>
    <w:qFormat/>
    <w:rsid w:val="007005B6"/>
    <w:rPr>
      <w:rFonts w:ascii="Times New Roman" w:hAnsi="Times New Roman"/>
      <w:kern w:val="2"/>
      <w:sz w:val="21"/>
      <w:szCs w:val="24"/>
    </w:rPr>
  </w:style>
  <w:style w:type="paragraph" w:styleId="afffff5">
    <w:name w:val="Quote"/>
    <w:basedOn w:val="a5"/>
    <w:next w:val="a5"/>
    <w:link w:val="Charf8"/>
    <w:autoRedefine/>
    <w:uiPriority w:val="29"/>
    <w:qFormat/>
    <w:rsid w:val="007005B6"/>
    <w:pPr>
      <w:widowControl/>
      <w:adjustRightInd/>
      <w:snapToGrid/>
      <w:spacing w:after="200" w:line="251" w:lineRule="auto"/>
      <w:jc w:val="left"/>
    </w:pPr>
    <w:rPr>
      <w:rFonts w:ascii="Cambria" w:hAnsi="Cambria"/>
      <w:i/>
      <w:iCs/>
      <w:kern w:val="0"/>
      <w:sz w:val="22"/>
      <w:szCs w:val="22"/>
    </w:rPr>
  </w:style>
  <w:style w:type="character" w:customStyle="1" w:styleId="Charf8">
    <w:name w:val="引用 Char"/>
    <w:basedOn w:val="a7"/>
    <w:link w:val="afffff5"/>
    <w:autoRedefine/>
    <w:uiPriority w:val="29"/>
    <w:qFormat/>
    <w:rsid w:val="007005B6"/>
    <w:rPr>
      <w:rFonts w:ascii="Cambria" w:hAnsi="Cambria"/>
      <w:i/>
      <w:iCs/>
      <w:sz w:val="22"/>
      <w:szCs w:val="22"/>
    </w:rPr>
  </w:style>
  <w:style w:type="paragraph" w:styleId="afffff6">
    <w:name w:val="Intense Quote"/>
    <w:basedOn w:val="a5"/>
    <w:next w:val="a5"/>
    <w:link w:val="Charf9"/>
    <w:autoRedefine/>
    <w:uiPriority w:val="30"/>
    <w:qFormat/>
    <w:rsid w:val="007005B6"/>
    <w:pPr>
      <w:widowControl/>
      <w:pBdr>
        <w:top w:val="dotted" w:sz="2" w:space="10" w:color="632423"/>
        <w:bottom w:val="dotted" w:sz="2" w:space="4" w:color="632423"/>
      </w:pBdr>
      <w:adjustRightInd/>
      <w:snapToGrid/>
      <w:spacing w:before="160" w:after="200" w:line="300" w:lineRule="auto"/>
      <w:ind w:left="1440" w:right="1440"/>
      <w:jc w:val="left"/>
    </w:pPr>
    <w:rPr>
      <w:rFonts w:ascii="Cambria" w:hAnsi="Cambria"/>
      <w:caps/>
      <w:color w:val="622423"/>
      <w:spacing w:val="5"/>
      <w:kern w:val="0"/>
      <w:sz w:val="20"/>
      <w:szCs w:val="20"/>
    </w:rPr>
  </w:style>
  <w:style w:type="character" w:customStyle="1" w:styleId="Charf9">
    <w:name w:val="明显引用 Char"/>
    <w:basedOn w:val="a7"/>
    <w:link w:val="afffff6"/>
    <w:autoRedefine/>
    <w:uiPriority w:val="30"/>
    <w:qFormat/>
    <w:rsid w:val="007005B6"/>
    <w:rPr>
      <w:rFonts w:ascii="Cambria" w:hAnsi="Cambria"/>
      <w:caps/>
      <w:color w:val="622423"/>
      <w:spacing w:val="5"/>
    </w:rPr>
  </w:style>
  <w:style w:type="character" w:customStyle="1" w:styleId="1e">
    <w:name w:val="不明显强调1"/>
    <w:autoRedefine/>
    <w:uiPriority w:val="19"/>
    <w:qFormat/>
    <w:rsid w:val="007005B6"/>
    <w:rPr>
      <w:i/>
      <w:iCs/>
    </w:rPr>
  </w:style>
  <w:style w:type="character" w:customStyle="1" w:styleId="1f">
    <w:name w:val="明显强调1"/>
    <w:autoRedefine/>
    <w:uiPriority w:val="21"/>
    <w:qFormat/>
    <w:rsid w:val="007005B6"/>
    <w:rPr>
      <w:i/>
      <w:iCs/>
      <w:caps/>
      <w:spacing w:val="10"/>
      <w:sz w:val="20"/>
      <w:szCs w:val="20"/>
    </w:rPr>
  </w:style>
  <w:style w:type="character" w:customStyle="1" w:styleId="1f0">
    <w:name w:val="不明显参考1"/>
    <w:autoRedefine/>
    <w:uiPriority w:val="31"/>
    <w:qFormat/>
    <w:rsid w:val="007005B6"/>
    <w:rPr>
      <w:rFonts w:ascii="Calibri" w:eastAsia="宋体" w:hAnsi="Calibri" w:cs="Times New Roman"/>
      <w:i/>
      <w:iCs/>
      <w:color w:val="622423"/>
    </w:rPr>
  </w:style>
  <w:style w:type="character" w:customStyle="1" w:styleId="1f1">
    <w:name w:val="明显参考1"/>
    <w:autoRedefine/>
    <w:uiPriority w:val="32"/>
    <w:qFormat/>
    <w:rsid w:val="007005B6"/>
    <w:rPr>
      <w:rFonts w:ascii="Calibri" w:eastAsia="宋体" w:hAnsi="Calibri" w:cs="Times New Roman"/>
      <w:b/>
      <w:bCs/>
      <w:i/>
      <w:iCs/>
      <w:color w:val="622423"/>
    </w:rPr>
  </w:style>
  <w:style w:type="character" w:customStyle="1" w:styleId="1f2">
    <w:name w:val="书籍标题1"/>
    <w:autoRedefine/>
    <w:uiPriority w:val="33"/>
    <w:qFormat/>
    <w:rsid w:val="007005B6"/>
    <w:rPr>
      <w:caps/>
      <w:color w:val="622423"/>
      <w:spacing w:val="5"/>
      <w:u w:color="622423"/>
    </w:rPr>
  </w:style>
  <w:style w:type="paragraph" w:customStyle="1" w:styleId="TOC5">
    <w:name w:val="TOC 标题5"/>
    <w:basedOn w:val="1"/>
    <w:next w:val="a5"/>
    <w:autoRedefine/>
    <w:uiPriority w:val="39"/>
    <w:qFormat/>
    <w:rsid w:val="007005B6"/>
    <w:pPr>
      <w:keepNext w:val="0"/>
      <w:keepLines w:val="0"/>
      <w:widowControl/>
      <w:pBdr>
        <w:bottom w:val="thinThickSmallGap" w:sz="12" w:space="1" w:color="943634"/>
      </w:pBdr>
      <w:adjustRightInd/>
      <w:snapToGrid/>
      <w:spacing w:before="400" w:after="200" w:line="251" w:lineRule="auto"/>
      <w:jc w:val="center"/>
      <w:outlineLvl w:val="9"/>
    </w:pPr>
    <w:rPr>
      <w:rFonts w:ascii="Cambria" w:hAnsi="Cambria"/>
      <w:b w:val="0"/>
      <w:bCs w:val="0"/>
      <w:caps/>
      <w:color w:val="632423"/>
      <w:spacing w:val="20"/>
      <w:kern w:val="0"/>
      <w:sz w:val="28"/>
      <w:szCs w:val="28"/>
      <w:lang w:bidi="en-US"/>
    </w:rPr>
  </w:style>
  <w:style w:type="character" w:customStyle="1" w:styleId="Char1b">
    <w:name w:val="页脚 Char1"/>
    <w:autoRedefine/>
    <w:uiPriority w:val="99"/>
    <w:qFormat/>
    <w:rsid w:val="007005B6"/>
    <w:rPr>
      <w:sz w:val="18"/>
      <w:szCs w:val="18"/>
    </w:rPr>
  </w:style>
  <w:style w:type="paragraph" w:customStyle="1" w:styleId="AA">
    <w:name w:val="样式AA"/>
    <w:basedOn w:val="a5"/>
    <w:autoRedefine/>
    <w:qFormat/>
    <w:rsid w:val="007005B6"/>
    <w:pPr>
      <w:numPr>
        <w:numId w:val="9"/>
      </w:numPr>
      <w:tabs>
        <w:tab w:val="left" w:pos="567"/>
      </w:tabs>
      <w:adjustRightInd/>
      <w:snapToGrid/>
      <w:spacing w:line="360" w:lineRule="auto"/>
    </w:pPr>
    <w:rPr>
      <w:rFonts w:ascii="黑体" w:eastAsia="黑体" w:hAnsi="黑体" w:cs="Arial"/>
      <w:b/>
      <w:kern w:val="2"/>
      <w:sz w:val="28"/>
      <w:szCs w:val="28"/>
    </w:rPr>
  </w:style>
  <w:style w:type="paragraph" w:customStyle="1" w:styleId="bb">
    <w:name w:val="样式bb"/>
    <w:basedOn w:val="a5"/>
    <w:link w:val="bbChar"/>
    <w:autoRedefine/>
    <w:qFormat/>
    <w:rsid w:val="007005B6"/>
    <w:pPr>
      <w:numPr>
        <w:ilvl w:val="1"/>
        <w:numId w:val="9"/>
      </w:numPr>
      <w:tabs>
        <w:tab w:val="left" w:pos="567"/>
      </w:tabs>
      <w:adjustRightInd/>
      <w:snapToGrid/>
      <w:spacing w:line="360" w:lineRule="auto"/>
    </w:pPr>
    <w:rPr>
      <w:rFonts w:ascii="Arial" w:hAnsi="Arial" w:cs="Arial"/>
      <w:b/>
      <w:kern w:val="2"/>
      <w:sz w:val="24"/>
    </w:rPr>
  </w:style>
  <w:style w:type="paragraph" w:customStyle="1" w:styleId="AA0">
    <w:name w:val="正文AA"/>
    <w:basedOn w:val="a5"/>
    <w:link w:val="AAChar"/>
    <w:autoRedefine/>
    <w:qFormat/>
    <w:rsid w:val="007005B6"/>
    <w:pPr>
      <w:widowControl/>
      <w:adjustRightInd/>
      <w:snapToGrid/>
      <w:spacing w:line="360" w:lineRule="auto"/>
      <w:ind w:firstLineChars="200" w:firstLine="480"/>
      <w:jc w:val="left"/>
    </w:pPr>
    <w:rPr>
      <w:rFonts w:ascii="宋体" w:hAnsi="宋体"/>
      <w:kern w:val="2"/>
      <w:sz w:val="24"/>
      <w:lang w:val="en-GB"/>
    </w:rPr>
  </w:style>
  <w:style w:type="character" w:customStyle="1" w:styleId="AAChar">
    <w:name w:val="正文AA Char"/>
    <w:link w:val="AA0"/>
    <w:autoRedefine/>
    <w:qFormat/>
    <w:rsid w:val="007005B6"/>
    <w:rPr>
      <w:rFonts w:ascii="宋体" w:hAnsi="宋体"/>
      <w:kern w:val="2"/>
      <w:sz w:val="24"/>
      <w:szCs w:val="24"/>
      <w:lang w:val="en-GB"/>
    </w:rPr>
  </w:style>
  <w:style w:type="paragraph" w:customStyle="1" w:styleId="cc">
    <w:name w:val="样式cc"/>
    <w:basedOn w:val="bb"/>
    <w:link w:val="ccChar"/>
    <w:autoRedefine/>
    <w:qFormat/>
    <w:rsid w:val="007005B6"/>
    <w:pPr>
      <w:numPr>
        <w:ilvl w:val="2"/>
      </w:numPr>
      <w:ind w:left="1460" w:hanging="420"/>
    </w:pPr>
    <w:rPr>
      <w:lang w:val="en-GB"/>
    </w:rPr>
  </w:style>
  <w:style w:type="character" w:customStyle="1" w:styleId="ccChar">
    <w:name w:val="样式cc Char"/>
    <w:link w:val="cc"/>
    <w:autoRedefine/>
    <w:qFormat/>
    <w:rsid w:val="007005B6"/>
    <w:rPr>
      <w:rFonts w:ascii="Arial" w:hAnsi="Arial" w:cs="Arial"/>
      <w:b/>
      <w:kern w:val="2"/>
      <w:sz w:val="24"/>
      <w:szCs w:val="24"/>
      <w:lang w:val="en-GB"/>
    </w:rPr>
  </w:style>
  <w:style w:type="character" w:customStyle="1" w:styleId="bbChar">
    <w:name w:val="样式bb Char"/>
    <w:link w:val="bb"/>
    <w:autoRedefine/>
    <w:qFormat/>
    <w:rsid w:val="007005B6"/>
    <w:rPr>
      <w:rFonts w:ascii="Arial" w:hAnsi="Arial" w:cs="Arial"/>
      <w:b/>
      <w:kern w:val="2"/>
      <w:sz w:val="24"/>
      <w:szCs w:val="24"/>
    </w:rPr>
  </w:style>
  <w:style w:type="paragraph" w:customStyle="1" w:styleId="reader-word-layer">
    <w:name w:val="reader-word-layer"/>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character" w:customStyle="1" w:styleId="doctitle">
    <w:name w:val="doc_title"/>
    <w:basedOn w:val="a7"/>
    <w:autoRedefine/>
    <w:qFormat/>
    <w:rsid w:val="007005B6"/>
  </w:style>
  <w:style w:type="character" w:customStyle="1" w:styleId="Char1c">
    <w:name w:val="批注文字 Char1"/>
    <w:basedOn w:val="a7"/>
    <w:autoRedefine/>
    <w:qFormat/>
    <w:rsid w:val="007005B6"/>
    <w:rPr>
      <w:kern w:val="2"/>
      <w:sz w:val="21"/>
      <w:szCs w:val="24"/>
    </w:rPr>
  </w:style>
  <w:style w:type="paragraph" w:customStyle="1" w:styleId="1f3">
    <w:name w:val="列表段落1"/>
    <w:basedOn w:val="a5"/>
    <w:autoRedefine/>
    <w:qFormat/>
    <w:rsid w:val="007005B6"/>
    <w:pPr>
      <w:adjustRightInd/>
      <w:snapToGrid/>
      <w:spacing w:line="240" w:lineRule="auto"/>
      <w:ind w:firstLineChars="200" w:firstLine="420"/>
    </w:pPr>
    <w:rPr>
      <w:rFonts w:ascii="Calibri" w:hAnsi="Calibri" w:cs="Calibri"/>
      <w:kern w:val="2"/>
      <w:szCs w:val="21"/>
    </w:rPr>
  </w:style>
  <w:style w:type="paragraph" w:customStyle="1" w:styleId="1f4">
    <w:name w:val="无间隔1"/>
    <w:autoRedefine/>
    <w:qFormat/>
    <w:rsid w:val="007005B6"/>
    <w:pPr>
      <w:widowControl w:val="0"/>
      <w:spacing w:line="360" w:lineRule="auto"/>
      <w:ind w:leftChars="202" w:left="202"/>
      <w:jc w:val="both"/>
    </w:pPr>
    <w:rPr>
      <w:kern w:val="2"/>
      <w:sz w:val="21"/>
      <w:szCs w:val="22"/>
    </w:rPr>
  </w:style>
  <w:style w:type="paragraph" w:customStyle="1" w:styleId="z-1">
    <w:name w:val="z-窗体顶端1"/>
    <w:basedOn w:val="a5"/>
    <w:autoRedefine/>
    <w:uiPriority w:val="99"/>
    <w:qFormat/>
    <w:rsid w:val="007005B6"/>
    <w:pPr>
      <w:adjustRightInd/>
      <w:snapToGrid/>
      <w:spacing w:line="240" w:lineRule="auto"/>
      <w:ind w:firstLineChars="200" w:firstLine="420"/>
    </w:pPr>
    <w:rPr>
      <w:kern w:val="2"/>
    </w:rPr>
  </w:style>
  <w:style w:type="character" w:customStyle="1" w:styleId="def3">
    <w:name w:val="def3"/>
    <w:basedOn w:val="a7"/>
    <w:autoRedefine/>
    <w:qFormat/>
    <w:rsid w:val="007005B6"/>
  </w:style>
  <w:style w:type="character" w:customStyle="1" w:styleId="Char1d">
    <w:name w:val="标题 Char1"/>
    <w:autoRedefine/>
    <w:qFormat/>
    <w:rsid w:val="007005B6"/>
    <w:rPr>
      <w:rFonts w:ascii="Cambria" w:hAnsi="Cambria" w:cs="Times New Roman"/>
      <w:b/>
      <w:bCs/>
      <w:kern w:val="2"/>
      <w:sz w:val="32"/>
      <w:szCs w:val="32"/>
    </w:rPr>
  </w:style>
  <w:style w:type="paragraph" w:customStyle="1" w:styleId="2a">
    <w:name w:val="修订2"/>
    <w:autoRedefine/>
    <w:hidden/>
    <w:qFormat/>
    <w:rsid w:val="007005B6"/>
    <w:rPr>
      <w:rFonts w:ascii="Calibri" w:hAnsi="Calibri" w:cs="Calibri"/>
      <w:kern w:val="2"/>
      <w:sz w:val="21"/>
      <w:szCs w:val="21"/>
    </w:rPr>
  </w:style>
  <w:style w:type="paragraph" w:customStyle="1" w:styleId="p">
    <w:name w:val="p"/>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character" w:customStyle="1" w:styleId="HeaderChar">
    <w:name w:val="Header Char"/>
    <w:basedOn w:val="a7"/>
    <w:autoRedefine/>
    <w:qFormat/>
    <w:locked/>
    <w:rsid w:val="007005B6"/>
    <w:rPr>
      <w:rFonts w:cs="Times New Roman"/>
      <w:sz w:val="18"/>
      <w:szCs w:val="18"/>
    </w:rPr>
  </w:style>
  <w:style w:type="character" w:customStyle="1" w:styleId="CommentTextChar">
    <w:name w:val="Comment Text Char"/>
    <w:basedOn w:val="a7"/>
    <w:autoRedefine/>
    <w:uiPriority w:val="99"/>
    <w:semiHidden/>
    <w:qFormat/>
    <w:locked/>
    <w:rsid w:val="007005B6"/>
    <w:rPr>
      <w:rFonts w:cs="Times New Roman"/>
      <w:sz w:val="24"/>
      <w:szCs w:val="24"/>
    </w:rPr>
  </w:style>
  <w:style w:type="character" w:customStyle="1" w:styleId="BalloonTextChar">
    <w:name w:val="Balloon Text Char"/>
    <w:basedOn w:val="a7"/>
    <w:autoRedefine/>
    <w:semiHidden/>
    <w:qFormat/>
    <w:locked/>
    <w:rsid w:val="007005B6"/>
    <w:rPr>
      <w:rFonts w:cs="Times New Roman"/>
      <w:sz w:val="2"/>
    </w:rPr>
  </w:style>
  <w:style w:type="character" w:customStyle="1" w:styleId="apple-converted-space">
    <w:name w:val="apple-converted-space"/>
    <w:basedOn w:val="a7"/>
    <w:autoRedefine/>
    <w:qFormat/>
    <w:rsid w:val="007005B6"/>
    <w:rPr>
      <w:rFonts w:cs="Times New Roman"/>
    </w:rPr>
  </w:style>
  <w:style w:type="character" w:customStyle="1" w:styleId="CharChar21">
    <w:name w:val="Char Char21"/>
    <w:autoRedefine/>
    <w:uiPriority w:val="99"/>
    <w:qFormat/>
    <w:rsid w:val="007005B6"/>
    <w:rPr>
      <w:kern w:val="2"/>
      <w:sz w:val="18"/>
      <w:lang w:val="en-US"/>
    </w:rPr>
  </w:style>
  <w:style w:type="paragraph" w:customStyle="1" w:styleId="211">
    <w:name w:val="修订21"/>
    <w:autoRedefine/>
    <w:hidden/>
    <w:uiPriority w:val="99"/>
    <w:semiHidden/>
    <w:qFormat/>
    <w:rsid w:val="007005B6"/>
    <w:rPr>
      <w:kern w:val="2"/>
      <w:sz w:val="21"/>
      <w:szCs w:val="24"/>
    </w:rPr>
  </w:style>
  <w:style w:type="paragraph" w:customStyle="1" w:styleId="001">
    <w:name w:val="001"/>
    <w:basedOn w:val="a5"/>
    <w:autoRedefine/>
    <w:qFormat/>
    <w:rsid w:val="007005B6"/>
    <w:pPr>
      <w:snapToGrid/>
      <w:spacing w:line="480" w:lineRule="auto"/>
      <w:ind w:leftChars="100" w:left="554" w:hanging="454"/>
      <w:textAlignment w:val="baseline"/>
    </w:pPr>
    <w:rPr>
      <w:rFonts w:ascii="宋体" w:hAnsi="宋体"/>
      <w:kern w:val="0"/>
      <w:sz w:val="24"/>
      <w:szCs w:val="21"/>
    </w:rPr>
  </w:style>
  <w:style w:type="paragraph" w:customStyle="1" w:styleId="003">
    <w:name w:val="003"/>
    <w:basedOn w:val="a5"/>
    <w:autoRedefine/>
    <w:qFormat/>
    <w:rsid w:val="007005B6"/>
    <w:pPr>
      <w:snapToGrid/>
      <w:ind w:left="630" w:hanging="420"/>
      <w:textAlignment w:val="baseline"/>
    </w:pPr>
    <w:rPr>
      <w:rFonts w:ascii="宋体" w:hAnsi="宋体"/>
      <w:kern w:val="0"/>
      <w:sz w:val="24"/>
    </w:rPr>
  </w:style>
  <w:style w:type="paragraph" w:customStyle="1" w:styleId="NewNewNewNew">
    <w:name w:val="正文 New New New New"/>
    <w:autoRedefine/>
    <w:qFormat/>
    <w:rsid w:val="007005B6"/>
    <w:pPr>
      <w:widowControl w:val="0"/>
      <w:jc w:val="both"/>
    </w:pPr>
    <w:rPr>
      <w:kern w:val="2"/>
      <w:sz w:val="21"/>
      <w:szCs w:val="24"/>
    </w:rPr>
  </w:style>
  <w:style w:type="paragraph" w:customStyle="1" w:styleId="Style30">
    <w:name w:val="_Style 30"/>
    <w:basedOn w:val="1"/>
    <w:next w:val="a5"/>
    <w:autoRedefine/>
    <w:qFormat/>
    <w:rsid w:val="007005B6"/>
    <w:pPr>
      <w:widowControl/>
      <w:adjustRightInd/>
      <w:snapToGrid/>
      <w:spacing w:before="480" w:after="0" w:line="276" w:lineRule="auto"/>
      <w:jc w:val="left"/>
      <w:outlineLvl w:val="9"/>
    </w:pPr>
    <w:rPr>
      <w:rFonts w:ascii="Cambria" w:hAnsi="Cambria"/>
      <w:color w:val="365F91"/>
      <w:kern w:val="0"/>
      <w:sz w:val="28"/>
      <w:szCs w:val="28"/>
    </w:rPr>
  </w:style>
  <w:style w:type="paragraph" w:customStyle="1" w:styleId="Style20">
    <w:name w:val="_Style 2"/>
    <w:basedOn w:val="a5"/>
    <w:qFormat/>
    <w:rsid w:val="007005B6"/>
    <w:pPr>
      <w:snapToGrid/>
      <w:spacing w:line="312" w:lineRule="atLeast"/>
      <w:ind w:firstLineChars="200" w:firstLine="420"/>
      <w:textAlignment w:val="baseline"/>
    </w:pPr>
    <w:rPr>
      <w:kern w:val="0"/>
      <w:szCs w:val="20"/>
    </w:rPr>
  </w:style>
  <w:style w:type="paragraph" w:customStyle="1" w:styleId="Style32">
    <w:name w:val="_Style 32"/>
    <w:autoRedefine/>
    <w:qFormat/>
    <w:rsid w:val="007005B6"/>
    <w:rPr>
      <w:sz w:val="21"/>
    </w:rPr>
  </w:style>
  <w:style w:type="paragraph" w:customStyle="1" w:styleId="D3">
    <w:name w:val="¨¢D3?????"/>
    <w:basedOn w:val="a5"/>
    <w:autoRedefine/>
    <w:qFormat/>
    <w:rsid w:val="007005B6"/>
    <w:pPr>
      <w:adjustRightInd/>
      <w:snapToGrid/>
      <w:spacing w:line="240" w:lineRule="auto"/>
      <w:ind w:firstLineChars="200" w:firstLine="420"/>
    </w:pPr>
    <w:rPr>
      <w:kern w:val="2"/>
    </w:rPr>
  </w:style>
  <w:style w:type="paragraph" w:customStyle="1" w:styleId="020">
    <w:name w:val="020"/>
    <w:basedOn w:val="HeadingLeft"/>
    <w:autoRedefine/>
    <w:qFormat/>
    <w:rsid w:val="007005B6"/>
    <w:pPr>
      <w:spacing w:before="0" w:after="0" w:line="400" w:lineRule="exact"/>
      <w:ind w:left="987" w:hanging="420"/>
    </w:pPr>
    <w:rPr>
      <w:rFonts w:ascii="宋体" w:hAnsi="宋体" w:cs="Times New Roman"/>
      <w:b w:val="0"/>
      <w:bCs w:val="0"/>
      <w:color w:val="000000"/>
      <w:szCs w:val="20"/>
      <w:lang w:eastAsia="zh-CN"/>
    </w:rPr>
  </w:style>
  <w:style w:type="paragraph" w:customStyle="1" w:styleId="D30">
    <w:name w:val="?¡ì?¨¦D3?????"/>
    <w:basedOn w:val="a5"/>
    <w:autoRedefine/>
    <w:qFormat/>
    <w:rsid w:val="007005B6"/>
    <w:pPr>
      <w:adjustRightInd/>
      <w:snapToGrid/>
      <w:spacing w:line="240" w:lineRule="auto"/>
      <w:ind w:firstLineChars="200" w:firstLine="420"/>
    </w:pPr>
    <w:rPr>
      <w:kern w:val="2"/>
    </w:rPr>
  </w:style>
  <w:style w:type="paragraph" w:customStyle="1" w:styleId="HeadingLeftNewNew">
    <w:name w:val="Heading Left New New"/>
    <w:basedOn w:val="a5"/>
    <w:autoRedefine/>
    <w:qFormat/>
    <w:rsid w:val="007005B6"/>
    <w:pPr>
      <w:widowControl/>
      <w:tabs>
        <w:tab w:val="center" w:pos="4820"/>
        <w:tab w:val="right" w:pos="9639"/>
      </w:tabs>
      <w:adjustRightInd/>
      <w:snapToGrid/>
      <w:spacing w:before="120" w:after="120" w:line="240" w:lineRule="auto"/>
      <w:jc w:val="left"/>
    </w:pPr>
    <w:rPr>
      <w:rFonts w:ascii="Arial" w:hAnsi="Arial"/>
      <w:b/>
      <w:caps/>
      <w:kern w:val="0"/>
      <w:sz w:val="24"/>
      <w:szCs w:val="20"/>
      <w:lang w:val="en-GB" w:eastAsia="en-US"/>
    </w:rPr>
  </w:style>
  <w:style w:type="character" w:customStyle="1" w:styleId="fontstyle01">
    <w:name w:val="fontstyle01"/>
    <w:basedOn w:val="a7"/>
    <w:autoRedefine/>
    <w:qFormat/>
    <w:rsid w:val="007005B6"/>
    <w:rPr>
      <w:rFonts w:ascii="宋体" w:eastAsia="宋体" w:hAnsi="宋体" w:cs="宋体" w:hint="eastAsia"/>
      <w:color w:val="000000"/>
      <w:sz w:val="24"/>
      <w:szCs w:val="24"/>
    </w:rPr>
  </w:style>
  <w:style w:type="character" w:customStyle="1" w:styleId="CharChar0">
    <w:name w:val="页眉 Char Char"/>
    <w:basedOn w:val="a7"/>
    <w:autoRedefine/>
    <w:qFormat/>
    <w:rsid w:val="007005B6"/>
  </w:style>
  <w:style w:type="character" w:customStyle="1" w:styleId="HeadingLeftCharCharChar">
    <w:name w:val="Heading Left Char Char Char"/>
    <w:basedOn w:val="a7"/>
    <w:autoRedefine/>
    <w:qFormat/>
    <w:rsid w:val="007005B6"/>
    <w:rPr>
      <w:rFonts w:ascii="Arial" w:eastAsia="宋体" w:hAnsi="Arial"/>
      <w:b/>
      <w:caps/>
      <w:sz w:val="24"/>
      <w:lang w:val="en-GB" w:eastAsia="en-US" w:bidi="ar-SA"/>
    </w:rPr>
  </w:style>
  <w:style w:type="character" w:customStyle="1" w:styleId="TextCharChar">
    <w:name w:val="Text Char Char"/>
    <w:link w:val="Text"/>
    <w:autoRedefine/>
    <w:qFormat/>
    <w:rsid w:val="007005B6"/>
    <w:rPr>
      <w:rFonts w:ascii="Times New Roman" w:hAnsi="Times New Roman"/>
      <w:sz w:val="24"/>
      <w:szCs w:val="24"/>
      <w:lang w:eastAsia="en-US"/>
    </w:rPr>
  </w:style>
  <w:style w:type="character" w:customStyle="1" w:styleId="font01">
    <w:name w:val="font01"/>
    <w:basedOn w:val="a7"/>
    <w:autoRedefine/>
    <w:qFormat/>
    <w:rsid w:val="007005B6"/>
    <w:rPr>
      <w:rFonts w:ascii="Times New Roman" w:hAnsi="Times New Roman" w:cs="Times New Roman" w:hint="default"/>
      <w:color w:val="000000"/>
      <w:sz w:val="24"/>
      <w:szCs w:val="24"/>
      <w:u w:val="none"/>
    </w:rPr>
  </w:style>
  <w:style w:type="character" w:customStyle="1" w:styleId="DateChar">
    <w:name w:val="Date Char"/>
    <w:autoRedefine/>
    <w:qFormat/>
    <w:locked/>
    <w:rsid w:val="007005B6"/>
    <w:rPr>
      <w:rFonts w:ascii="宋体" w:eastAsia="宋体"/>
      <w:kern w:val="2"/>
      <w:sz w:val="28"/>
      <w:lang w:val="en-US" w:eastAsia="zh-CN" w:bidi="ar-SA"/>
    </w:rPr>
  </w:style>
  <w:style w:type="character" w:customStyle="1" w:styleId="CharChar7">
    <w:name w:val="Char Char7"/>
    <w:autoRedefine/>
    <w:qFormat/>
    <w:rsid w:val="007005B6"/>
    <w:rPr>
      <w:rFonts w:eastAsia="宋体"/>
      <w:kern w:val="2"/>
      <w:sz w:val="21"/>
      <w:szCs w:val="24"/>
      <w:lang w:val="en-US" w:eastAsia="zh-CN" w:bidi="ar-SA"/>
    </w:rPr>
  </w:style>
  <w:style w:type="character" w:customStyle="1" w:styleId="CharChar4">
    <w:name w:val="Char Char4"/>
    <w:autoRedefine/>
    <w:qFormat/>
    <w:rsid w:val="007005B6"/>
    <w:rPr>
      <w:kern w:val="2"/>
      <w:sz w:val="21"/>
      <w:szCs w:val="24"/>
    </w:rPr>
  </w:style>
  <w:style w:type="character" w:customStyle="1" w:styleId="CharChar14">
    <w:name w:val="Char Char14"/>
    <w:autoRedefine/>
    <w:qFormat/>
    <w:locked/>
    <w:rsid w:val="007005B6"/>
    <w:rPr>
      <w:rFonts w:ascii="Arial" w:eastAsia="黑体" w:hAnsi="Arial"/>
      <w:b/>
      <w:bCs/>
      <w:kern w:val="2"/>
      <w:sz w:val="28"/>
      <w:szCs w:val="28"/>
      <w:lang w:val="en-US" w:eastAsia="zh-CN" w:bidi="ar-SA"/>
    </w:rPr>
  </w:style>
  <w:style w:type="character" w:customStyle="1" w:styleId="CharChar5">
    <w:name w:val="Char Char5"/>
    <w:autoRedefine/>
    <w:qFormat/>
    <w:rsid w:val="007005B6"/>
    <w:rPr>
      <w:rFonts w:eastAsia="宋体"/>
      <w:kern w:val="2"/>
      <w:sz w:val="18"/>
      <w:szCs w:val="18"/>
      <w:lang w:val="en-US" w:eastAsia="zh-CN" w:bidi="ar-SA"/>
    </w:rPr>
  </w:style>
  <w:style w:type="character" w:customStyle="1" w:styleId="CharChar12">
    <w:name w:val="Char Char12"/>
    <w:autoRedefine/>
    <w:qFormat/>
    <w:locked/>
    <w:rsid w:val="007005B6"/>
    <w:rPr>
      <w:rFonts w:ascii="Arial" w:eastAsia="黑体" w:hAnsi="Arial"/>
      <w:b/>
      <w:kern w:val="2"/>
      <w:sz w:val="24"/>
      <w:lang w:val="en-US" w:eastAsia="zh-CN" w:bidi="ar-SA"/>
    </w:rPr>
  </w:style>
  <w:style w:type="character" w:customStyle="1" w:styleId="shorttext">
    <w:name w:val="short_text"/>
    <w:basedOn w:val="a7"/>
    <w:autoRedefine/>
    <w:qFormat/>
    <w:rsid w:val="007005B6"/>
  </w:style>
  <w:style w:type="character" w:customStyle="1" w:styleId="H2Char">
    <w:name w:val="H2 Char"/>
    <w:autoRedefine/>
    <w:qFormat/>
    <w:locked/>
    <w:rsid w:val="007005B6"/>
    <w:rPr>
      <w:rFonts w:ascii="Arial" w:eastAsia="黑体" w:hAnsi="Arial"/>
      <w:b/>
      <w:bCs/>
      <w:kern w:val="2"/>
      <w:sz w:val="32"/>
      <w:szCs w:val="32"/>
      <w:lang w:val="en-US" w:eastAsia="zh-CN" w:bidi="ar-SA"/>
    </w:rPr>
  </w:style>
  <w:style w:type="character" w:customStyle="1" w:styleId="CharChar13">
    <w:name w:val="Char Char13"/>
    <w:autoRedefine/>
    <w:qFormat/>
    <w:locked/>
    <w:rsid w:val="007005B6"/>
    <w:rPr>
      <w:rFonts w:eastAsia="宋体"/>
      <w:b/>
      <w:kern w:val="2"/>
      <w:sz w:val="28"/>
      <w:lang w:val="en-US" w:eastAsia="zh-CN" w:bidi="ar-SA"/>
    </w:rPr>
  </w:style>
  <w:style w:type="character" w:customStyle="1" w:styleId="CharChar8">
    <w:name w:val="Char Char8"/>
    <w:autoRedefine/>
    <w:qFormat/>
    <w:locked/>
    <w:rsid w:val="007005B6"/>
    <w:rPr>
      <w:rFonts w:ascii="宋体" w:eastAsia="宋体" w:hAnsi="宋体"/>
      <w:kern w:val="2"/>
      <w:sz w:val="28"/>
      <w:lang w:val="en-US" w:eastAsia="zh-CN" w:bidi="ar-SA"/>
    </w:rPr>
  </w:style>
  <w:style w:type="character" w:customStyle="1" w:styleId="CharChar9">
    <w:name w:val="Char Char9"/>
    <w:autoRedefine/>
    <w:qFormat/>
    <w:locked/>
    <w:rsid w:val="007005B6"/>
    <w:rPr>
      <w:rFonts w:ascii="Arial" w:eastAsia="黑体" w:hAnsi="Arial"/>
      <w:kern w:val="2"/>
      <w:sz w:val="21"/>
      <w:lang w:val="en-US" w:eastAsia="zh-CN" w:bidi="ar-SA"/>
    </w:rPr>
  </w:style>
  <w:style w:type="character" w:customStyle="1" w:styleId="CharChar10">
    <w:name w:val="Char Char10"/>
    <w:autoRedefine/>
    <w:qFormat/>
    <w:locked/>
    <w:rsid w:val="007005B6"/>
    <w:rPr>
      <w:rFonts w:ascii="Arial" w:eastAsia="黑体" w:hAnsi="Arial"/>
      <w:kern w:val="2"/>
      <w:sz w:val="24"/>
      <w:lang w:val="en-US" w:eastAsia="zh-CN" w:bidi="ar-SA"/>
    </w:rPr>
  </w:style>
  <w:style w:type="character" w:customStyle="1" w:styleId="eersteregelCharChar">
    <w:name w:val="eersteregel Char Char"/>
    <w:autoRedefine/>
    <w:semiHidden/>
    <w:qFormat/>
    <w:locked/>
    <w:rsid w:val="007005B6"/>
    <w:rPr>
      <w:rFonts w:eastAsia="宋体"/>
      <w:kern w:val="2"/>
      <w:sz w:val="18"/>
      <w:lang w:val="en-US" w:eastAsia="zh-CN" w:bidi="ar-SA"/>
    </w:rPr>
  </w:style>
  <w:style w:type="character" w:customStyle="1" w:styleId="CharChar11">
    <w:name w:val="Char Char11"/>
    <w:autoRedefine/>
    <w:qFormat/>
    <w:locked/>
    <w:rsid w:val="007005B6"/>
    <w:rPr>
      <w:rFonts w:eastAsia="宋体"/>
      <w:b/>
      <w:kern w:val="2"/>
      <w:sz w:val="24"/>
      <w:lang w:val="en-US" w:eastAsia="zh-CN" w:bidi="ar-SA"/>
    </w:rPr>
  </w:style>
  <w:style w:type="character" w:customStyle="1" w:styleId="h3Char">
    <w:name w:val="h3 Char"/>
    <w:autoRedefine/>
    <w:qFormat/>
    <w:locked/>
    <w:rsid w:val="007005B6"/>
    <w:rPr>
      <w:rFonts w:eastAsia="宋体"/>
      <w:b/>
      <w:bCs/>
      <w:kern w:val="2"/>
      <w:sz w:val="32"/>
      <w:szCs w:val="32"/>
      <w:lang w:val="en-US" w:eastAsia="zh-CN" w:bidi="ar-SA"/>
    </w:rPr>
  </w:style>
  <w:style w:type="character" w:customStyle="1" w:styleId="CharChar22">
    <w:name w:val="Char Char22"/>
    <w:autoRedefine/>
    <w:qFormat/>
    <w:rsid w:val="007005B6"/>
    <w:rPr>
      <w:rFonts w:eastAsia="宋体"/>
      <w:kern w:val="2"/>
      <w:sz w:val="18"/>
      <w:lang w:val="en-US" w:eastAsia="zh-CN" w:bidi="ar-SA"/>
    </w:rPr>
  </w:style>
  <w:style w:type="paragraph" w:customStyle="1" w:styleId="CharChar2Char1">
    <w:name w:val="Char Char2 Char1"/>
    <w:basedOn w:val="a5"/>
    <w:autoRedefine/>
    <w:qFormat/>
    <w:rsid w:val="007005B6"/>
    <w:pPr>
      <w:adjustRightInd/>
      <w:snapToGrid/>
      <w:spacing w:line="240" w:lineRule="auto"/>
    </w:pPr>
    <w:rPr>
      <w:rFonts w:ascii="仿宋_GB2312" w:eastAsia="仿宋_GB2312"/>
      <w:b/>
      <w:kern w:val="2"/>
      <w:sz w:val="32"/>
      <w:szCs w:val="32"/>
    </w:rPr>
  </w:style>
  <w:style w:type="paragraph" w:customStyle="1" w:styleId="Char1CharCharCharCharCharChar">
    <w:name w:val="Char1 Char Char Char Char Char Char"/>
    <w:basedOn w:val="a5"/>
    <w:autoRedefine/>
    <w:qFormat/>
    <w:rsid w:val="007005B6"/>
    <w:pPr>
      <w:adjustRightInd/>
      <w:snapToGrid/>
      <w:spacing w:line="240" w:lineRule="auto"/>
    </w:pPr>
    <w:rPr>
      <w:rFonts w:ascii="Tahoma" w:hAnsi="Tahoma"/>
      <w:kern w:val="2"/>
      <w:sz w:val="24"/>
      <w:szCs w:val="20"/>
    </w:rPr>
  </w:style>
  <w:style w:type="paragraph" w:customStyle="1" w:styleId="TOC6">
    <w:name w:val="TOC 标题6"/>
    <w:basedOn w:val="1"/>
    <w:next w:val="a5"/>
    <w:autoRedefine/>
    <w:uiPriority w:val="39"/>
    <w:qFormat/>
    <w:rsid w:val="007005B6"/>
    <w:pPr>
      <w:widowControl/>
      <w:adjustRightInd/>
      <w:snapToGrid/>
      <w:spacing w:before="480" w:after="0" w:line="276" w:lineRule="auto"/>
      <w:jc w:val="left"/>
      <w:outlineLvl w:val="9"/>
    </w:pPr>
    <w:rPr>
      <w:rFonts w:ascii="Cambria" w:hAnsi="Cambria"/>
      <w:color w:val="365F91"/>
      <w:kern w:val="0"/>
      <w:sz w:val="28"/>
      <w:szCs w:val="28"/>
    </w:rPr>
  </w:style>
  <w:style w:type="paragraph" w:customStyle="1" w:styleId="-11">
    <w:name w:val="彩色列表 - 强调文字颜色 11"/>
    <w:basedOn w:val="a5"/>
    <w:autoRedefine/>
    <w:qFormat/>
    <w:rsid w:val="007005B6"/>
    <w:pPr>
      <w:adjustRightInd/>
      <w:snapToGrid/>
      <w:spacing w:line="240" w:lineRule="auto"/>
      <w:ind w:firstLineChars="200" w:firstLine="420"/>
    </w:pPr>
    <w:rPr>
      <w:kern w:val="2"/>
    </w:rPr>
  </w:style>
  <w:style w:type="table" w:customStyle="1" w:styleId="1f5">
    <w:name w:val="网格型1"/>
    <w:basedOn w:val="a8"/>
    <w:autoRedefine/>
    <w:qFormat/>
    <w:rsid w:val="007005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网格型2"/>
    <w:basedOn w:val="a8"/>
    <w:autoRedefine/>
    <w:qFormat/>
    <w:rsid w:val="007005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01">
    <w:name w:val="Char Char101"/>
    <w:autoRedefine/>
    <w:qFormat/>
    <w:locked/>
    <w:rsid w:val="007005B6"/>
    <w:rPr>
      <w:rFonts w:ascii="Arial" w:eastAsia="黑体" w:hAnsi="Arial"/>
      <w:kern w:val="2"/>
      <w:sz w:val="24"/>
      <w:lang w:val="en-US" w:eastAsia="zh-CN" w:bidi="ar-SA"/>
    </w:rPr>
  </w:style>
  <w:style w:type="character" w:customStyle="1" w:styleId="CharChar23">
    <w:name w:val="Char Char23"/>
    <w:autoRedefine/>
    <w:qFormat/>
    <w:rsid w:val="007005B6"/>
    <w:rPr>
      <w:rFonts w:eastAsia="宋体"/>
      <w:kern w:val="2"/>
      <w:sz w:val="18"/>
      <w:lang w:val="en-US" w:eastAsia="zh-CN" w:bidi="ar-SA"/>
    </w:rPr>
  </w:style>
  <w:style w:type="character" w:customStyle="1" w:styleId="CharChar41">
    <w:name w:val="Char Char41"/>
    <w:autoRedefine/>
    <w:qFormat/>
    <w:rsid w:val="007005B6"/>
    <w:rPr>
      <w:kern w:val="2"/>
      <w:sz w:val="21"/>
      <w:szCs w:val="24"/>
    </w:rPr>
  </w:style>
  <w:style w:type="character" w:customStyle="1" w:styleId="CharChar141">
    <w:name w:val="Char Char141"/>
    <w:autoRedefine/>
    <w:qFormat/>
    <w:locked/>
    <w:rsid w:val="007005B6"/>
    <w:rPr>
      <w:rFonts w:ascii="Arial" w:eastAsia="黑体" w:hAnsi="Arial"/>
      <w:b/>
      <w:bCs/>
      <w:kern w:val="2"/>
      <w:sz w:val="28"/>
      <w:szCs w:val="28"/>
      <w:lang w:val="en-US" w:eastAsia="zh-CN" w:bidi="ar-SA"/>
    </w:rPr>
  </w:style>
  <w:style w:type="character" w:customStyle="1" w:styleId="CharChar131">
    <w:name w:val="Char Char131"/>
    <w:autoRedefine/>
    <w:qFormat/>
    <w:locked/>
    <w:rsid w:val="007005B6"/>
    <w:rPr>
      <w:rFonts w:eastAsia="宋体"/>
      <w:b/>
      <w:kern w:val="2"/>
      <w:sz w:val="28"/>
      <w:lang w:val="en-US" w:eastAsia="zh-CN" w:bidi="ar-SA"/>
    </w:rPr>
  </w:style>
  <w:style w:type="character" w:customStyle="1" w:styleId="CharChar81">
    <w:name w:val="Char Char81"/>
    <w:autoRedefine/>
    <w:semiHidden/>
    <w:qFormat/>
    <w:locked/>
    <w:rsid w:val="007005B6"/>
    <w:rPr>
      <w:rFonts w:ascii="宋体" w:eastAsia="宋体" w:hAnsi="宋体"/>
      <w:kern w:val="2"/>
      <w:sz w:val="28"/>
      <w:lang w:val="en-US" w:eastAsia="zh-CN" w:bidi="ar-SA"/>
    </w:rPr>
  </w:style>
  <w:style w:type="character" w:customStyle="1" w:styleId="CharChar51">
    <w:name w:val="Char Char51"/>
    <w:autoRedefine/>
    <w:qFormat/>
    <w:rsid w:val="007005B6"/>
    <w:rPr>
      <w:rFonts w:eastAsia="宋体"/>
      <w:kern w:val="2"/>
      <w:sz w:val="18"/>
      <w:szCs w:val="18"/>
      <w:lang w:val="en-US" w:eastAsia="zh-CN" w:bidi="ar-SA"/>
    </w:rPr>
  </w:style>
  <w:style w:type="character" w:customStyle="1" w:styleId="font31">
    <w:name w:val="font31"/>
    <w:basedOn w:val="a7"/>
    <w:autoRedefine/>
    <w:qFormat/>
    <w:rsid w:val="007005B6"/>
    <w:rPr>
      <w:rFonts w:ascii="黑体" w:eastAsia="黑体" w:hAnsi="宋体" w:cs="黑体" w:hint="eastAsia"/>
      <w:color w:val="000000"/>
      <w:sz w:val="21"/>
      <w:szCs w:val="21"/>
      <w:u w:val="none"/>
    </w:rPr>
  </w:style>
  <w:style w:type="character" w:customStyle="1" w:styleId="CharChar91">
    <w:name w:val="Char Char91"/>
    <w:autoRedefine/>
    <w:qFormat/>
    <w:locked/>
    <w:rsid w:val="007005B6"/>
    <w:rPr>
      <w:rFonts w:ascii="Arial" w:eastAsia="黑体" w:hAnsi="Arial"/>
      <w:kern w:val="2"/>
      <w:sz w:val="21"/>
      <w:lang w:val="en-US" w:eastAsia="zh-CN" w:bidi="ar-SA"/>
    </w:rPr>
  </w:style>
  <w:style w:type="character" w:customStyle="1" w:styleId="CharChar111">
    <w:name w:val="Char Char111"/>
    <w:autoRedefine/>
    <w:qFormat/>
    <w:locked/>
    <w:rsid w:val="007005B6"/>
    <w:rPr>
      <w:rFonts w:eastAsia="宋体"/>
      <w:b/>
      <w:kern w:val="2"/>
      <w:sz w:val="24"/>
      <w:lang w:val="en-US" w:eastAsia="zh-CN" w:bidi="ar-SA"/>
    </w:rPr>
  </w:style>
  <w:style w:type="character" w:customStyle="1" w:styleId="CharChar71">
    <w:name w:val="Char Char71"/>
    <w:autoRedefine/>
    <w:qFormat/>
    <w:rsid w:val="007005B6"/>
    <w:rPr>
      <w:rFonts w:eastAsia="宋体"/>
      <w:kern w:val="2"/>
      <w:sz w:val="21"/>
      <w:szCs w:val="24"/>
      <w:lang w:val="en-US" w:eastAsia="zh-CN" w:bidi="ar-SA"/>
    </w:rPr>
  </w:style>
  <w:style w:type="character" w:customStyle="1" w:styleId="CharChar121">
    <w:name w:val="Char Char121"/>
    <w:autoRedefine/>
    <w:qFormat/>
    <w:locked/>
    <w:rsid w:val="007005B6"/>
    <w:rPr>
      <w:rFonts w:ascii="Arial" w:eastAsia="黑体" w:hAnsi="Arial"/>
      <w:b/>
      <w:kern w:val="2"/>
      <w:sz w:val="24"/>
      <w:lang w:val="en-US" w:eastAsia="zh-CN" w:bidi="ar-SA"/>
    </w:rPr>
  </w:style>
  <w:style w:type="paragraph" w:customStyle="1" w:styleId="Char1CharCharCharCharCharChar1">
    <w:name w:val="Char1 Char Char Char Char Char Char1"/>
    <w:basedOn w:val="a5"/>
    <w:qFormat/>
    <w:rsid w:val="007005B6"/>
    <w:pPr>
      <w:adjustRightInd/>
      <w:snapToGrid/>
      <w:spacing w:line="240" w:lineRule="auto"/>
    </w:pPr>
    <w:rPr>
      <w:rFonts w:ascii="Tahoma" w:hAnsi="Tahoma"/>
      <w:kern w:val="2"/>
      <w:sz w:val="24"/>
      <w:szCs w:val="20"/>
    </w:rPr>
  </w:style>
  <w:style w:type="paragraph" w:customStyle="1" w:styleId="TOC7">
    <w:name w:val="TOC 标题7"/>
    <w:basedOn w:val="1"/>
    <w:next w:val="a5"/>
    <w:autoRedefine/>
    <w:uiPriority w:val="39"/>
    <w:qFormat/>
    <w:rsid w:val="007005B6"/>
    <w:pPr>
      <w:widowControl/>
      <w:adjustRightInd/>
      <w:snapToGrid/>
      <w:spacing w:before="480" w:after="0" w:line="276" w:lineRule="auto"/>
      <w:jc w:val="left"/>
      <w:outlineLvl w:val="9"/>
    </w:pPr>
    <w:rPr>
      <w:rFonts w:ascii="Cambria" w:hAnsi="Cambria"/>
      <w:color w:val="365F91"/>
      <w:kern w:val="0"/>
      <w:sz w:val="28"/>
      <w:szCs w:val="28"/>
    </w:rPr>
  </w:style>
  <w:style w:type="paragraph" w:customStyle="1" w:styleId="CharChar2Char2">
    <w:name w:val="Char Char2 Char2"/>
    <w:basedOn w:val="a5"/>
    <w:autoRedefine/>
    <w:qFormat/>
    <w:rsid w:val="007005B6"/>
    <w:pPr>
      <w:adjustRightInd/>
      <w:snapToGrid/>
      <w:spacing w:line="240" w:lineRule="auto"/>
    </w:pPr>
    <w:rPr>
      <w:rFonts w:ascii="仿宋_GB2312" w:eastAsia="仿宋_GB2312"/>
      <w:b/>
      <w:kern w:val="2"/>
      <w:sz w:val="32"/>
      <w:szCs w:val="32"/>
    </w:rPr>
  </w:style>
  <w:style w:type="paragraph" w:customStyle="1" w:styleId="Standard">
    <w:name w:val="Standard"/>
    <w:autoRedefine/>
    <w:qFormat/>
    <w:rsid w:val="007005B6"/>
    <w:pPr>
      <w:widowControl w:val="0"/>
      <w:overflowPunct w:val="0"/>
      <w:autoSpaceDE w:val="0"/>
      <w:autoSpaceDN w:val="0"/>
      <w:adjustRightInd w:val="0"/>
      <w:textAlignment w:val="baseline"/>
    </w:pPr>
    <w:rPr>
      <w:sz w:val="21"/>
      <w:szCs w:val="22"/>
      <w:lang w:val="de-DE" w:eastAsia="en-US"/>
    </w:rPr>
  </w:style>
  <w:style w:type="character" w:customStyle="1" w:styleId="shorttext1">
    <w:name w:val="short_text1"/>
    <w:autoRedefine/>
    <w:qFormat/>
    <w:rsid w:val="007005B6"/>
    <w:rPr>
      <w:sz w:val="23"/>
      <w:szCs w:val="23"/>
    </w:rPr>
  </w:style>
  <w:style w:type="character" w:customStyle="1" w:styleId="highlight1">
    <w:name w:val="highlight1"/>
    <w:autoRedefine/>
    <w:uiPriority w:val="99"/>
    <w:qFormat/>
    <w:rsid w:val="007005B6"/>
    <w:rPr>
      <w:shd w:val="clear" w:color="auto" w:fill="FFFF00"/>
    </w:rPr>
  </w:style>
  <w:style w:type="character" w:customStyle="1" w:styleId="high-light-bg4">
    <w:name w:val="high-light-bg4"/>
    <w:basedOn w:val="a7"/>
    <w:autoRedefine/>
    <w:qFormat/>
    <w:rsid w:val="007005B6"/>
  </w:style>
  <w:style w:type="character" w:customStyle="1" w:styleId="CharChar102">
    <w:name w:val="Char Char102"/>
    <w:autoRedefine/>
    <w:uiPriority w:val="99"/>
    <w:qFormat/>
    <w:rsid w:val="007005B6"/>
    <w:rPr>
      <w:rFonts w:ascii="Times New Roman" w:hAnsi="Times New Roman"/>
      <w:kern w:val="2"/>
      <w:sz w:val="16"/>
      <w:szCs w:val="16"/>
    </w:rPr>
  </w:style>
  <w:style w:type="character" w:customStyle="1" w:styleId="apple-style-span">
    <w:name w:val="apple-style-span"/>
    <w:autoRedefine/>
    <w:uiPriority w:val="99"/>
    <w:qFormat/>
    <w:rsid w:val="007005B6"/>
  </w:style>
  <w:style w:type="paragraph" w:customStyle="1" w:styleId="ParaChar">
    <w:name w:val="默认段落字体 Para Char"/>
    <w:basedOn w:val="a5"/>
    <w:autoRedefine/>
    <w:uiPriority w:val="99"/>
    <w:qFormat/>
    <w:rsid w:val="007005B6"/>
    <w:pPr>
      <w:snapToGrid/>
      <w:spacing w:line="360" w:lineRule="auto"/>
    </w:pPr>
    <w:rPr>
      <w:kern w:val="2"/>
      <w:szCs w:val="20"/>
    </w:rPr>
  </w:style>
  <w:style w:type="paragraph" w:customStyle="1" w:styleId="StyleStyleHeading3Left4chRight4chLeft4chRig">
    <w:name w:val="Style Style Heading 3 + Left:  4 ch Right:  4 ch + Left:  4 ch Rig..."/>
    <w:basedOn w:val="a5"/>
    <w:autoRedefine/>
    <w:uiPriority w:val="99"/>
    <w:qFormat/>
    <w:rsid w:val="007005B6"/>
    <w:pPr>
      <w:keepNext/>
      <w:keepLines/>
      <w:adjustRightInd/>
      <w:snapToGrid/>
      <w:spacing w:before="60" w:after="60" w:line="240" w:lineRule="atLeast"/>
      <w:ind w:leftChars="400" w:left="400" w:rightChars="400" w:right="400"/>
    </w:pPr>
    <w:rPr>
      <w:rFonts w:ascii="Arial" w:eastAsia="Arial" w:hAnsi="Arial"/>
      <w:i/>
      <w:iCs/>
      <w:kern w:val="2"/>
      <w:szCs w:val="20"/>
      <w:u w:val="single"/>
    </w:rPr>
  </w:style>
  <w:style w:type="paragraph" w:customStyle="1" w:styleId="Char221">
    <w:name w:val="Char221"/>
    <w:basedOn w:val="a5"/>
    <w:autoRedefine/>
    <w:uiPriority w:val="99"/>
    <w:qFormat/>
    <w:rsid w:val="007005B6"/>
    <w:pPr>
      <w:widowControl/>
      <w:adjustRightInd/>
      <w:snapToGrid/>
      <w:jc w:val="center"/>
    </w:pPr>
    <w:rPr>
      <w:rFonts w:ascii="Verdana" w:hAnsi="Verdana"/>
      <w:kern w:val="0"/>
      <w:szCs w:val="20"/>
      <w:lang w:eastAsia="en-US"/>
    </w:rPr>
  </w:style>
  <w:style w:type="paragraph" w:customStyle="1" w:styleId="ordinary-outputtarget-output">
    <w:name w:val="ordinary-output target-output"/>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StyleStyleStyleStyleStyleTextLeft4chRight4chLef">
    <w:name w:val="Style Style Style Style Style Text + Left:  4 ch Right:  4 ch + Lef..."/>
    <w:basedOn w:val="a5"/>
    <w:uiPriority w:val="99"/>
    <w:qFormat/>
    <w:rsid w:val="007005B6"/>
    <w:pPr>
      <w:adjustRightInd/>
      <w:snapToGrid/>
      <w:spacing w:line="240" w:lineRule="auto"/>
      <w:ind w:leftChars="400" w:left="400" w:rightChars="400" w:right="400"/>
    </w:pPr>
    <w:rPr>
      <w:rFonts w:ascii="Arial" w:hAnsi="Arial" w:cs="宋体"/>
      <w:kern w:val="2"/>
      <w:szCs w:val="20"/>
    </w:rPr>
  </w:style>
  <w:style w:type="paragraph" w:customStyle="1" w:styleId="unnamed1">
    <w:name w:val="unnamed1"/>
    <w:basedOn w:val="a5"/>
    <w:autoRedefine/>
    <w:uiPriority w:val="99"/>
    <w:qFormat/>
    <w:rsid w:val="007005B6"/>
    <w:pPr>
      <w:widowControl/>
      <w:adjustRightInd/>
      <w:snapToGrid/>
      <w:spacing w:before="100" w:beforeAutospacing="1" w:after="100" w:afterAutospacing="1" w:line="300" w:lineRule="atLeast"/>
      <w:jc w:val="left"/>
    </w:pPr>
    <w:rPr>
      <w:rFonts w:ascii="宋体" w:hAnsi="宋体"/>
      <w:color w:val="000000"/>
      <w:kern w:val="0"/>
      <w:sz w:val="18"/>
      <w:szCs w:val="18"/>
    </w:rPr>
  </w:style>
  <w:style w:type="paragraph" w:customStyle="1" w:styleId="CellBody">
    <w:name w:val="Cell Body"/>
    <w:basedOn w:val="a5"/>
    <w:autoRedefine/>
    <w:uiPriority w:val="99"/>
    <w:qFormat/>
    <w:rsid w:val="007005B6"/>
    <w:pPr>
      <w:widowControl/>
      <w:tabs>
        <w:tab w:val="left" w:pos="360"/>
      </w:tabs>
      <w:adjustRightInd/>
      <w:snapToGrid/>
      <w:spacing w:after="40" w:line="240" w:lineRule="auto"/>
      <w:jc w:val="left"/>
    </w:pPr>
    <w:rPr>
      <w:rFonts w:ascii="Arial" w:hAnsi="Arial"/>
      <w:kern w:val="0"/>
      <w:sz w:val="20"/>
      <w:szCs w:val="20"/>
      <w:lang w:eastAsia="en-US"/>
    </w:rPr>
  </w:style>
  <w:style w:type="paragraph" w:customStyle="1" w:styleId="p0">
    <w:name w:val="p0"/>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StyleStyleStyleHeading3NotItalicLeft35chLeft4c">
    <w:name w:val="Style Style Style Heading 3 + Not Italic Left:  3.5 ch + Left:  4 c..."/>
    <w:basedOn w:val="a5"/>
    <w:autoRedefine/>
    <w:uiPriority w:val="99"/>
    <w:qFormat/>
    <w:rsid w:val="007005B6"/>
    <w:pPr>
      <w:keepNext/>
      <w:keepLines/>
      <w:adjustRightInd/>
      <w:snapToGrid/>
      <w:spacing w:beforeLines="30" w:afterLines="30" w:line="240" w:lineRule="auto"/>
      <w:ind w:leftChars="400" w:left="400"/>
    </w:pPr>
    <w:rPr>
      <w:rFonts w:ascii="Arial" w:eastAsia="Times New Roman" w:hAnsi="Arial" w:cs="宋体"/>
      <w:bCs/>
      <w:i/>
      <w:kern w:val="2"/>
      <w:szCs w:val="21"/>
      <w:u w:val="single"/>
    </w:rPr>
  </w:style>
  <w:style w:type="paragraph" w:customStyle="1" w:styleId="ordinary-output">
    <w:name w:val="ordinary-output"/>
    <w:basedOn w:val="a5"/>
    <w:autoRedefine/>
    <w:qFormat/>
    <w:rsid w:val="007005B6"/>
    <w:pPr>
      <w:widowControl/>
      <w:adjustRightInd/>
      <w:snapToGrid/>
      <w:spacing w:before="100" w:beforeAutospacing="1" w:after="50" w:line="220" w:lineRule="atLeast"/>
      <w:jc w:val="left"/>
    </w:pPr>
    <w:rPr>
      <w:rFonts w:ascii="宋体" w:hAnsi="宋体" w:cs="宋体"/>
      <w:color w:val="333333"/>
      <w:kern w:val="0"/>
      <w:sz w:val="18"/>
      <w:szCs w:val="18"/>
    </w:rPr>
  </w:style>
  <w:style w:type="paragraph" w:customStyle="1" w:styleId="1Headinglevel115">
    <w:name w:val="样式 标题 1Heading level1 + 行距: 1.5 倍行距"/>
    <w:basedOn w:val="1"/>
    <w:autoRedefine/>
    <w:uiPriority w:val="99"/>
    <w:qFormat/>
    <w:rsid w:val="007005B6"/>
    <w:pPr>
      <w:tabs>
        <w:tab w:val="left" w:pos="420"/>
      </w:tabs>
      <w:adjustRightInd/>
      <w:snapToGrid/>
      <w:spacing w:before="340" w:after="330" w:line="360" w:lineRule="auto"/>
      <w:outlineLvl w:val="9"/>
    </w:pPr>
    <w:rPr>
      <w:rFonts w:cs="宋体"/>
      <w:kern w:val="44"/>
      <w:szCs w:val="20"/>
    </w:rPr>
  </w:style>
  <w:style w:type="paragraph" w:customStyle="1" w:styleId="TOC8">
    <w:name w:val="TOC 标题8"/>
    <w:basedOn w:val="1"/>
    <w:next w:val="a5"/>
    <w:autoRedefine/>
    <w:uiPriority w:val="39"/>
    <w:qFormat/>
    <w:rsid w:val="007005B6"/>
    <w:pPr>
      <w:widowControl/>
      <w:adjustRightInd/>
      <w:snapToGrid/>
      <w:spacing w:before="480" w:after="0" w:line="276" w:lineRule="auto"/>
      <w:jc w:val="left"/>
      <w:outlineLvl w:val="9"/>
    </w:pPr>
    <w:rPr>
      <w:rFonts w:ascii="Cambria" w:hAnsi="Cambria"/>
      <w:color w:val="365F91"/>
      <w:kern w:val="0"/>
      <w:sz w:val="28"/>
      <w:szCs w:val="28"/>
    </w:rPr>
  </w:style>
  <w:style w:type="paragraph" w:customStyle="1" w:styleId="afffff7">
    <w:name w:val="普通正文"/>
    <w:basedOn w:val="a5"/>
    <w:autoRedefine/>
    <w:qFormat/>
    <w:rsid w:val="007005B6"/>
    <w:pPr>
      <w:spacing w:line="460" w:lineRule="exact"/>
      <w:ind w:firstLineChars="200" w:firstLine="480"/>
    </w:pPr>
    <w:rPr>
      <w:rFonts w:ascii="宋体"/>
      <w:kern w:val="0"/>
      <w:sz w:val="24"/>
    </w:rPr>
  </w:style>
  <w:style w:type="character" w:customStyle="1" w:styleId="Charfa">
    <w:name w:val="注释标题 Char"/>
    <w:basedOn w:val="a7"/>
    <w:qFormat/>
    <w:rsid w:val="007005B6"/>
    <w:rPr>
      <w:kern w:val="1"/>
      <w:sz w:val="21"/>
      <w:szCs w:val="24"/>
    </w:rPr>
  </w:style>
  <w:style w:type="character" w:customStyle="1" w:styleId="Heading4Charca69c38d-1ad9-4719-ae2c-3d0f490cb1f2">
    <w:name w:val="Heading 4 Char_ca69c38d-1ad9-4719-ae2c-3d0f490cb1f2"/>
    <w:autoRedefine/>
    <w:uiPriority w:val="99"/>
    <w:qFormat/>
    <w:rsid w:val="007005B6"/>
    <w:rPr>
      <w:sz w:val="28"/>
      <w:szCs w:val="28"/>
      <w:lang w:val="en-US" w:eastAsia="en-US"/>
    </w:rPr>
  </w:style>
  <w:style w:type="character" w:customStyle="1" w:styleId="Char1e">
    <w:name w:val="正文文本 Char1"/>
    <w:autoRedefine/>
    <w:qFormat/>
    <w:locked/>
    <w:rsid w:val="007005B6"/>
    <w:rPr>
      <w:kern w:val="2"/>
      <w:sz w:val="21"/>
      <w:szCs w:val="21"/>
    </w:rPr>
  </w:style>
  <w:style w:type="character" w:customStyle="1" w:styleId="Char1f">
    <w:name w:val="正文首行缩进 Char1"/>
    <w:autoRedefine/>
    <w:qFormat/>
    <w:locked/>
    <w:rsid w:val="007005B6"/>
    <w:rPr>
      <w:rFonts w:eastAsia="宋体"/>
      <w:kern w:val="2"/>
      <w:sz w:val="21"/>
      <w:szCs w:val="21"/>
      <w:lang w:val="en-US" w:eastAsia="zh-CN"/>
    </w:rPr>
  </w:style>
  <w:style w:type="character" w:customStyle="1" w:styleId="Char1">
    <w:name w:val="注释标题 Char1"/>
    <w:link w:val="ac"/>
    <w:autoRedefine/>
    <w:uiPriority w:val="99"/>
    <w:qFormat/>
    <w:locked/>
    <w:rsid w:val="007005B6"/>
    <w:rPr>
      <w:kern w:val="2"/>
      <w:sz w:val="21"/>
      <w:szCs w:val="21"/>
    </w:rPr>
  </w:style>
  <w:style w:type="character" w:customStyle="1" w:styleId="Char1f0">
    <w:name w:val="文档结构图 Char1"/>
    <w:autoRedefine/>
    <w:qFormat/>
    <w:locked/>
    <w:rsid w:val="007005B6"/>
    <w:rPr>
      <w:kern w:val="2"/>
      <w:sz w:val="2"/>
      <w:szCs w:val="2"/>
    </w:rPr>
  </w:style>
  <w:style w:type="character" w:customStyle="1" w:styleId="Char1f1">
    <w:name w:val="正文文本缩进 Char1"/>
    <w:autoRedefine/>
    <w:uiPriority w:val="99"/>
    <w:qFormat/>
    <w:locked/>
    <w:rsid w:val="007005B6"/>
    <w:rPr>
      <w:kern w:val="2"/>
      <w:sz w:val="21"/>
      <w:szCs w:val="21"/>
    </w:rPr>
  </w:style>
  <w:style w:type="character" w:customStyle="1" w:styleId="2Char11">
    <w:name w:val="正文文本缩进 2 Char1"/>
    <w:autoRedefine/>
    <w:uiPriority w:val="99"/>
    <w:qFormat/>
    <w:locked/>
    <w:rsid w:val="007005B6"/>
    <w:rPr>
      <w:kern w:val="2"/>
      <w:sz w:val="21"/>
      <w:szCs w:val="21"/>
    </w:rPr>
  </w:style>
  <w:style w:type="character" w:customStyle="1" w:styleId="dbc">
    <w:name w:val="db_c"/>
    <w:autoRedefine/>
    <w:uiPriority w:val="99"/>
    <w:qFormat/>
    <w:rsid w:val="007005B6"/>
  </w:style>
  <w:style w:type="character" w:customStyle="1" w:styleId="Charfb">
    <w:name w:val="普通文字 Char"/>
    <w:autoRedefine/>
    <w:uiPriority w:val="99"/>
    <w:qFormat/>
    <w:rsid w:val="007005B6"/>
    <w:rPr>
      <w:rFonts w:ascii="宋体" w:eastAsia="宋体" w:hAnsi="Courier New" w:cs="宋体"/>
      <w:kern w:val="2"/>
      <w:sz w:val="21"/>
      <w:szCs w:val="21"/>
      <w:lang w:val="en-US" w:eastAsia="zh-CN"/>
    </w:rPr>
  </w:style>
  <w:style w:type="character" w:customStyle="1" w:styleId="4Char0">
    <w:name w:val="标题4 Char"/>
    <w:link w:val="44"/>
    <w:autoRedefine/>
    <w:uiPriority w:val="99"/>
    <w:qFormat/>
    <w:locked/>
    <w:rsid w:val="007005B6"/>
    <w:rPr>
      <w:b/>
      <w:bCs/>
      <w:sz w:val="24"/>
      <w:szCs w:val="24"/>
    </w:rPr>
  </w:style>
  <w:style w:type="paragraph" w:customStyle="1" w:styleId="44">
    <w:name w:val="标题4"/>
    <w:basedOn w:val="6"/>
    <w:link w:val="4Char0"/>
    <w:autoRedefine/>
    <w:uiPriority w:val="99"/>
    <w:qFormat/>
    <w:rsid w:val="007005B6"/>
    <w:pPr>
      <w:keepNext w:val="0"/>
      <w:keepLines w:val="0"/>
      <w:widowControl/>
      <w:spacing w:before="0" w:after="0" w:line="360" w:lineRule="auto"/>
      <w:ind w:firstLine="510"/>
      <w:jc w:val="left"/>
    </w:pPr>
    <w:rPr>
      <w:rFonts w:ascii="Times New Roman" w:eastAsia="宋体" w:hAnsi="Times New Roman"/>
    </w:rPr>
  </w:style>
  <w:style w:type="paragraph" w:customStyle="1" w:styleId="2c">
    <w:name w:val="样式2"/>
    <w:basedOn w:val="30"/>
    <w:autoRedefine/>
    <w:qFormat/>
    <w:rsid w:val="007005B6"/>
    <w:pPr>
      <w:adjustRightInd/>
      <w:snapToGrid/>
      <w:spacing w:line="413" w:lineRule="auto"/>
      <w:ind w:firstLineChars="49" w:firstLine="137"/>
    </w:pPr>
    <w:rPr>
      <w:rFonts w:ascii="黑体" w:hAnsi="宋体"/>
      <w:bCs w:val="0"/>
      <w:i/>
      <w:iCs/>
      <w:kern w:val="2"/>
      <w:szCs w:val="28"/>
    </w:rPr>
  </w:style>
  <w:style w:type="paragraph" w:customStyle="1" w:styleId="afffff8">
    <w:name w:val="表格文字"/>
    <w:basedOn w:val="a5"/>
    <w:autoRedefine/>
    <w:qFormat/>
    <w:rsid w:val="007005B6"/>
    <w:pPr>
      <w:snapToGrid/>
      <w:spacing w:line="420" w:lineRule="atLeast"/>
      <w:jc w:val="left"/>
      <w:textAlignment w:val="baseline"/>
    </w:pPr>
    <w:rPr>
      <w:kern w:val="0"/>
      <w:szCs w:val="21"/>
    </w:rPr>
  </w:style>
  <w:style w:type="paragraph" w:customStyle="1" w:styleId="Char40">
    <w:name w:val="Char4"/>
    <w:basedOn w:val="a5"/>
    <w:autoRedefine/>
    <w:uiPriority w:val="99"/>
    <w:qFormat/>
    <w:rsid w:val="007005B6"/>
    <w:pPr>
      <w:adjustRightInd/>
      <w:snapToGrid/>
      <w:spacing w:line="360" w:lineRule="auto"/>
      <w:ind w:firstLineChars="200" w:firstLine="200"/>
    </w:pPr>
    <w:rPr>
      <w:kern w:val="2"/>
      <w:szCs w:val="21"/>
    </w:rPr>
  </w:style>
  <w:style w:type="paragraph" w:customStyle="1" w:styleId="Char4CharCharChar">
    <w:name w:val="Char4 Char Char Char"/>
    <w:basedOn w:val="a5"/>
    <w:autoRedefine/>
    <w:uiPriority w:val="99"/>
    <w:qFormat/>
    <w:rsid w:val="007005B6"/>
    <w:pPr>
      <w:adjustRightInd/>
      <w:snapToGrid/>
      <w:spacing w:line="240" w:lineRule="auto"/>
    </w:pPr>
    <w:rPr>
      <w:rFonts w:ascii="宋体" w:hAnsi="宋体" w:cs="宋体"/>
      <w:kern w:val="2"/>
      <w:sz w:val="28"/>
      <w:szCs w:val="28"/>
    </w:rPr>
  </w:style>
  <w:style w:type="paragraph" w:customStyle="1" w:styleId="520">
    <w:name w:val="5）标书正文 首行缩进2字符"/>
    <w:basedOn w:val="a5"/>
    <w:autoRedefine/>
    <w:uiPriority w:val="99"/>
    <w:qFormat/>
    <w:rsid w:val="007005B6"/>
    <w:pPr>
      <w:adjustRightInd/>
      <w:snapToGrid/>
      <w:spacing w:line="480" w:lineRule="exact"/>
      <w:ind w:firstLineChars="200" w:firstLine="200"/>
    </w:pPr>
    <w:rPr>
      <w:rFonts w:ascii="仿宋_GB2312" w:eastAsia="仿宋_GB2312" w:cs="仿宋_GB2312"/>
      <w:kern w:val="2"/>
      <w:sz w:val="28"/>
      <w:szCs w:val="28"/>
    </w:rPr>
  </w:style>
  <w:style w:type="paragraph" w:customStyle="1" w:styleId="61">
    <w:name w:val="6'"/>
    <w:basedOn w:val="a5"/>
    <w:autoRedefine/>
    <w:qFormat/>
    <w:rsid w:val="007005B6"/>
    <w:pPr>
      <w:autoSpaceDE w:val="0"/>
      <w:autoSpaceDN w:val="0"/>
      <w:spacing w:line="320" w:lineRule="exact"/>
      <w:jc w:val="center"/>
      <w:textAlignment w:val="baseline"/>
    </w:pPr>
    <w:rPr>
      <w:spacing w:val="20"/>
      <w:kern w:val="28"/>
      <w:szCs w:val="21"/>
    </w:rPr>
  </w:style>
  <w:style w:type="paragraph" w:customStyle="1" w:styleId="16620">
    <w:name w:val="样式 标题 1 + 黑体 三号 非加粗 居中 段前: 6 磅 段后: 6 磅 行距: 固定值 20 磅"/>
    <w:basedOn w:val="1"/>
    <w:autoRedefine/>
    <w:qFormat/>
    <w:rsid w:val="007005B6"/>
    <w:pPr>
      <w:adjustRightInd/>
      <w:snapToGrid/>
      <w:spacing w:before="120" w:after="120"/>
      <w:jc w:val="center"/>
    </w:pPr>
    <w:rPr>
      <w:rFonts w:ascii="黑体" w:eastAsia="黑体" w:hAnsi="黑体" w:cs="黑体"/>
      <w:b w:val="0"/>
      <w:bCs w:val="0"/>
      <w:kern w:val="44"/>
      <w:sz w:val="32"/>
      <w:szCs w:val="32"/>
    </w:rPr>
  </w:style>
  <w:style w:type="paragraph" w:customStyle="1" w:styleId="378020">
    <w:name w:val="样式 标题 3 + (中文) 黑体 小四 非加粗 段前: 7.8 磅 段后: 0 磅 行距: 固定值 20 磅"/>
    <w:basedOn w:val="30"/>
    <w:autoRedefine/>
    <w:qFormat/>
    <w:rsid w:val="007005B6"/>
    <w:pPr>
      <w:adjustRightInd/>
      <w:snapToGrid/>
      <w:spacing w:before="0" w:after="0"/>
      <w:ind w:firstLineChars="49" w:firstLine="137"/>
    </w:pPr>
    <w:rPr>
      <w:rFonts w:ascii="黑体" w:hAnsi="宋体"/>
      <w:bCs w:val="0"/>
      <w:kern w:val="2"/>
      <w:sz w:val="24"/>
      <w:szCs w:val="24"/>
    </w:rPr>
  </w:style>
  <w:style w:type="paragraph" w:customStyle="1" w:styleId="2TimesNewRoman5020">
    <w:name w:val="样式 标题 2 + Times New Roman 四号 非加粗 段前: 5 磅 段后: 0 磅 行距: 固定值 20..."/>
    <w:basedOn w:val="2"/>
    <w:autoRedefine/>
    <w:qFormat/>
    <w:rsid w:val="007005B6"/>
    <w:pPr>
      <w:adjustRightInd/>
      <w:snapToGrid/>
      <w:spacing w:before="100"/>
    </w:pPr>
    <w:rPr>
      <w:rFonts w:ascii="Times New Roman" w:hAnsi="Times New Roman"/>
      <w:bCs w:val="0"/>
      <w:kern w:val="2"/>
      <w:sz w:val="28"/>
      <w:szCs w:val="28"/>
    </w:rPr>
  </w:style>
  <w:style w:type="paragraph" w:customStyle="1" w:styleId="Blockquote">
    <w:name w:val="Blockquote"/>
    <w:basedOn w:val="a5"/>
    <w:autoRedefine/>
    <w:qFormat/>
    <w:rsid w:val="007005B6"/>
    <w:pPr>
      <w:autoSpaceDE w:val="0"/>
      <w:autoSpaceDN w:val="0"/>
      <w:snapToGrid/>
      <w:spacing w:before="100" w:after="100" w:line="240" w:lineRule="auto"/>
      <w:ind w:left="360" w:right="360"/>
      <w:jc w:val="left"/>
    </w:pPr>
    <w:rPr>
      <w:rFonts w:ascii="Calibri" w:hAnsi="Calibri" w:cs="Calibri"/>
      <w:kern w:val="0"/>
      <w:sz w:val="24"/>
    </w:rPr>
  </w:style>
  <w:style w:type="paragraph" w:customStyle="1" w:styleId="afffff9">
    <w:name w:val="表格"/>
    <w:basedOn w:val="a5"/>
    <w:autoRedefine/>
    <w:qFormat/>
    <w:rsid w:val="007005B6"/>
    <w:pPr>
      <w:adjustRightInd/>
      <w:snapToGrid/>
      <w:spacing w:line="240" w:lineRule="auto"/>
      <w:jc w:val="center"/>
      <w:textAlignment w:val="center"/>
    </w:pPr>
    <w:rPr>
      <w:rFonts w:ascii="华文细黑" w:hAnsi="华文细黑" w:cs="华文细黑"/>
      <w:kern w:val="0"/>
      <w:szCs w:val="21"/>
    </w:rPr>
  </w:style>
  <w:style w:type="paragraph" w:customStyle="1" w:styleId="Prrafo">
    <w:name w:val="Párrafo"/>
    <w:autoRedefine/>
    <w:qFormat/>
    <w:rsid w:val="007005B6"/>
    <w:pPr>
      <w:suppressAutoHyphens/>
      <w:spacing w:before="120" w:after="120"/>
      <w:jc w:val="both"/>
    </w:pPr>
    <w:rPr>
      <w:rFonts w:ascii="Verdana" w:hAnsi="Verdana" w:cs="Verdana"/>
      <w:sz w:val="18"/>
      <w:szCs w:val="18"/>
      <w:lang w:val="es-ES" w:eastAsia="es-ES"/>
    </w:rPr>
  </w:style>
  <w:style w:type="paragraph" w:customStyle="1" w:styleId="BodyTexton07CM">
    <w:name w:val="Body Text on 0.7CM"/>
    <w:basedOn w:val="a6"/>
    <w:autoRedefine/>
    <w:uiPriority w:val="99"/>
    <w:qFormat/>
    <w:rsid w:val="007005B6"/>
    <w:pPr>
      <w:adjustRightInd/>
      <w:snapToGrid/>
      <w:spacing w:beforeLines="50" w:afterLines="50" w:line="360" w:lineRule="exact"/>
      <w:ind w:left="850" w:right="352" w:hangingChars="202" w:hanging="425"/>
    </w:pPr>
    <w:rPr>
      <w:rFonts w:ascii="宋体" w:hAnsi="宋体" w:cs="宋体"/>
      <w:b/>
      <w:bCs/>
      <w:kern w:val="28"/>
      <w:szCs w:val="21"/>
    </w:rPr>
  </w:style>
  <w:style w:type="character" w:customStyle="1" w:styleId="p121">
    <w:name w:val="p121"/>
    <w:autoRedefine/>
    <w:uiPriority w:val="99"/>
    <w:qFormat/>
    <w:rsid w:val="007005B6"/>
    <w:rPr>
      <w:sz w:val="24"/>
      <w:szCs w:val="24"/>
      <w:u w:val="none"/>
    </w:rPr>
  </w:style>
  <w:style w:type="paragraph" w:customStyle="1" w:styleId="z">
    <w:name w:val="z正文"/>
    <w:basedOn w:val="a5"/>
    <w:autoRedefine/>
    <w:uiPriority w:val="99"/>
    <w:qFormat/>
    <w:rsid w:val="007005B6"/>
    <w:pPr>
      <w:snapToGrid/>
      <w:spacing w:line="360" w:lineRule="auto"/>
      <w:textAlignment w:val="baseline"/>
    </w:pPr>
    <w:rPr>
      <w:kern w:val="0"/>
      <w:sz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5"/>
    <w:autoRedefine/>
    <w:uiPriority w:val="99"/>
    <w:qFormat/>
    <w:rsid w:val="007005B6"/>
    <w:pPr>
      <w:adjustRightInd/>
      <w:snapToGrid/>
      <w:spacing w:line="240" w:lineRule="auto"/>
    </w:pPr>
    <w:rPr>
      <w:rFonts w:ascii="Tahoma" w:hAnsi="Tahoma" w:cs="Tahoma"/>
      <w:kern w:val="2"/>
      <w:sz w:val="24"/>
    </w:rPr>
  </w:style>
  <w:style w:type="paragraph" w:customStyle="1" w:styleId="afffffa">
    <w:name w:val="一级标题"/>
    <w:basedOn w:val="a5"/>
    <w:next w:val="a5"/>
    <w:autoRedefine/>
    <w:qFormat/>
    <w:rsid w:val="007005B6"/>
    <w:pPr>
      <w:spacing w:line="240" w:lineRule="auto"/>
      <w:jc w:val="center"/>
    </w:pPr>
    <w:rPr>
      <w:rFonts w:ascii="楷体_GB2312" w:eastAsia="楷体_GB2312" w:hAnsi="宋体" w:cs="楷体_GB2312"/>
      <w:color w:val="000000"/>
      <w:spacing w:val="8"/>
      <w:kern w:val="2"/>
      <w:sz w:val="44"/>
      <w:szCs w:val="44"/>
    </w:rPr>
  </w:style>
  <w:style w:type="paragraph" w:customStyle="1" w:styleId="h1text">
    <w:name w:val="h1 text"/>
    <w:basedOn w:val="a5"/>
    <w:autoRedefine/>
    <w:uiPriority w:val="99"/>
    <w:qFormat/>
    <w:rsid w:val="007005B6"/>
    <w:pPr>
      <w:adjustRightInd/>
      <w:snapToGrid/>
      <w:spacing w:line="240" w:lineRule="auto"/>
      <w:jc w:val="left"/>
    </w:pPr>
    <w:rPr>
      <w:rFonts w:ascii="Arial" w:hAnsi="Arial" w:cs="Arial"/>
      <w:kern w:val="0"/>
      <w:sz w:val="22"/>
      <w:szCs w:val="22"/>
      <w:lang w:eastAsia="en-US"/>
    </w:rPr>
  </w:style>
  <w:style w:type="paragraph" w:customStyle="1" w:styleId="CharCharChar1Char1">
    <w:name w:val="Char Char Char1 Char1"/>
    <w:basedOn w:val="a5"/>
    <w:autoRedefine/>
    <w:uiPriority w:val="99"/>
    <w:qFormat/>
    <w:rsid w:val="007005B6"/>
    <w:pPr>
      <w:snapToGrid/>
      <w:spacing w:line="312" w:lineRule="atLeast"/>
    </w:pPr>
    <w:rPr>
      <w:b/>
      <w:bCs/>
      <w:kern w:val="0"/>
      <w:sz w:val="36"/>
      <w:szCs w:val="36"/>
    </w:rPr>
  </w:style>
  <w:style w:type="paragraph" w:customStyle="1" w:styleId="Identation2">
    <w:name w:val="Identation 2"/>
    <w:autoRedefine/>
    <w:uiPriority w:val="99"/>
    <w:qFormat/>
    <w:rsid w:val="007005B6"/>
    <w:pPr>
      <w:overflowPunct w:val="0"/>
      <w:autoSpaceDE w:val="0"/>
      <w:autoSpaceDN w:val="0"/>
      <w:adjustRightInd w:val="0"/>
      <w:spacing w:before="120" w:after="60" w:line="288" w:lineRule="auto"/>
      <w:ind w:left="432"/>
      <w:jc w:val="both"/>
      <w:textAlignment w:val="baseline"/>
    </w:pPr>
    <w:rPr>
      <w:rFonts w:eastAsia="楷体_GB2312"/>
      <w:color w:val="000000"/>
      <w:sz w:val="24"/>
      <w:szCs w:val="24"/>
    </w:rPr>
  </w:style>
  <w:style w:type="paragraph" w:customStyle="1" w:styleId="TPTableText">
    <w:name w:val="TP_Table_Text"/>
    <w:basedOn w:val="a5"/>
    <w:autoRedefine/>
    <w:uiPriority w:val="99"/>
    <w:qFormat/>
    <w:rsid w:val="007005B6"/>
    <w:pPr>
      <w:adjustRightInd/>
      <w:snapToGrid/>
      <w:spacing w:before="60" w:after="60" w:line="240" w:lineRule="auto"/>
    </w:pPr>
    <w:rPr>
      <w:kern w:val="2"/>
      <w:sz w:val="24"/>
      <w:lang w:val="en-GB"/>
    </w:rPr>
  </w:style>
  <w:style w:type="paragraph" w:customStyle="1" w:styleId="113">
    <w:name w:val="修订11"/>
    <w:autoRedefine/>
    <w:uiPriority w:val="99"/>
    <w:qFormat/>
    <w:rsid w:val="007005B6"/>
    <w:rPr>
      <w:kern w:val="2"/>
      <w:sz w:val="21"/>
      <w:szCs w:val="21"/>
      <w:lang w:val="en-GB"/>
    </w:rPr>
  </w:style>
  <w:style w:type="paragraph" w:customStyle="1" w:styleId="2d">
    <w:name w:val="2"/>
    <w:basedOn w:val="a5"/>
    <w:next w:val="af7"/>
    <w:autoRedefine/>
    <w:qFormat/>
    <w:rsid w:val="007005B6"/>
    <w:pPr>
      <w:adjustRightInd/>
      <w:snapToGrid/>
      <w:spacing w:line="240" w:lineRule="auto"/>
    </w:pPr>
    <w:rPr>
      <w:rFonts w:ascii="宋体" w:hAnsi="Courier New" w:cs="宋体"/>
      <w:kern w:val="2"/>
      <w:szCs w:val="21"/>
    </w:rPr>
  </w:style>
  <w:style w:type="paragraph" w:customStyle="1" w:styleId="1f6">
    <w:name w:val="样式 标题 1 + 宋体 二号 加粗"/>
    <w:basedOn w:val="1"/>
    <w:autoRedefine/>
    <w:uiPriority w:val="99"/>
    <w:qFormat/>
    <w:rsid w:val="007005B6"/>
    <w:pPr>
      <w:keepLines w:val="0"/>
      <w:adjustRightInd/>
      <w:snapToGrid/>
      <w:spacing w:before="0" w:after="0" w:line="240" w:lineRule="auto"/>
      <w:jc w:val="center"/>
    </w:pPr>
    <w:rPr>
      <w:rFonts w:ascii="宋体" w:hAnsi="宋体" w:cs="宋体"/>
      <w:kern w:val="2"/>
      <w:sz w:val="36"/>
      <w:szCs w:val="36"/>
    </w:rPr>
  </w:style>
  <w:style w:type="paragraph" w:customStyle="1" w:styleId="1f7">
    <w:name w:val="日期1"/>
    <w:basedOn w:val="a5"/>
    <w:next w:val="a5"/>
    <w:autoRedefine/>
    <w:qFormat/>
    <w:rsid w:val="007005B6"/>
    <w:pPr>
      <w:snapToGrid/>
      <w:spacing w:line="312" w:lineRule="atLeast"/>
      <w:textAlignment w:val="baseline"/>
    </w:pPr>
    <w:rPr>
      <w:kern w:val="0"/>
      <w:sz w:val="24"/>
    </w:rPr>
  </w:style>
  <w:style w:type="paragraph" w:customStyle="1" w:styleId="TableBody">
    <w:name w:val="Table Body"/>
    <w:basedOn w:val="a5"/>
    <w:autoRedefine/>
    <w:uiPriority w:val="99"/>
    <w:qFormat/>
    <w:rsid w:val="007005B6"/>
    <w:pPr>
      <w:adjustRightInd/>
      <w:snapToGrid/>
      <w:spacing w:before="60" w:after="60" w:line="240" w:lineRule="auto"/>
    </w:pPr>
    <w:rPr>
      <w:kern w:val="2"/>
      <w:sz w:val="22"/>
      <w:szCs w:val="22"/>
    </w:rPr>
  </w:style>
  <w:style w:type="paragraph" w:customStyle="1" w:styleId="IBM">
    <w:name w:val="IBM 正文"/>
    <w:basedOn w:val="a5"/>
    <w:autoRedefine/>
    <w:uiPriority w:val="99"/>
    <w:qFormat/>
    <w:rsid w:val="007005B6"/>
    <w:pPr>
      <w:adjustRightInd/>
      <w:snapToGrid/>
    </w:pPr>
    <w:rPr>
      <w:spacing w:val="20"/>
      <w:kern w:val="2"/>
      <w:sz w:val="24"/>
    </w:rPr>
  </w:style>
  <w:style w:type="paragraph" w:customStyle="1" w:styleId="afffffb">
    <w:name w:val="标题后正文"/>
    <w:basedOn w:val="a5"/>
    <w:autoRedefine/>
    <w:uiPriority w:val="99"/>
    <w:qFormat/>
    <w:rsid w:val="007005B6"/>
    <w:pPr>
      <w:snapToGrid/>
      <w:spacing w:line="360" w:lineRule="auto"/>
      <w:ind w:firstLineChars="200" w:firstLine="200"/>
      <w:textAlignment w:val="baseline"/>
    </w:pPr>
    <w:rPr>
      <w:kern w:val="28"/>
      <w:sz w:val="24"/>
    </w:rPr>
  </w:style>
  <w:style w:type="paragraph" w:customStyle="1" w:styleId="Char220">
    <w:name w:val="Char22"/>
    <w:basedOn w:val="a5"/>
    <w:autoRedefine/>
    <w:uiPriority w:val="99"/>
    <w:qFormat/>
    <w:rsid w:val="007005B6"/>
    <w:pPr>
      <w:widowControl/>
      <w:adjustRightInd/>
      <w:snapToGrid/>
      <w:jc w:val="center"/>
    </w:pPr>
    <w:rPr>
      <w:rFonts w:ascii="Verdana" w:hAnsi="Verdana" w:cs="Verdana"/>
      <w:kern w:val="0"/>
      <w:szCs w:val="21"/>
      <w:lang w:eastAsia="en-US"/>
    </w:rPr>
  </w:style>
  <w:style w:type="paragraph" w:customStyle="1" w:styleId="CM14">
    <w:name w:val="CM14"/>
    <w:basedOn w:val="Default"/>
    <w:next w:val="Default"/>
    <w:autoRedefine/>
    <w:uiPriority w:val="99"/>
    <w:qFormat/>
    <w:rsid w:val="007005B6"/>
    <w:pPr>
      <w:spacing w:after="245"/>
    </w:pPr>
    <w:rPr>
      <w:rFonts w:ascii="Arial" w:eastAsia="宋体" w:hAnsi="Arial" w:cs="Arial"/>
      <w:color w:val="auto"/>
    </w:rPr>
  </w:style>
  <w:style w:type="paragraph" w:customStyle="1" w:styleId="CharCharCharCharCharCharChar1">
    <w:name w:val="Char Char Char Char Char Char Char1"/>
    <w:basedOn w:val="a5"/>
    <w:autoRedefine/>
    <w:uiPriority w:val="99"/>
    <w:qFormat/>
    <w:rsid w:val="007005B6"/>
    <w:pPr>
      <w:adjustRightInd/>
      <w:snapToGrid/>
      <w:spacing w:line="240" w:lineRule="atLeast"/>
      <w:ind w:left="420" w:firstLine="420"/>
    </w:pPr>
    <w:rPr>
      <w:kern w:val="0"/>
      <w:szCs w:val="21"/>
    </w:rPr>
  </w:style>
  <w:style w:type="paragraph" w:customStyle="1" w:styleId="37">
    <w:name w:val="3"/>
    <w:autoRedefine/>
    <w:uiPriority w:val="99"/>
    <w:qFormat/>
    <w:rsid w:val="007005B6"/>
    <w:pPr>
      <w:widowControl w:val="0"/>
      <w:jc w:val="both"/>
    </w:pPr>
    <w:rPr>
      <w:kern w:val="2"/>
      <w:sz w:val="21"/>
      <w:szCs w:val="21"/>
    </w:rPr>
  </w:style>
  <w:style w:type="character" w:customStyle="1" w:styleId="BlockquoteCharChar">
    <w:name w:val="Blockquote Char Char"/>
    <w:link w:val="BlockquoteChar"/>
    <w:autoRedefine/>
    <w:qFormat/>
    <w:locked/>
    <w:rsid w:val="007005B6"/>
    <w:rPr>
      <w:sz w:val="24"/>
      <w:szCs w:val="24"/>
    </w:rPr>
  </w:style>
  <w:style w:type="paragraph" w:customStyle="1" w:styleId="BlockquoteChar">
    <w:name w:val="Blockquote Char"/>
    <w:basedOn w:val="a5"/>
    <w:link w:val="BlockquoteCharChar"/>
    <w:autoRedefine/>
    <w:qFormat/>
    <w:rsid w:val="007005B6"/>
    <w:pPr>
      <w:autoSpaceDE w:val="0"/>
      <w:autoSpaceDN w:val="0"/>
      <w:snapToGrid/>
      <w:spacing w:before="100" w:after="100" w:line="240" w:lineRule="auto"/>
      <w:ind w:left="360" w:right="360"/>
      <w:jc w:val="left"/>
    </w:pPr>
    <w:rPr>
      <w:kern w:val="0"/>
      <w:sz w:val="24"/>
    </w:rPr>
  </w:style>
  <w:style w:type="character" w:customStyle="1" w:styleId="SubtitleChar1">
    <w:name w:val="Subtitle Char1"/>
    <w:autoRedefine/>
    <w:uiPriority w:val="11"/>
    <w:qFormat/>
    <w:rsid w:val="007005B6"/>
    <w:rPr>
      <w:rFonts w:ascii="Cambria" w:hAnsi="Cambria" w:cs="Times New Roman"/>
      <w:b/>
      <w:bCs/>
      <w:kern w:val="28"/>
      <w:sz w:val="32"/>
      <w:szCs w:val="32"/>
    </w:rPr>
  </w:style>
  <w:style w:type="character" w:customStyle="1" w:styleId="Char1f2">
    <w:name w:val="副标题 Char1"/>
    <w:autoRedefine/>
    <w:qFormat/>
    <w:rsid w:val="007005B6"/>
    <w:rPr>
      <w:rFonts w:ascii="Cambria" w:hAnsi="Cambria" w:cs="Cambria"/>
      <w:b/>
      <w:bCs/>
      <w:kern w:val="28"/>
      <w:sz w:val="32"/>
      <w:szCs w:val="32"/>
    </w:rPr>
  </w:style>
  <w:style w:type="paragraph" w:customStyle="1" w:styleId="Char4CharCharChar1">
    <w:name w:val="Char4 Char Char Char1"/>
    <w:basedOn w:val="a5"/>
    <w:autoRedefine/>
    <w:uiPriority w:val="99"/>
    <w:qFormat/>
    <w:rsid w:val="007005B6"/>
    <w:pPr>
      <w:adjustRightInd/>
      <w:snapToGrid/>
      <w:spacing w:line="240" w:lineRule="auto"/>
    </w:pPr>
    <w:rPr>
      <w:rFonts w:ascii="宋体" w:hAnsi="宋体" w:cs="宋体"/>
      <w:kern w:val="2"/>
      <w:sz w:val="28"/>
      <w:szCs w:val="28"/>
    </w:rPr>
  </w:style>
  <w:style w:type="paragraph" w:customStyle="1" w:styleId="CharCharCharCharCharCharChar2">
    <w:name w:val="Char Char Char Char Char Char Char2"/>
    <w:basedOn w:val="a5"/>
    <w:autoRedefine/>
    <w:uiPriority w:val="99"/>
    <w:qFormat/>
    <w:rsid w:val="007005B6"/>
    <w:pPr>
      <w:spacing w:line="360" w:lineRule="auto"/>
      <w:ind w:firstLine="200"/>
      <w:jc w:val="left"/>
    </w:pPr>
    <w:rPr>
      <w:rFonts w:ascii="宋体" w:hAnsi="宋体" w:cs="宋体"/>
      <w:color w:val="0000FF"/>
      <w:kern w:val="2"/>
      <w:sz w:val="24"/>
    </w:rPr>
  </w:style>
  <w:style w:type="paragraph" w:customStyle="1" w:styleId="Char110">
    <w:name w:val="Char11"/>
    <w:basedOn w:val="a5"/>
    <w:autoRedefine/>
    <w:uiPriority w:val="99"/>
    <w:qFormat/>
    <w:rsid w:val="007005B6"/>
    <w:pPr>
      <w:widowControl/>
      <w:adjustRightInd/>
      <w:snapToGrid/>
      <w:spacing w:after="160" w:line="240" w:lineRule="exact"/>
      <w:jc w:val="left"/>
    </w:pPr>
    <w:rPr>
      <w:rFonts w:ascii="Verdana" w:hAnsi="Verdana" w:cs="Verdana"/>
      <w:kern w:val="0"/>
      <w:sz w:val="20"/>
      <w:szCs w:val="20"/>
      <w:lang w:eastAsia="en-US"/>
    </w:rPr>
  </w:style>
  <w:style w:type="character" w:customStyle="1" w:styleId="afffffc">
    <w:name w:val="纯文本 字符"/>
    <w:autoRedefine/>
    <w:qFormat/>
    <w:rsid w:val="007005B6"/>
    <w:rPr>
      <w:rFonts w:ascii="Courier New" w:hAnsi="Courier New" w:cs="Courier New"/>
      <w:kern w:val="2"/>
      <w:sz w:val="21"/>
      <w:szCs w:val="21"/>
    </w:rPr>
  </w:style>
  <w:style w:type="paragraph" w:customStyle="1" w:styleId="afffffd">
    <w:name w:val="图表标题"/>
    <w:basedOn w:val="a5"/>
    <w:link w:val="Charfc"/>
    <w:autoRedefine/>
    <w:qFormat/>
    <w:rsid w:val="007005B6"/>
    <w:pPr>
      <w:adjustRightInd/>
      <w:snapToGrid/>
      <w:spacing w:beforeLines="50" w:afterLines="50" w:line="240" w:lineRule="auto"/>
      <w:jc w:val="center"/>
    </w:pPr>
    <w:rPr>
      <w:b/>
      <w:bCs/>
      <w:kern w:val="0"/>
      <w:szCs w:val="21"/>
    </w:rPr>
  </w:style>
  <w:style w:type="character" w:customStyle="1" w:styleId="Charfc">
    <w:name w:val="图表标题 Char"/>
    <w:link w:val="afffffd"/>
    <w:autoRedefine/>
    <w:qFormat/>
    <w:locked/>
    <w:rsid w:val="007005B6"/>
    <w:rPr>
      <w:b/>
      <w:bCs/>
      <w:sz w:val="21"/>
      <w:szCs w:val="21"/>
    </w:rPr>
  </w:style>
  <w:style w:type="paragraph" w:customStyle="1" w:styleId="afffffe">
    <w:name w:val="表内文字"/>
    <w:basedOn w:val="a5"/>
    <w:autoRedefine/>
    <w:uiPriority w:val="99"/>
    <w:qFormat/>
    <w:rsid w:val="007005B6"/>
    <w:pPr>
      <w:adjustRightInd/>
      <w:snapToGrid/>
      <w:spacing w:line="240" w:lineRule="auto"/>
      <w:jc w:val="center"/>
    </w:pPr>
    <w:rPr>
      <w:kern w:val="2"/>
      <w:szCs w:val="21"/>
    </w:rPr>
  </w:style>
  <w:style w:type="character" w:customStyle="1" w:styleId="affffff">
    <w:name w:val="批注文字 字符"/>
    <w:autoRedefine/>
    <w:uiPriority w:val="99"/>
    <w:qFormat/>
    <w:rsid w:val="007005B6"/>
    <w:rPr>
      <w:rFonts w:ascii="Calibri" w:hAnsi="Calibri" w:cs="Calibri"/>
      <w:kern w:val="2"/>
      <w:sz w:val="24"/>
      <w:szCs w:val="24"/>
    </w:rPr>
  </w:style>
  <w:style w:type="paragraph" w:customStyle="1" w:styleId="Style318">
    <w:name w:val="_Style 318"/>
    <w:autoRedefine/>
    <w:qFormat/>
    <w:rsid w:val="007005B6"/>
    <w:pPr>
      <w:widowControl w:val="0"/>
      <w:jc w:val="both"/>
    </w:pPr>
    <w:rPr>
      <w:rFonts w:ascii="Calibri" w:hAnsi="Calibri"/>
      <w:kern w:val="2"/>
      <w:sz w:val="21"/>
      <w:szCs w:val="24"/>
    </w:rPr>
  </w:style>
  <w:style w:type="character" w:customStyle="1" w:styleId="150">
    <w:name w:val="15"/>
    <w:autoRedefine/>
    <w:qFormat/>
    <w:rsid w:val="007005B6"/>
    <w:rPr>
      <w:rFonts w:ascii="Times New Roman" w:hAnsi="Times New Roman" w:cs="Times New Roman"/>
      <w:lang w:bidi="ar-SA"/>
    </w:rPr>
  </w:style>
  <w:style w:type="character" w:customStyle="1" w:styleId="Charfd">
    <w:name w:val="洋 Char"/>
    <w:link w:val="affffff0"/>
    <w:qFormat/>
    <w:locked/>
    <w:rsid w:val="007005B6"/>
    <w:rPr>
      <w:color w:val="000000"/>
      <w:sz w:val="24"/>
      <w:szCs w:val="24"/>
    </w:rPr>
  </w:style>
  <w:style w:type="paragraph" w:customStyle="1" w:styleId="affffff0">
    <w:name w:val="洋"/>
    <w:basedOn w:val="a5"/>
    <w:next w:val="a5"/>
    <w:link w:val="Charfd"/>
    <w:autoRedefine/>
    <w:qFormat/>
    <w:rsid w:val="007005B6"/>
    <w:pPr>
      <w:adjustRightInd/>
      <w:snapToGrid/>
      <w:spacing w:line="360" w:lineRule="auto"/>
      <w:ind w:firstLineChars="200" w:firstLine="200"/>
    </w:pPr>
    <w:rPr>
      <w:color w:val="000000"/>
      <w:kern w:val="0"/>
      <w:sz w:val="24"/>
    </w:rPr>
  </w:style>
  <w:style w:type="character" w:customStyle="1" w:styleId="Char23">
    <w:name w:val="纯文本 Char2"/>
    <w:autoRedefine/>
    <w:qFormat/>
    <w:rsid w:val="007005B6"/>
    <w:rPr>
      <w:rFonts w:ascii="宋体" w:hAnsi="Courier New" w:cs="Courier New"/>
      <w:kern w:val="2"/>
      <w:sz w:val="21"/>
      <w:szCs w:val="21"/>
    </w:rPr>
  </w:style>
  <w:style w:type="character" w:customStyle="1" w:styleId="Char24">
    <w:name w:val="批注主题 Char2"/>
    <w:autoRedefine/>
    <w:qFormat/>
    <w:rsid w:val="007005B6"/>
    <w:rPr>
      <w:b/>
      <w:bCs/>
      <w:kern w:val="2"/>
      <w:sz w:val="21"/>
      <w:szCs w:val="24"/>
    </w:rPr>
  </w:style>
  <w:style w:type="character" w:customStyle="1" w:styleId="contentChar">
    <w:name w:val="content Char"/>
    <w:link w:val="content"/>
    <w:autoRedefine/>
    <w:qFormat/>
    <w:locked/>
    <w:rsid w:val="007005B6"/>
    <w:rPr>
      <w:rFonts w:ascii="宋体" w:eastAsia="Times New Roman" w:hAnsi="宋体"/>
      <w:color w:val="000000"/>
      <w:sz w:val="24"/>
      <w:szCs w:val="24"/>
    </w:rPr>
  </w:style>
  <w:style w:type="paragraph" w:customStyle="1" w:styleId="content">
    <w:name w:val="content"/>
    <w:link w:val="contentChar"/>
    <w:autoRedefine/>
    <w:qFormat/>
    <w:rsid w:val="007005B6"/>
    <w:pPr>
      <w:adjustRightInd w:val="0"/>
      <w:snapToGrid w:val="0"/>
      <w:spacing w:line="360" w:lineRule="auto"/>
      <w:ind w:firstLineChars="200" w:firstLine="480"/>
      <w:jc w:val="both"/>
    </w:pPr>
    <w:rPr>
      <w:rFonts w:ascii="宋体" w:eastAsia="Times New Roman" w:hAnsi="宋体"/>
      <w:color w:val="000000"/>
      <w:sz w:val="24"/>
      <w:szCs w:val="24"/>
    </w:rPr>
  </w:style>
  <w:style w:type="character" w:customStyle="1" w:styleId="Charf6">
    <w:name w:val="段 Char"/>
    <w:link w:val="afff6"/>
    <w:autoRedefine/>
    <w:uiPriority w:val="99"/>
    <w:qFormat/>
    <w:locked/>
    <w:rsid w:val="007005B6"/>
    <w:rPr>
      <w:rFonts w:ascii="宋体" w:cs="宋体"/>
      <w:sz w:val="21"/>
      <w:szCs w:val="21"/>
    </w:rPr>
  </w:style>
  <w:style w:type="character" w:customStyle="1" w:styleId="Heading2Char">
    <w:name w:val="Heading 2 Char"/>
    <w:link w:val="212"/>
    <w:autoRedefine/>
    <w:qFormat/>
    <w:rsid w:val="007005B6"/>
    <w:rPr>
      <w:rFonts w:ascii="宋体" w:hAnsi="宋体"/>
      <w:b/>
      <w:bCs/>
      <w:sz w:val="28"/>
      <w:szCs w:val="28"/>
      <w:lang w:eastAsia="en-US"/>
    </w:rPr>
  </w:style>
  <w:style w:type="paragraph" w:customStyle="1" w:styleId="212">
    <w:name w:val="标题 21"/>
    <w:basedOn w:val="a5"/>
    <w:link w:val="Heading2Char"/>
    <w:autoRedefine/>
    <w:qFormat/>
    <w:rsid w:val="007005B6"/>
    <w:pPr>
      <w:adjustRightInd/>
      <w:snapToGrid/>
      <w:spacing w:line="240" w:lineRule="auto"/>
      <w:ind w:left="138"/>
      <w:jc w:val="left"/>
      <w:outlineLvl w:val="2"/>
    </w:pPr>
    <w:rPr>
      <w:rFonts w:ascii="宋体" w:hAnsi="宋体"/>
      <w:b/>
      <w:bCs/>
      <w:kern w:val="0"/>
      <w:sz w:val="28"/>
      <w:szCs w:val="28"/>
      <w:lang w:eastAsia="en-US"/>
    </w:rPr>
  </w:style>
  <w:style w:type="character" w:customStyle="1" w:styleId="CharChar6">
    <w:name w:val="批注文字 Char Char"/>
    <w:autoRedefine/>
    <w:qFormat/>
    <w:rsid w:val="007005B6"/>
    <w:rPr>
      <w:rFonts w:ascii="宋体" w:eastAsia="宋体" w:hAnsi="Times New Roman" w:cs="Times New Roman" w:hint="eastAsia"/>
      <w:sz w:val="28"/>
      <w:szCs w:val="20"/>
    </w:rPr>
  </w:style>
  <w:style w:type="character" w:customStyle="1" w:styleId="z-Char1">
    <w:name w:val="z-窗体底端 Char1"/>
    <w:qFormat/>
    <w:rsid w:val="007005B6"/>
    <w:rPr>
      <w:rFonts w:ascii="Arial" w:hAnsi="Arial" w:cs="Arial"/>
      <w:vanish/>
      <w:kern w:val="2"/>
      <w:sz w:val="16"/>
      <w:szCs w:val="16"/>
    </w:rPr>
  </w:style>
  <w:style w:type="character" w:customStyle="1" w:styleId="Char25">
    <w:name w:val="尾注文本 Char2"/>
    <w:autoRedefine/>
    <w:qFormat/>
    <w:rsid w:val="007005B6"/>
    <w:rPr>
      <w:kern w:val="2"/>
      <w:sz w:val="21"/>
      <w:szCs w:val="24"/>
    </w:rPr>
  </w:style>
  <w:style w:type="character" w:customStyle="1" w:styleId="Charfe">
    <w:name w:val="三级标题 Char"/>
    <w:link w:val="affffff1"/>
    <w:autoRedefine/>
    <w:qFormat/>
    <w:locked/>
    <w:rsid w:val="007005B6"/>
    <w:rPr>
      <w:b/>
      <w:bCs/>
      <w:kern w:val="2"/>
      <w:sz w:val="24"/>
      <w:szCs w:val="32"/>
    </w:rPr>
  </w:style>
  <w:style w:type="paragraph" w:customStyle="1" w:styleId="affffff1">
    <w:name w:val="三级标题"/>
    <w:basedOn w:val="30"/>
    <w:link w:val="Charfe"/>
    <w:autoRedefine/>
    <w:qFormat/>
    <w:rsid w:val="007005B6"/>
    <w:pPr>
      <w:tabs>
        <w:tab w:val="left" w:pos="360"/>
      </w:tabs>
      <w:adjustRightInd/>
      <w:snapToGrid/>
      <w:spacing w:line="360" w:lineRule="auto"/>
    </w:pPr>
    <w:rPr>
      <w:rFonts w:eastAsia="宋体"/>
      <w:b/>
      <w:kern w:val="2"/>
      <w:sz w:val="24"/>
    </w:rPr>
  </w:style>
  <w:style w:type="character" w:customStyle="1" w:styleId="HeadingLeftChar">
    <w:name w:val="Heading Left Char"/>
    <w:autoRedefine/>
    <w:qFormat/>
    <w:locked/>
    <w:rsid w:val="007005B6"/>
    <w:rPr>
      <w:rFonts w:ascii="Arial" w:hAnsi="Arial"/>
      <w:b/>
      <w:caps/>
      <w:sz w:val="24"/>
      <w:lang w:val="en-GB" w:eastAsia="en-US"/>
    </w:rPr>
  </w:style>
  <w:style w:type="character" w:customStyle="1" w:styleId="Charff">
    <w:name w:val="全文正文 Char"/>
    <w:link w:val="affffff2"/>
    <w:autoRedefine/>
    <w:qFormat/>
    <w:locked/>
    <w:rsid w:val="007005B6"/>
    <w:rPr>
      <w:rFonts w:ascii="宋体" w:hAnsi="宋体"/>
      <w:kern w:val="2"/>
      <w:sz w:val="24"/>
      <w:szCs w:val="24"/>
    </w:rPr>
  </w:style>
  <w:style w:type="paragraph" w:customStyle="1" w:styleId="affffff2">
    <w:name w:val="全文正文"/>
    <w:basedOn w:val="a5"/>
    <w:link w:val="Charff"/>
    <w:autoRedefine/>
    <w:qFormat/>
    <w:rsid w:val="007005B6"/>
    <w:pPr>
      <w:adjustRightInd/>
      <w:snapToGrid/>
      <w:spacing w:line="360" w:lineRule="auto"/>
      <w:ind w:firstLineChars="200" w:firstLine="480"/>
    </w:pPr>
    <w:rPr>
      <w:rFonts w:ascii="宋体" w:hAnsi="宋体"/>
      <w:kern w:val="2"/>
      <w:sz w:val="24"/>
    </w:rPr>
  </w:style>
  <w:style w:type="character" w:customStyle="1" w:styleId="Char26">
    <w:name w:val="批注文字 Char2"/>
    <w:autoRedefine/>
    <w:qFormat/>
    <w:rsid w:val="007005B6"/>
    <w:rPr>
      <w:kern w:val="2"/>
      <w:sz w:val="21"/>
      <w:szCs w:val="24"/>
    </w:rPr>
  </w:style>
  <w:style w:type="character" w:customStyle="1" w:styleId="3Char3">
    <w:name w:val="条标题3 Char"/>
    <w:link w:val="38"/>
    <w:autoRedefine/>
    <w:qFormat/>
    <w:rsid w:val="007005B6"/>
    <w:rPr>
      <w:rFonts w:ascii="Arial" w:eastAsia="黑体" w:hAnsi="Arial"/>
      <w:sz w:val="28"/>
      <w:szCs w:val="24"/>
    </w:rPr>
  </w:style>
  <w:style w:type="paragraph" w:customStyle="1" w:styleId="38">
    <w:name w:val="条标题3"/>
    <w:basedOn w:val="2"/>
    <w:link w:val="3Char3"/>
    <w:autoRedefine/>
    <w:qFormat/>
    <w:rsid w:val="007005B6"/>
    <w:pPr>
      <w:adjustRightInd/>
      <w:spacing w:beforeLines="25" w:afterLines="25"/>
      <w:outlineLvl w:val="2"/>
    </w:pPr>
    <w:rPr>
      <w:bCs w:val="0"/>
      <w:kern w:val="0"/>
      <w:sz w:val="28"/>
    </w:rPr>
  </w:style>
  <w:style w:type="character" w:customStyle="1" w:styleId="100">
    <w:name w:val="10"/>
    <w:autoRedefine/>
    <w:qFormat/>
    <w:rsid w:val="007005B6"/>
    <w:rPr>
      <w:rFonts w:ascii="Times New Roman" w:hAnsi="Times New Roman" w:cs="Times New Roman"/>
      <w:lang w:bidi="ar-SA"/>
    </w:rPr>
  </w:style>
  <w:style w:type="character" w:customStyle="1" w:styleId="TitleChar1">
    <w:name w:val="Title Char1"/>
    <w:qFormat/>
    <w:rsid w:val="007005B6"/>
    <w:rPr>
      <w:rFonts w:ascii="Cambria" w:hAnsi="Cambria" w:cs="Times New Roman"/>
      <w:b/>
      <w:bCs/>
      <w:sz w:val="32"/>
      <w:szCs w:val="32"/>
    </w:rPr>
  </w:style>
  <w:style w:type="character" w:customStyle="1" w:styleId="1Char0">
    <w:name w:val="列出段落1 Char"/>
    <w:link w:val="17"/>
    <w:autoRedefine/>
    <w:qFormat/>
    <w:rsid w:val="007005B6"/>
    <w:rPr>
      <w:rFonts w:ascii="Calibri" w:hAnsi="Calibri" w:cs="Calibri"/>
      <w:kern w:val="2"/>
      <w:sz w:val="21"/>
      <w:szCs w:val="21"/>
    </w:rPr>
  </w:style>
  <w:style w:type="character" w:customStyle="1" w:styleId="120">
    <w:name w:val="样式 (中文) 黑体 12 磅 加粗 黑色"/>
    <w:autoRedefine/>
    <w:qFormat/>
    <w:rsid w:val="007005B6"/>
    <w:rPr>
      <w:rFonts w:ascii="黑体" w:eastAsia="黑体" w:hAnsi="黑体" w:hint="eastAsia"/>
      <w:bCs/>
      <w:color w:val="000000"/>
      <w:kern w:val="0"/>
      <w:sz w:val="28"/>
    </w:rPr>
  </w:style>
  <w:style w:type="character" w:customStyle="1" w:styleId="4Char2">
    <w:name w:val="款标题4 Char"/>
    <w:link w:val="45"/>
    <w:autoRedefine/>
    <w:qFormat/>
    <w:rsid w:val="007005B6"/>
    <w:rPr>
      <w:rFonts w:ascii="Arial" w:hAnsi="Arial"/>
      <w:b/>
      <w:bCs/>
      <w:sz w:val="24"/>
      <w:szCs w:val="24"/>
    </w:rPr>
  </w:style>
  <w:style w:type="paragraph" w:customStyle="1" w:styleId="45">
    <w:name w:val="款标题4"/>
    <w:basedOn w:val="30"/>
    <w:link w:val="4Char2"/>
    <w:autoRedefine/>
    <w:qFormat/>
    <w:rsid w:val="007005B6"/>
    <w:pPr>
      <w:adjustRightInd/>
      <w:spacing w:before="0" w:after="0" w:line="360" w:lineRule="auto"/>
      <w:jc w:val="left"/>
      <w:outlineLvl w:val="3"/>
    </w:pPr>
    <w:rPr>
      <w:rFonts w:ascii="Arial" w:eastAsia="宋体" w:hAnsi="Arial"/>
      <w:b/>
      <w:kern w:val="0"/>
      <w:sz w:val="24"/>
      <w:szCs w:val="24"/>
    </w:rPr>
  </w:style>
  <w:style w:type="character" w:customStyle="1" w:styleId="Charff0">
    <w:name w:val="内容 Char"/>
    <w:link w:val="affffff3"/>
    <w:autoRedefine/>
    <w:qFormat/>
    <w:locked/>
    <w:rsid w:val="007005B6"/>
    <w:rPr>
      <w:kern w:val="2"/>
      <w:sz w:val="24"/>
      <w:szCs w:val="24"/>
    </w:rPr>
  </w:style>
  <w:style w:type="paragraph" w:customStyle="1" w:styleId="affffff3">
    <w:name w:val="内容"/>
    <w:basedOn w:val="a5"/>
    <w:next w:val="1CharCharCharChar"/>
    <w:link w:val="Charff0"/>
    <w:autoRedefine/>
    <w:qFormat/>
    <w:rsid w:val="007005B6"/>
    <w:pPr>
      <w:adjustRightInd/>
      <w:snapToGrid/>
      <w:spacing w:line="360" w:lineRule="auto"/>
      <w:ind w:firstLineChars="200" w:firstLine="200"/>
    </w:pPr>
    <w:rPr>
      <w:kern w:val="2"/>
      <w:sz w:val="24"/>
    </w:rPr>
  </w:style>
  <w:style w:type="paragraph" w:customStyle="1" w:styleId="1CharCharCharChar">
    <w:name w:val="标题1 Char Char Char Char"/>
    <w:basedOn w:val="a5"/>
    <w:autoRedefine/>
    <w:qFormat/>
    <w:rsid w:val="007005B6"/>
    <w:pPr>
      <w:adjustRightInd/>
      <w:snapToGrid/>
      <w:spacing w:line="240" w:lineRule="auto"/>
    </w:pPr>
    <w:rPr>
      <w:rFonts w:ascii="Calibri" w:eastAsia="仿宋_GB2312" w:hAnsi="Calibri"/>
      <w:kern w:val="2"/>
      <w:szCs w:val="21"/>
    </w:rPr>
  </w:style>
  <w:style w:type="character" w:customStyle="1" w:styleId="Charff1">
    <w:name w:val="洋表 Char"/>
    <w:autoRedefine/>
    <w:qFormat/>
    <w:rsid w:val="007005B6"/>
    <w:rPr>
      <w:rFonts w:ascii="宋体" w:eastAsia="宋体" w:hAnsi="宋体" w:hint="eastAsia"/>
      <w:kern w:val="2"/>
      <w:sz w:val="24"/>
      <w:szCs w:val="21"/>
      <w:lang w:val="en-US" w:eastAsia="zh-CN" w:bidi="ar-SA"/>
    </w:rPr>
  </w:style>
  <w:style w:type="character" w:customStyle="1" w:styleId="textcontents">
    <w:name w:val="textcontents"/>
    <w:autoRedefine/>
    <w:qFormat/>
    <w:rsid w:val="007005B6"/>
    <w:rPr>
      <w:rFonts w:ascii="Times New Roman" w:hAnsi="Times New Roman" w:cs="Times New Roman" w:hint="default"/>
    </w:rPr>
  </w:style>
  <w:style w:type="character" w:customStyle="1" w:styleId="Charff2">
    <w:name w:val="二级标题 Char"/>
    <w:link w:val="affffff4"/>
    <w:autoRedefine/>
    <w:qFormat/>
    <w:locked/>
    <w:rsid w:val="007005B6"/>
    <w:rPr>
      <w:b/>
      <w:bCs/>
      <w:kern w:val="2"/>
      <w:sz w:val="24"/>
      <w:szCs w:val="32"/>
    </w:rPr>
  </w:style>
  <w:style w:type="paragraph" w:customStyle="1" w:styleId="affffff4">
    <w:name w:val="二级标题"/>
    <w:basedOn w:val="2"/>
    <w:link w:val="Charff2"/>
    <w:autoRedefine/>
    <w:qFormat/>
    <w:rsid w:val="007005B6"/>
    <w:pPr>
      <w:tabs>
        <w:tab w:val="left" w:pos="1680"/>
        <w:tab w:val="left" w:pos="2610"/>
      </w:tabs>
      <w:adjustRightInd/>
      <w:snapToGrid/>
      <w:spacing w:line="410" w:lineRule="auto"/>
      <w:ind w:left="2610" w:hanging="420"/>
    </w:pPr>
    <w:rPr>
      <w:rFonts w:ascii="Times New Roman" w:eastAsia="宋体" w:hAnsi="Times New Roman"/>
      <w:kern w:val="2"/>
    </w:rPr>
  </w:style>
  <w:style w:type="character" w:customStyle="1" w:styleId="Char1f3">
    <w:name w:val="明显引用 Char1"/>
    <w:qFormat/>
    <w:locked/>
    <w:rsid w:val="007005B6"/>
    <w:rPr>
      <w:b/>
      <w:bCs/>
      <w:i/>
      <w:iCs/>
      <w:color w:val="4F81BD"/>
      <w:kern w:val="2"/>
      <w:sz w:val="21"/>
      <w:szCs w:val="22"/>
    </w:rPr>
  </w:style>
  <w:style w:type="character" w:customStyle="1" w:styleId="2Char1">
    <w:name w:val="正文首行缩进 2 Char1"/>
    <w:link w:val="21"/>
    <w:autoRedefine/>
    <w:qFormat/>
    <w:locked/>
    <w:rsid w:val="007005B6"/>
    <w:rPr>
      <w:kern w:val="1"/>
      <w:sz w:val="21"/>
      <w:szCs w:val="24"/>
    </w:rPr>
  </w:style>
  <w:style w:type="character" w:customStyle="1" w:styleId="Char1f4">
    <w:name w:val="引用 Char1"/>
    <w:autoRedefine/>
    <w:qFormat/>
    <w:locked/>
    <w:rsid w:val="007005B6"/>
    <w:rPr>
      <w:i/>
      <w:iCs/>
      <w:color w:val="000000"/>
      <w:kern w:val="2"/>
      <w:sz w:val="21"/>
      <w:szCs w:val="22"/>
    </w:rPr>
  </w:style>
  <w:style w:type="character" w:customStyle="1" w:styleId="ask-title">
    <w:name w:val="ask-title"/>
    <w:autoRedefine/>
    <w:qFormat/>
    <w:rsid w:val="007005B6"/>
  </w:style>
  <w:style w:type="character" w:customStyle="1" w:styleId="Char1f5">
    <w:name w:val="洋表 Char1"/>
    <w:link w:val="affffff5"/>
    <w:qFormat/>
    <w:locked/>
    <w:rsid w:val="007005B6"/>
    <w:rPr>
      <w:kern w:val="2"/>
      <w:sz w:val="24"/>
      <w:szCs w:val="21"/>
    </w:rPr>
  </w:style>
  <w:style w:type="paragraph" w:customStyle="1" w:styleId="affffff5">
    <w:name w:val="洋表"/>
    <w:basedOn w:val="a5"/>
    <w:next w:val="a5"/>
    <w:link w:val="Char1f5"/>
    <w:autoRedefine/>
    <w:qFormat/>
    <w:rsid w:val="007005B6"/>
    <w:pPr>
      <w:adjustRightInd/>
      <w:snapToGrid/>
      <w:spacing w:line="240" w:lineRule="auto"/>
      <w:jc w:val="center"/>
    </w:pPr>
    <w:rPr>
      <w:kern w:val="2"/>
      <w:sz w:val="24"/>
      <w:szCs w:val="21"/>
    </w:rPr>
  </w:style>
  <w:style w:type="character" w:customStyle="1" w:styleId="blacktext">
    <w:name w:val="blacktext"/>
    <w:autoRedefine/>
    <w:qFormat/>
    <w:rsid w:val="007005B6"/>
  </w:style>
  <w:style w:type="character" w:customStyle="1" w:styleId="3Char10">
    <w:name w:val="正文文本 3 Char1"/>
    <w:autoRedefine/>
    <w:qFormat/>
    <w:rsid w:val="007005B6"/>
    <w:rPr>
      <w:kern w:val="2"/>
      <w:sz w:val="16"/>
      <w:szCs w:val="16"/>
    </w:rPr>
  </w:style>
  <w:style w:type="character" w:customStyle="1" w:styleId="Char0">
    <w:name w:val="正文缩进 Char"/>
    <w:link w:val="ad"/>
    <w:autoRedefine/>
    <w:uiPriority w:val="99"/>
    <w:qFormat/>
    <w:locked/>
    <w:rsid w:val="007005B6"/>
    <w:rPr>
      <w:sz w:val="28"/>
      <w:szCs w:val="28"/>
    </w:rPr>
  </w:style>
  <w:style w:type="character" w:customStyle="1" w:styleId="w-Char">
    <w:name w:val="w-内容 Char"/>
    <w:link w:val="w-"/>
    <w:autoRedefine/>
    <w:qFormat/>
    <w:locked/>
    <w:rsid w:val="007005B6"/>
    <w:rPr>
      <w:kern w:val="2"/>
      <w:sz w:val="24"/>
      <w:szCs w:val="24"/>
    </w:rPr>
  </w:style>
  <w:style w:type="paragraph" w:customStyle="1" w:styleId="w-">
    <w:name w:val="w-内容"/>
    <w:basedOn w:val="a5"/>
    <w:link w:val="w-Char"/>
    <w:autoRedefine/>
    <w:qFormat/>
    <w:rsid w:val="007005B6"/>
    <w:pPr>
      <w:adjustRightInd/>
      <w:snapToGrid/>
      <w:spacing w:line="360" w:lineRule="auto"/>
      <w:ind w:firstLineChars="200" w:firstLine="480"/>
    </w:pPr>
    <w:rPr>
      <w:kern w:val="2"/>
      <w:sz w:val="24"/>
    </w:rPr>
  </w:style>
  <w:style w:type="character" w:customStyle="1" w:styleId="font61">
    <w:name w:val="font61"/>
    <w:autoRedefine/>
    <w:qFormat/>
    <w:rsid w:val="007005B6"/>
    <w:rPr>
      <w:rFonts w:ascii="宋体" w:eastAsia="宋体" w:cs="宋体"/>
      <w:b/>
      <w:color w:val="000000"/>
      <w:sz w:val="32"/>
      <w:szCs w:val="32"/>
      <w:u w:val="none"/>
      <w:lang w:bidi="ar-SA"/>
    </w:rPr>
  </w:style>
  <w:style w:type="character" w:customStyle="1" w:styleId="affffff6">
    <w:name w:val="简述正文"/>
    <w:qFormat/>
    <w:rsid w:val="007005B6"/>
    <w:rPr>
      <w:sz w:val="23"/>
    </w:rPr>
  </w:style>
  <w:style w:type="character" w:customStyle="1" w:styleId="CharChara">
    <w:name w:val="正文文本缩进 Char Char"/>
    <w:link w:val="1f8"/>
    <w:autoRedefine/>
    <w:qFormat/>
    <w:rsid w:val="007005B6"/>
    <w:rPr>
      <w:rFonts w:ascii="宋体"/>
      <w:sz w:val="32"/>
    </w:rPr>
  </w:style>
  <w:style w:type="paragraph" w:customStyle="1" w:styleId="1f8">
    <w:name w:val="正文文本缩进1"/>
    <w:basedOn w:val="a5"/>
    <w:link w:val="CharChara"/>
    <w:autoRedefine/>
    <w:qFormat/>
    <w:rsid w:val="007005B6"/>
    <w:pPr>
      <w:adjustRightInd/>
      <w:snapToGrid/>
      <w:spacing w:line="240" w:lineRule="auto"/>
      <w:ind w:firstLine="630"/>
    </w:pPr>
    <w:rPr>
      <w:rFonts w:ascii="宋体"/>
      <w:kern w:val="0"/>
      <w:sz w:val="32"/>
      <w:szCs w:val="20"/>
    </w:rPr>
  </w:style>
  <w:style w:type="character" w:customStyle="1" w:styleId="5CharChar">
    <w:name w:val="标题5 Char Char"/>
    <w:link w:val="53"/>
    <w:autoRedefine/>
    <w:qFormat/>
    <w:locked/>
    <w:rsid w:val="007005B6"/>
    <w:rPr>
      <w:b/>
      <w:kern w:val="2"/>
      <w:sz w:val="24"/>
    </w:rPr>
  </w:style>
  <w:style w:type="paragraph" w:customStyle="1" w:styleId="53">
    <w:name w:val="标题5"/>
    <w:basedOn w:val="5"/>
    <w:next w:val="5"/>
    <w:link w:val="5CharChar"/>
    <w:qFormat/>
    <w:rsid w:val="007005B6"/>
    <w:pPr>
      <w:tabs>
        <w:tab w:val="left" w:pos="840"/>
      </w:tabs>
      <w:spacing w:line="374" w:lineRule="auto"/>
    </w:pPr>
    <w:rPr>
      <w:rFonts w:ascii="Times New Roman" w:hAnsi="Times New Roman"/>
      <w:bCs w:val="0"/>
      <w:kern w:val="2"/>
      <w:sz w:val="24"/>
      <w:szCs w:val="20"/>
    </w:rPr>
  </w:style>
  <w:style w:type="character" w:customStyle="1" w:styleId="2e">
    <w:name w:val="明显强调2"/>
    <w:autoRedefine/>
    <w:qFormat/>
    <w:rsid w:val="007005B6"/>
    <w:rPr>
      <w:b/>
      <w:bCs/>
      <w:i/>
      <w:iCs/>
      <w:color w:val="4F81BD"/>
    </w:rPr>
  </w:style>
  <w:style w:type="character" w:customStyle="1" w:styleId="z-Char">
    <w:name w:val="z-窗体底端 Char"/>
    <w:link w:val="z-10"/>
    <w:autoRedefine/>
    <w:qFormat/>
    <w:rsid w:val="007005B6"/>
    <w:rPr>
      <w:rFonts w:ascii="Arial" w:hAnsi="Arial"/>
      <w:vanish/>
      <w:sz w:val="16"/>
      <w:szCs w:val="16"/>
    </w:rPr>
  </w:style>
  <w:style w:type="paragraph" w:customStyle="1" w:styleId="z-10">
    <w:name w:val="z-窗体底端1"/>
    <w:basedOn w:val="a5"/>
    <w:next w:val="a5"/>
    <w:link w:val="z-Char"/>
    <w:autoRedefine/>
    <w:qFormat/>
    <w:rsid w:val="007005B6"/>
    <w:pPr>
      <w:widowControl/>
      <w:pBdr>
        <w:top w:val="single" w:sz="6" w:space="1" w:color="auto"/>
      </w:pBdr>
      <w:adjustRightInd/>
      <w:snapToGrid/>
      <w:spacing w:line="240" w:lineRule="auto"/>
      <w:jc w:val="center"/>
    </w:pPr>
    <w:rPr>
      <w:rFonts w:ascii="Arial" w:hAnsi="Arial"/>
      <w:vanish/>
      <w:kern w:val="0"/>
      <w:sz w:val="16"/>
      <w:szCs w:val="16"/>
    </w:rPr>
  </w:style>
  <w:style w:type="character" w:customStyle="1" w:styleId="1CharCharChar">
    <w:name w:val="标题 1 Char Char Char"/>
    <w:qFormat/>
    <w:rsid w:val="007005B6"/>
    <w:rPr>
      <w:rFonts w:ascii="宋体" w:eastAsia="宋体" w:hAnsi="宋体" w:hint="eastAsia"/>
      <w:b/>
      <w:bCs/>
      <w:kern w:val="44"/>
      <w:sz w:val="28"/>
      <w:szCs w:val="28"/>
      <w:lang w:val="en-US" w:eastAsia="zh-CN" w:bidi="ar-SA"/>
    </w:rPr>
  </w:style>
  <w:style w:type="character" w:customStyle="1" w:styleId="1f9">
    <w:name w:val="访问过的超链接1"/>
    <w:autoRedefine/>
    <w:qFormat/>
    <w:rsid w:val="007005B6"/>
    <w:rPr>
      <w:color w:val="800080"/>
      <w:u w:val="single"/>
    </w:rPr>
  </w:style>
  <w:style w:type="character" w:customStyle="1" w:styleId="Charff3">
    <w:name w:val="正文格式 Char"/>
    <w:link w:val="affffff7"/>
    <w:autoRedefine/>
    <w:qFormat/>
    <w:rsid w:val="007005B6"/>
    <w:rPr>
      <w:rFonts w:ascii="宋体" w:hAnsi="宋体"/>
      <w:bCs/>
      <w:szCs w:val="21"/>
    </w:rPr>
  </w:style>
  <w:style w:type="paragraph" w:customStyle="1" w:styleId="affffff7">
    <w:name w:val="正文格式"/>
    <w:basedOn w:val="a5"/>
    <w:link w:val="Charff3"/>
    <w:qFormat/>
    <w:rsid w:val="007005B6"/>
    <w:pPr>
      <w:topLinePunct/>
      <w:adjustRightInd/>
      <w:snapToGrid/>
      <w:spacing w:line="240" w:lineRule="auto"/>
      <w:ind w:firstLineChars="200" w:firstLine="420"/>
    </w:pPr>
    <w:rPr>
      <w:rFonts w:ascii="宋体" w:hAnsi="宋体"/>
      <w:bCs/>
      <w:kern w:val="0"/>
      <w:sz w:val="20"/>
      <w:szCs w:val="21"/>
    </w:rPr>
  </w:style>
  <w:style w:type="character" w:customStyle="1" w:styleId="4CharChar">
    <w:name w:val="标题4 Char Char"/>
    <w:qFormat/>
    <w:rsid w:val="007005B6"/>
    <w:rPr>
      <w:rFonts w:ascii="Arial" w:hAnsi="Arial" w:cs="Arial" w:hint="default"/>
      <w:b/>
      <w:bCs/>
      <w:sz w:val="24"/>
      <w:szCs w:val="32"/>
    </w:rPr>
  </w:style>
  <w:style w:type="character" w:customStyle="1" w:styleId="Char1f6">
    <w:name w:val="日期 Char1"/>
    <w:autoRedefine/>
    <w:qFormat/>
    <w:rsid w:val="007005B6"/>
    <w:rPr>
      <w:kern w:val="2"/>
      <w:sz w:val="21"/>
      <w:szCs w:val="24"/>
    </w:rPr>
  </w:style>
  <w:style w:type="character" w:customStyle="1" w:styleId="Charff4">
    <w:name w:val="可研正文 Char"/>
    <w:link w:val="affffff8"/>
    <w:qFormat/>
    <w:locked/>
    <w:rsid w:val="007005B6"/>
    <w:rPr>
      <w:rFonts w:eastAsia="Times New Roman"/>
      <w:kern w:val="2"/>
      <w:sz w:val="24"/>
      <w:szCs w:val="24"/>
    </w:rPr>
  </w:style>
  <w:style w:type="paragraph" w:customStyle="1" w:styleId="affffff8">
    <w:name w:val="可研正文"/>
    <w:next w:val="a5"/>
    <w:link w:val="Charff4"/>
    <w:qFormat/>
    <w:rsid w:val="007005B6"/>
    <w:pPr>
      <w:spacing w:line="360" w:lineRule="auto"/>
      <w:ind w:firstLineChars="200" w:firstLine="200"/>
    </w:pPr>
    <w:rPr>
      <w:rFonts w:eastAsia="Times New Roman"/>
      <w:kern w:val="2"/>
      <w:sz w:val="24"/>
      <w:szCs w:val="24"/>
    </w:rPr>
  </w:style>
  <w:style w:type="character" w:customStyle="1" w:styleId="2Char12">
    <w:name w:val="标题 2 Char1"/>
    <w:autoRedefine/>
    <w:qFormat/>
    <w:rsid w:val="007005B6"/>
    <w:rPr>
      <w:rFonts w:ascii="Arial" w:eastAsia="黑体" w:hAnsi="Arial" w:cs="Times New Roman"/>
      <w:b/>
      <w:bCs/>
      <w:sz w:val="32"/>
      <w:szCs w:val="32"/>
    </w:rPr>
  </w:style>
  <w:style w:type="character" w:customStyle="1" w:styleId="ca-11">
    <w:name w:val="ca-11"/>
    <w:autoRedefine/>
    <w:qFormat/>
    <w:rsid w:val="007005B6"/>
    <w:rPr>
      <w:rFonts w:ascii="楷体_GB2312" w:eastAsia="楷体_GB2312"/>
      <w:sz w:val="28"/>
      <w:szCs w:val="28"/>
    </w:rPr>
  </w:style>
  <w:style w:type="character" w:customStyle="1" w:styleId="Char27">
    <w:name w:val="文档结构图 Char2"/>
    <w:autoRedefine/>
    <w:qFormat/>
    <w:rsid w:val="007005B6"/>
    <w:rPr>
      <w:rFonts w:ascii="宋体" w:eastAsia="宋体" w:hAnsi="宋体" w:hint="eastAsia"/>
      <w:kern w:val="2"/>
      <w:sz w:val="18"/>
      <w:szCs w:val="18"/>
    </w:rPr>
  </w:style>
  <w:style w:type="character" w:customStyle="1" w:styleId="red18">
    <w:name w:val="red18"/>
    <w:autoRedefine/>
    <w:qFormat/>
    <w:rsid w:val="007005B6"/>
  </w:style>
  <w:style w:type="character" w:customStyle="1" w:styleId="Charff5">
    <w:name w:val="样式 @ Char"/>
    <w:link w:val="affffff9"/>
    <w:autoRedefine/>
    <w:qFormat/>
    <w:locked/>
    <w:rsid w:val="007005B6"/>
    <w:rPr>
      <w:rFonts w:ascii="宋体" w:hAnsi="宋体"/>
      <w:sz w:val="24"/>
    </w:rPr>
  </w:style>
  <w:style w:type="paragraph" w:customStyle="1" w:styleId="affffff9">
    <w:name w:val="样式 @"/>
    <w:basedOn w:val="a5"/>
    <w:next w:val="a5"/>
    <w:link w:val="Charff5"/>
    <w:autoRedefine/>
    <w:qFormat/>
    <w:rsid w:val="007005B6"/>
    <w:pPr>
      <w:adjustRightInd/>
      <w:snapToGrid/>
      <w:spacing w:line="360" w:lineRule="auto"/>
      <w:ind w:firstLineChars="200" w:firstLine="480"/>
    </w:pPr>
    <w:rPr>
      <w:rFonts w:ascii="宋体" w:hAnsi="宋体"/>
      <w:kern w:val="0"/>
      <w:sz w:val="24"/>
      <w:szCs w:val="20"/>
    </w:rPr>
  </w:style>
  <w:style w:type="character" w:customStyle="1" w:styleId="Charff6">
    <w:name w:val="洋正 Char"/>
    <w:link w:val="affffffa"/>
    <w:autoRedefine/>
    <w:qFormat/>
    <w:locked/>
    <w:rsid w:val="007005B6"/>
    <w:rPr>
      <w:kern w:val="2"/>
      <w:sz w:val="24"/>
      <w:szCs w:val="24"/>
    </w:rPr>
  </w:style>
  <w:style w:type="paragraph" w:customStyle="1" w:styleId="affffffa">
    <w:name w:val="洋正"/>
    <w:basedOn w:val="a5"/>
    <w:next w:val="2"/>
    <w:link w:val="Charff6"/>
    <w:autoRedefine/>
    <w:qFormat/>
    <w:rsid w:val="007005B6"/>
    <w:pPr>
      <w:adjustRightInd/>
      <w:spacing w:line="360" w:lineRule="auto"/>
      <w:ind w:firstLineChars="200" w:firstLine="200"/>
    </w:pPr>
    <w:rPr>
      <w:kern w:val="2"/>
      <w:sz w:val="24"/>
    </w:rPr>
  </w:style>
  <w:style w:type="character" w:customStyle="1" w:styleId="1fa">
    <w:name w:val="页码1"/>
    <w:autoRedefine/>
    <w:qFormat/>
    <w:rsid w:val="007005B6"/>
    <w:rPr>
      <w:rFonts w:ascii="Times New Roman" w:eastAsia="宋体" w:hAnsi="Times New Roman" w:cs="Times New Roman"/>
    </w:rPr>
  </w:style>
  <w:style w:type="character" w:customStyle="1" w:styleId="Charff7">
    <w:name w:val="图下文字 Char"/>
    <w:link w:val="affffffb"/>
    <w:autoRedefine/>
    <w:qFormat/>
    <w:locked/>
    <w:rsid w:val="007005B6"/>
    <w:rPr>
      <w:sz w:val="24"/>
      <w:szCs w:val="24"/>
      <w:lang w:eastAsia="en-US" w:bidi="en-US"/>
    </w:rPr>
  </w:style>
  <w:style w:type="paragraph" w:customStyle="1" w:styleId="affffffb">
    <w:name w:val="图下文字"/>
    <w:basedOn w:val="a5"/>
    <w:link w:val="Charff7"/>
    <w:autoRedefine/>
    <w:qFormat/>
    <w:rsid w:val="007005B6"/>
    <w:pPr>
      <w:widowControl/>
      <w:spacing w:line="360" w:lineRule="auto"/>
      <w:jc w:val="center"/>
    </w:pPr>
    <w:rPr>
      <w:kern w:val="0"/>
      <w:sz w:val="24"/>
      <w:lang w:eastAsia="en-US" w:bidi="en-US"/>
    </w:rPr>
  </w:style>
  <w:style w:type="character" w:customStyle="1" w:styleId="CharCharb">
    <w:name w:val="纯文本 Char Char"/>
    <w:link w:val="114"/>
    <w:qFormat/>
    <w:rsid w:val="007005B6"/>
    <w:rPr>
      <w:rFonts w:ascii="宋体" w:hAnsi="Courier New"/>
    </w:rPr>
  </w:style>
  <w:style w:type="paragraph" w:customStyle="1" w:styleId="114">
    <w:name w:val="纯文本11"/>
    <w:basedOn w:val="a5"/>
    <w:link w:val="CharCharb"/>
    <w:autoRedefine/>
    <w:qFormat/>
    <w:rsid w:val="007005B6"/>
    <w:pPr>
      <w:adjustRightInd/>
      <w:snapToGrid/>
      <w:spacing w:line="240" w:lineRule="auto"/>
    </w:pPr>
    <w:rPr>
      <w:rFonts w:ascii="宋体" w:hAnsi="Courier New"/>
      <w:kern w:val="0"/>
      <w:sz w:val="20"/>
      <w:szCs w:val="20"/>
    </w:rPr>
  </w:style>
  <w:style w:type="character" w:customStyle="1" w:styleId="Char28">
    <w:name w:val="称呼 Char2"/>
    <w:autoRedefine/>
    <w:qFormat/>
    <w:rsid w:val="007005B6"/>
    <w:rPr>
      <w:kern w:val="2"/>
      <w:sz w:val="21"/>
      <w:szCs w:val="24"/>
    </w:rPr>
  </w:style>
  <w:style w:type="character" w:customStyle="1" w:styleId="unnamed31">
    <w:name w:val="unnamed31"/>
    <w:qFormat/>
    <w:rsid w:val="007005B6"/>
    <w:rPr>
      <w:sz w:val="18"/>
      <w:szCs w:val="18"/>
    </w:rPr>
  </w:style>
  <w:style w:type="character" w:customStyle="1" w:styleId="2Char3">
    <w:name w:val="正文首行缩进 2 Char"/>
    <w:autoRedefine/>
    <w:qFormat/>
    <w:rsid w:val="007005B6"/>
  </w:style>
  <w:style w:type="character" w:customStyle="1" w:styleId="1CharChar">
    <w:name w:val="样式1 Char Char"/>
    <w:link w:val="1Char1"/>
    <w:autoRedefine/>
    <w:qFormat/>
    <w:locked/>
    <w:rsid w:val="007005B6"/>
    <w:rPr>
      <w:rFonts w:ascii="宋体" w:hAnsi="宋体"/>
      <w:color w:val="008000"/>
      <w:sz w:val="24"/>
      <w:szCs w:val="24"/>
      <w:lang w:val="zh-CN"/>
    </w:rPr>
  </w:style>
  <w:style w:type="paragraph" w:customStyle="1" w:styleId="1Char1">
    <w:name w:val="样式1 Char"/>
    <w:basedOn w:val="a5"/>
    <w:link w:val="1CharChar"/>
    <w:autoRedefine/>
    <w:qFormat/>
    <w:rsid w:val="007005B6"/>
    <w:pPr>
      <w:adjustRightInd/>
      <w:spacing w:line="360" w:lineRule="auto"/>
      <w:ind w:firstLineChars="200" w:firstLine="480"/>
    </w:pPr>
    <w:rPr>
      <w:rFonts w:ascii="宋体" w:hAnsi="宋体"/>
      <w:color w:val="008000"/>
      <w:kern w:val="0"/>
      <w:sz w:val="24"/>
      <w:lang w:val="zh-CN"/>
    </w:rPr>
  </w:style>
  <w:style w:type="character" w:customStyle="1" w:styleId="Char31">
    <w:name w:val="正文文本缩进 Char3"/>
    <w:autoRedefine/>
    <w:uiPriority w:val="99"/>
    <w:semiHidden/>
    <w:qFormat/>
    <w:rsid w:val="007005B6"/>
    <w:rPr>
      <w:kern w:val="2"/>
      <w:sz w:val="21"/>
      <w:szCs w:val="24"/>
    </w:rPr>
  </w:style>
  <w:style w:type="character" w:customStyle="1" w:styleId="Char29">
    <w:name w:val="页眉 Char2"/>
    <w:autoRedefine/>
    <w:uiPriority w:val="99"/>
    <w:semiHidden/>
    <w:qFormat/>
    <w:rsid w:val="007005B6"/>
    <w:rPr>
      <w:kern w:val="2"/>
      <w:sz w:val="18"/>
      <w:szCs w:val="18"/>
    </w:rPr>
  </w:style>
  <w:style w:type="character" w:customStyle="1" w:styleId="Char32">
    <w:name w:val="纯文本 Char3"/>
    <w:uiPriority w:val="99"/>
    <w:semiHidden/>
    <w:qFormat/>
    <w:rsid w:val="007005B6"/>
    <w:rPr>
      <w:rFonts w:ascii="宋体" w:hAnsi="Courier New" w:cs="Courier New"/>
      <w:kern w:val="2"/>
      <w:sz w:val="21"/>
      <w:szCs w:val="21"/>
    </w:rPr>
  </w:style>
  <w:style w:type="character" w:customStyle="1" w:styleId="Char33">
    <w:name w:val="称呼 Char3"/>
    <w:autoRedefine/>
    <w:uiPriority w:val="99"/>
    <w:semiHidden/>
    <w:qFormat/>
    <w:rsid w:val="007005B6"/>
    <w:rPr>
      <w:kern w:val="2"/>
      <w:sz w:val="21"/>
      <w:szCs w:val="24"/>
    </w:rPr>
  </w:style>
  <w:style w:type="character" w:customStyle="1" w:styleId="Char2a">
    <w:name w:val="批注框文本 Char2"/>
    <w:uiPriority w:val="99"/>
    <w:semiHidden/>
    <w:qFormat/>
    <w:rsid w:val="007005B6"/>
    <w:rPr>
      <w:kern w:val="2"/>
      <w:sz w:val="18"/>
      <w:szCs w:val="18"/>
    </w:rPr>
  </w:style>
  <w:style w:type="character" w:customStyle="1" w:styleId="Char2b">
    <w:name w:val="日期 Char2"/>
    <w:uiPriority w:val="99"/>
    <w:semiHidden/>
    <w:qFormat/>
    <w:rsid w:val="007005B6"/>
    <w:rPr>
      <w:kern w:val="2"/>
      <w:sz w:val="21"/>
      <w:szCs w:val="24"/>
    </w:rPr>
  </w:style>
  <w:style w:type="character" w:customStyle="1" w:styleId="Char34">
    <w:name w:val="文档结构图 Char3"/>
    <w:autoRedefine/>
    <w:uiPriority w:val="99"/>
    <w:semiHidden/>
    <w:qFormat/>
    <w:rsid w:val="007005B6"/>
    <w:rPr>
      <w:rFonts w:ascii="宋体"/>
      <w:kern w:val="2"/>
      <w:sz w:val="18"/>
      <w:szCs w:val="18"/>
    </w:rPr>
  </w:style>
  <w:style w:type="character" w:customStyle="1" w:styleId="Char35">
    <w:name w:val="批注文字 Char3"/>
    <w:uiPriority w:val="99"/>
    <w:semiHidden/>
    <w:qFormat/>
    <w:rsid w:val="007005B6"/>
    <w:rPr>
      <w:kern w:val="2"/>
      <w:sz w:val="21"/>
      <w:szCs w:val="24"/>
    </w:rPr>
  </w:style>
  <w:style w:type="character" w:customStyle="1" w:styleId="3Char20">
    <w:name w:val="正文文本 3 Char2"/>
    <w:uiPriority w:val="99"/>
    <w:semiHidden/>
    <w:qFormat/>
    <w:rsid w:val="007005B6"/>
    <w:rPr>
      <w:kern w:val="2"/>
      <w:sz w:val="16"/>
      <w:szCs w:val="16"/>
    </w:rPr>
  </w:style>
  <w:style w:type="character" w:customStyle="1" w:styleId="Char2c">
    <w:name w:val="明显引用 Char2"/>
    <w:uiPriority w:val="30"/>
    <w:qFormat/>
    <w:rsid w:val="007005B6"/>
    <w:rPr>
      <w:b/>
      <w:bCs/>
      <w:i/>
      <w:iCs/>
      <w:color w:val="4F81BD"/>
      <w:kern w:val="2"/>
      <w:sz w:val="21"/>
      <w:szCs w:val="21"/>
    </w:rPr>
  </w:style>
  <w:style w:type="character" w:customStyle="1" w:styleId="Char2d">
    <w:name w:val="正文文本 Char2"/>
    <w:uiPriority w:val="99"/>
    <w:semiHidden/>
    <w:qFormat/>
    <w:rsid w:val="007005B6"/>
    <w:rPr>
      <w:kern w:val="2"/>
      <w:sz w:val="21"/>
      <w:szCs w:val="24"/>
    </w:rPr>
  </w:style>
  <w:style w:type="paragraph" w:customStyle="1" w:styleId="Char230">
    <w:name w:val="Char23"/>
    <w:basedOn w:val="a5"/>
    <w:qFormat/>
    <w:rsid w:val="007005B6"/>
    <w:pPr>
      <w:widowControl/>
      <w:adjustRightInd/>
      <w:snapToGrid/>
      <w:jc w:val="center"/>
    </w:pPr>
    <w:rPr>
      <w:rFonts w:ascii="Verdana" w:hAnsi="Verdana"/>
      <w:kern w:val="0"/>
      <w:szCs w:val="20"/>
      <w:lang w:eastAsia="en-US"/>
    </w:rPr>
  </w:style>
  <w:style w:type="character" w:customStyle="1" w:styleId="Char36">
    <w:name w:val="尾注文本 Char3"/>
    <w:uiPriority w:val="99"/>
    <w:semiHidden/>
    <w:qFormat/>
    <w:rsid w:val="007005B6"/>
    <w:rPr>
      <w:kern w:val="2"/>
      <w:sz w:val="21"/>
      <w:szCs w:val="21"/>
    </w:rPr>
  </w:style>
  <w:style w:type="character" w:customStyle="1" w:styleId="3Char11">
    <w:name w:val="正文文本缩进 3 Char1"/>
    <w:uiPriority w:val="99"/>
    <w:semiHidden/>
    <w:qFormat/>
    <w:rsid w:val="007005B6"/>
    <w:rPr>
      <w:kern w:val="2"/>
      <w:sz w:val="16"/>
      <w:szCs w:val="16"/>
    </w:rPr>
  </w:style>
  <w:style w:type="character" w:customStyle="1" w:styleId="Char2e">
    <w:name w:val="副标题 Char2"/>
    <w:autoRedefine/>
    <w:uiPriority w:val="11"/>
    <w:qFormat/>
    <w:rsid w:val="007005B6"/>
    <w:rPr>
      <w:rFonts w:ascii="Cambria" w:hAnsi="Cambria" w:cs="Times New Roman"/>
      <w:b/>
      <w:bCs/>
      <w:kern w:val="28"/>
      <w:sz w:val="32"/>
      <w:szCs w:val="32"/>
    </w:rPr>
  </w:style>
  <w:style w:type="paragraph" w:customStyle="1" w:styleId="reader-word-layerreader-word-s39-1">
    <w:name w:val="reader-word-layer reader-word-s39-1"/>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character" w:customStyle="1" w:styleId="2Char20">
    <w:name w:val="正文文本 2 Char2"/>
    <w:uiPriority w:val="99"/>
    <w:semiHidden/>
    <w:qFormat/>
    <w:rsid w:val="007005B6"/>
    <w:rPr>
      <w:kern w:val="2"/>
      <w:sz w:val="21"/>
      <w:szCs w:val="24"/>
    </w:rPr>
  </w:style>
  <w:style w:type="character" w:customStyle="1" w:styleId="Char2f">
    <w:name w:val="标题 Char2"/>
    <w:uiPriority w:val="10"/>
    <w:qFormat/>
    <w:rsid w:val="007005B6"/>
    <w:rPr>
      <w:rFonts w:ascii="Cambria" w:hAnsi="Cambria" w:cs="Times New Roman"/>
      <w:b/>
      <w:bCs/>
      <w:kern w:val="2"/>
      <w:sz w:val="32"/>
      <w:szCs w:val="32"/>
    </w:rPr>
  </w:style>
  <w:style w:type="character" w:customStyle="1" w:styleId="Char37">
    <w:name w:val="批注主题 Char3"/>
    <w:autoRedefine/>
    <w:uiPriority w:val="99"/>
    <w:semiHidden/>
    <w:qFormat/>
    <w:rsid w:val="007005B6"/>
    <w:rPr>
      <w:b/>
      <w:bCs/>
      <w:kern w:val="2"/>
      <w:sz w:val="21"/>
      <w:szCs w:val="24"/>
    </w:rPr>
  </w:style>
  <w:style w:type="character" w:customStyle="1" w:styleId="Char2f0">
    <w:name w:val="正文首行缩进 Char2"/>
    <w:autoRedefine/>
    <w:uiPriority w:val="99"/>
    <w:semiHidden/>
    <w:qFormat/>
    <w:rsid w:val="007005B6"/>
  </w:style>
  <w:style w:type="character" w:customStyle="1" w:styleId="2Char21">
    <w:name w:val="正文首行缩进 2 Char2"/>
    <w:autoRedefine/>
    <w:uiPriority w:val="99"/>
    <w:semiHidden/>
    <w:qFormat/>
    <w:rsid w:val="007005B6"/>
    <w:rPr>
      <w:kern w:val="2"/>
      <w:sz w:val="21"/>
      <w:szCs w:val="21"/>
    </w:rPr>
  </w:style>
  <w:style w:type="paragraph" w:customStyle="1" w:styleId="reader-word-layerreader-word-s10-3">
    <w:name w:val="reader-word-layer reader-word-s10-3"/>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pa-1">
    <w:name w:val="pa-1"/>
    <w:basedOn w:val="a5"/>
    <w:autoRedefine/>
    <w:qFormat/>
    <w:rsid w:val="007005B6"/>
    <w:pPr>
      <w:widowControl/>
      <w:adjustRightInd/>
      <w:snapToGrid/>
      <w:spacing w:line="320" w:lineRule="atLeast"/>
      <w:ind w:firstLine="560"/>
    </w:pPr>
    <w:rPr>
      <w:rFonts w:ascii="宋体" w:hAnsi="Calibri" w:cs="宋体"/>
      <w:kern w:val="0"/>
      <w:sz w:val="24"/>
    </w:rPr>
  </w:style>
  <w:style w:type="paragraph" w:customStyle="1" w:styleId="p18">
    <w:name w:val="p18"/>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affffffc">
    <w:name w:val="正文表标题"/>
    <w:next w:val="a5"/>
    <w:autoRedefine/>
    <w:qFormat/>
    <w:rsid w:val="007005B6"/>
    <w:pPr>
      <w:jc w:val="center"/>
    </w:pPr>
    <w:rPr>
      <w:rFonts w:ascii="黑体" w:eastAsia="黑体" w:hAnsi="Calibri"/>
      <w:sz w:val="21"/>
    </w:rPr>
  </w:style>
  <w:style w:type="paragraph" w:customStyle="1" w:styleId="Affffffd">
    <w:name w:val="正文 A"/>
    <w:autoRedefine/>
    <w:qFormat/>
    <w:rsid w:val="007005B6"/>
    <w:pPr>
      <w:widowControl w:val="0"/>
      <w:jc w:val="both"/>
    </w:pPr>
    <w:rPr>
      <w:rFonts w:ascii="Calibri" w:eastAsia="Arial Unicode MS" w:hAnsi="Arial Unicode MS" w:cs="Arial Unicode MS"/>
      <w:color w:val="000000"/>
      <w:kern w:val="2"/>
      <w:sz w:val="21"/>
      <w:szCs w:val="21"/>
      <w:u w:color="000000"/>
    </w:rPr>
  </w:style>
  <w:style w:type="paragraph" w:customStyle="1" w:styleId="reader-word-layerreader-word-s1-9">
    <w:name w:val="reader-word-layer reader-word-s1-9"/>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flNote">
    <w:name w:val="flNote"/>
    <w:basedOn w:val="a5"/>
    <w:autoRedefine/>
    <w:qFormat/>
    <w:rsid w:val="007005B6"/>
    <w:pPr>
      <w:snapToGrid/>
      <w:spacing w:before="320" w:after="160" w:line="360" w:lineRule="atLeast"/>
      <w:jc w:val="center"/>
    </w:pPr>
    <w:rPr>
      <w:rFonts w:ascii="Arial" w:eastAsia="黑体" w:hAnsi="Calibri"/>
      <w:kern w:val="0"/>
      <w:sz w:val="30"/>
      <w:szCs w:val="20"/>
    </w:rPr>
  </w:style>
  <w:style w:type="paragraph" w:customStyle="1" w:styleId="DefinitionTerm">
    <w:name w:val="Definition Term"/>
    <w:basedOn w:val="a5"/>
    <w:next w:val="a5"/>
    <w:qFormat/>
    <w:rsid w:val="007005B6"/>
    <w:pPr>
      <w:autoSpaceDE w:val="0"/>
      <w:autoSpaceDN w:val="0"/>
      <w:snapToGrid/>
      <w:spacing w:line="240" w:lineRule="auto"/>
      <w:jc w:val="left"/>
    </w:pPr>
    <w:rPr>
      <w:rFonts w:ascii="Calibri" w:hAnsi="Calibri"/>
      <w:kern w:val="0"/>
      <w:sz w:val="24"/>
      <w:szCs w:val="20"/>
    </w:rPr>
  </w:style>
  <w:style w:type="paragraph" w:customStyle="1" w:styleId="reader-word-layerreader-word-s10-4">
    <w:name w:val="reader-word-layer reader-word-s10-4"/>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p17">
    <w:name w:val="p17"/>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39-4">
    <w:name w:val="reader-word-layer reader-word-s39-4"/>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1-14">
    <w:name w:val="reader-word-layer reader-word-s1-14"/>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1-16">
    <w:name w:val="reader-word-layer reader-word-s1-16"/>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Char120">
    <w:name w:val="Char12"/>
    <w:basedOn w:val="a5"/>
    <w:qFormat/>
    <w:rsid w:val="007005B6"/>
    <w:pPr>
      <w:widowControl/>
      <w:adjustRightInd/>
      <w:snapToGrid/>
      <w:jc w:val="center"/>
    </w:pPr>
    <w:rPr>
      <w:rFonts w:ascii="Verdana" w:hAnsi="Verdana"/>
      <w:kern w:val="0"/>
      <w:szCs w:val="20"/>
      <w:lang w:eastAsia="en-US"/>
    </w:rPr>
  </w:style>
  <w:style w:type="paragraph" w:customStyle="1" w:styleId="reader-word-layerreader-word-s10-13">
    <w:name w:val="reader-word-layer reader-word-s10-13"/>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27-2">
    <w:name w:val="reader-word-layer reader-word-s27-2"/>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1fb">
    <w:name w:val="报告1"/>
    <w:basedOn w:val="a5"/>
    <w:autoRedefine/>
    <w:qFormat/>
    <w:rsid w:val="007005B6"/>
    <w:pPr>
      <w:adjustRightInd/>
      <w:snapToGrid/>
      <w:spacing w:line="240" w:lineRule="auto"/>
    </w:pPr>
    <w:rPr>
      <w:rFonts w:ascii="Calibri" w:hAnsi="Calibri"/>
      <w:kern w:val="2"/>
      <w:sz w:val="28"/>
    </w:rPr>
  </w:style>
  <w:style w:type="paragraph" w:customStyle="1" w:styleId="reader-word-layerreader-word-s10-10">
    <w:name w:val="reader-word-layer reader-word-s10-10"/>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p15">
    <w:name w:val="p15"/>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1-6reader-word-s1-7">
    <w:name w:val="reader-word-layer reader-word-s1-6 reader-word-s1-7"/>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TableParagraph">
    <w:name w:val="Table Paragraph"/>
    <w:basedOn w:val="a5"/>
    <w:autoRedefine/>
    <w:qFormat/>
    <w:rsid w:val="007005B6"/>
    <w:pPr>
      <w:adjustRightInd/>
      <w:snapToGrid/>
      <w:spacing w:line="240" w:lineRule="auto"/>
      <w:jc w:val="left"/>
    </w:pPr>
    <w:rPr>
      <w:rFonts w:ascii="Calibri" w:hAnsi="Calibri"/>
      <w:kern w:val="0"/>
      <w:sz w:val="22"/>
      <w:szCs w:val="22"/>
      <w:lang w:eastAsia="en-US"/>
    </w:rPr>
  </w:style>
  <w:style w:type="paragraph" w:customStyle="1" w:styleId="reader-word-layerreader-word-s1-11">
    <w:name w:val="reader-word-layer reader-word-s1-11"/>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10-7">
    <w:name w:val="reader-word-layer reader-word-s10-7"/>
    <w:basedOn w:val="a5"/>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27-3">
    <w:name w:val="reader-word-layer reader-word-s27-3"/>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2f">
    <w:name w:val="纯文本2"/>
    <w:basedOn w:val="a5"/>
    <w:autoRedefine/>
    <w:qFormat/>
    <w:rsid w:val="007005B6"/>
    <w:pPr>
      <w:adjustRightInd/>
      <w:snapToGrid/>
      <w:spacing w:line="240" w:lineRule="auto"/>
    </w:pPr>
    <w:rPr>
      <w:rFonts w:ascii="宋体" w:hAnsi="Courier New"/>
      <w:kern w:val="2"/>
    </w:rPr>
  </w:style>
  <w:style w:type="paragraph" w:customStyle="1" w:styleId="reader-word-layerreader-word-s27-4">
    <w:name w:val="reader-word-layer reader-word-s27-4"/>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CharCharCharChar1">
    <w:name w:val="Char Char Char Char1"/>
    <w:basedOn w:val="a5"/>
    <w:autoRedefine/>
    <w:qFormat/>
    <w:rsid w:val="007005B6"/>
    <w:pPr>
      <w:adjustRightInd/>
      <w:snapToGrid/>
      <w:spacing w:line="240" w:lineRule="auto"/>
    </w:pPr>
    <w:rPr>
      <w:rFonts w:ascii="Calibri" w:hAnsi="Calibri"/>
      <w:kern w:val="2"/>
    </w:rPr>
  </w:style>
  <w:style w:type="paragraph" w:customStyle="1" w:styleId="CharCharCharCharChar2Char">
    <w:name w:val="Char Char Char Char Char2 Char"/>
    <w:basedOn w:val="a5"/>
    <w:qFormat/>
    <w:rsid w:val="007005B6"/>
    <w:pPr>
      <w:adjustRightInd/>
      <w:snapToGrid/>
      <w:spacing w:line="240" w:lineRule="auto"/>
    </w:pPr>
    <w:rPr>
      <w:rFonts w:ascii="Tahoma" w:hAnsi="Tahoma"/>
      <w:kern w:val="2"/>
      <w:sz w:val="24"/>
      <w:szCs w:val="20"/>
    </w:rPr>
  </w:style>
  <w:style w:type="paragraph" w:customStyle="1" w:styleId="reader-word-layerreader-word-s1-24">
    <w:name w:val="reader-word-layer reader-word-s1-24"/>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62">
    <w:name w:val="样式6"/>
    <w:basedOn w:val="2c"/>
    <w:autoRedefine/>
    <w:qFormat/>
    <w:rsid w:val="007005B6"/>
    <w:pPr>
      <w:keepNext w:val="0"/>
      <w:keepLines w:val="0"/>
      <w:spacing w:before="0" w:after="0" w:line="240" w:lineRule="auto"/>
      <w:ind w:firstLineChars="0" w:firstLine="0"/>
      <w:jc w:val="center"/>
      <w:outlineLvl w:val="9"/>
    </w:pPr>
    <w:rPr>
      <w:i w:val="0"/>
      <w:iCs w:val="0"/>
      <w:color w:val="000000"/>
      <w:sz w:val="44"/>
      <w:szCs w:val="20"/>
    </w:rPr>
  </w:style>
  <w:style w:type="paragraph" w:customStyle="1" w:styleId="affffffe">
    <w:name w:val="表格内字体字号"/>
    <w:basedOn w:val="a5"/>
    <w:autoRedefine/>
    <w:qFormat/>
    <w:rsid w:val="007005B6"/>
    <w:pPr>
      <w:topLinePunct/>
      <w:adjustRightInd/>
      <w:spacing w:beforeLines="20" w:afterLines="20" w:line="240" w:lineRule="auto"/>
      <w:ind w:leftChars="30" w:left="30" w:rightChars="30" w:right="30"/>
      <w:jc w:val="center"/>
    </w:pPr>
    <w:rPr>
      <w:rFonts w:ascii="Calibri" w:hAnsi="Calibri"/>
      <w:kern w:val="2"/>
      <w:sz w:val="18"/>
      <w:szCs w:val="18"/>
    </w:rPr>
  </w:style>
  <w:style w:type="paragraph" w:customStyle="1" w:styleId="reader-word-layerreader-word-s10-9">
    <w:name w:val="reader-word-layer reader-word-s10-9"/>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1-8">
    <w:name w:val="reader-word-layer reader-word-s1-8"/>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afffffff">
    <w:name w:val="正文 + 四号"/>
    <w:basedOn w:val="a5"/>
    <w:qFormat/>
    <w:rsid w:val="007005B6"/>
    <w:pPr>
      <w:adjustRightInd/>
      <w:snapToGrid/>
      <w:spacing w:line="360" w:lineRule="auto"/>
      <w:ind w:firstLineChars="225" w:firstLine="630"/>
    </w:pPr>
    <w:rPr>
      <w:rFonts w:ascii="宋体" w:hAnsi="宋体"/>
      <w:kern w:val="2"/>
      <w:sz w:val="28"/>
      <w:szCs w:val="28"/>
    </w:rPr>
  </w:style>
  <w:style w:type="paragraph" w:customStyle="1" w:styleId="reader-word-layerreader-word-s2-0">
    <w:name w:val="reader-word-layer reader-word-s2-0"/>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afffffff0">
    <w:name w:val="目录文字"/>
    <w:basedOn w:val="a5"/>
    <w:qFormat/>
    <w:rsid w:val="007005B6"/>
    <w:pPr>
      <w:widowControl/>
      <w:adjustRightInd/>
      <w:snapToGrid/>
      <w:spacing w:line="480" w:lineRule="auto"/>
      <w:jc w:val="left"/>
    </w:pPr>
    <w:rPr>
      <w:rFonts w:ascii="宋体" w:hAnsi="宋体"/>
      <w:kern w:val="0"/>
      <w:sz w:val="24"/>
      <w:szCs w:val="20"/>
    </w:rPr>
  </w:style>
  <w:style w:type="paragraph" w:customStyle="1" w:styleId="reader-word-layerreader-word-s27-6">
    <w:name w:val="reader-word-layer reader-word-s27-6"/>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10-8">
    <w:name w:val="reader-word-layer reader-word-s10-8"/>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CharCharCharCharCharCharCharCharChar">
    <w:name w:val="Char Char Char Char Char Char Char Char Char"/>
    <w:basedOn w:val="a5"/>
    <w:qFormat/>
    <w:rsid w:val="007005B6"/>
    <w:pPr>
      <w:adjustRightInd/>
      <w:snapToGrid/>
      <w:spacing w:line="360" w:lineRule="auto"/>
      <w:ind w:firstLineChars="200" w:firstLine="200"/>
    </w:pPr>
    <w:rPr>
      <w:rFonts w:ascii="宋体" w:hAnsi="宋体" w:cs="宋体"/>
      <w:kern w:val="2"/>
      <w:sz w:val="24"/>
    </w:rPr>
  </w:style>
  <w:style w:type="paragraph" w:customStyle="1" w:styleId="1fc">
    <w:name w:val="文档结构图1"/>
    <w:basedOn w:val="a5"/>
    <w:qFormat/>
    <w:rsid w:val="007005B6"/>
    <w:pPr>
      <w:adjustRightInd/>
      <w:snapToGrid/>
      <w:spacing w:line="240" w:lineRule="auto"/>
    </w:pPr>
    <w:rPr>
      <w:rFonts w:ascii="宋体" w:hAnsi="Calibri"/>
      <w:kern w:val="2"/>
      <w:sz w:val="18"/>
      <w:szCs w:val="18"/>
    </w:rPr>
  </w:style>
  <w:style w:type="paragraph" w:customStyle="1" w:styleId="000">
    <w:name w:val="000"/>
    <w:basedOn w:val="a5"/>
    <w:qFormat/>
    <w:rsid w:val="007005B6"/>
    <w:pPr>
      <w:adjustRightInd/>
      <w:snapToGrid/>
      <w:spacing w:line="360" w:lineRule="auto"/>
      <w:ind w:firstLineChars="200" w:firstLine="560"/>
    </w:pPr>
    <w:rPr>
      <w:rFonts w:ascii="幼圆" w:eastAsia="幼圆" w:hAnsi="宋体"/>
      <w:kern w:val="2"/>
      <w:sz w:val="24"/>
      <w:szCs w:val="20"/>
    </w:rPr>
  </w:style>
  <w:style w:type="paragraph" w:customStyle="1" w:styleId="2f0">
    <w:name w:val="标题2（新）"/>
    <w:basedOn w:val="2"/>
    <w:qFormat/>
    <w:rsid w:val="007005B6"/>
    <w:pPr>
      <w:adjustRightInd/>
      <w:spacing w:line="440" w:lineRule="exact"/>
    </w:pPr>
    <w:rPr>
      <w:rFonts w:ascii="Times New Roman" w:eastAsia="宋体" w:hAnsi="Times New Roman"/>
      <w:kern w:val="0"/>
      <w:sz w:val="28"/>
      <w:szCs w:val="28"/>
    </w:rPr>
  </w:style>
  <w:style w:type="paragraph" w:customStyle="1" w:styleId="Char1CharCharCharCharChar1Char">
    <w:name w:val="Char1 Char Char Char Char Char1 Char"/>
    <w:basedOn w:val="a5"/>
    <w:qFormat/>
    <w:rsid w:val="007005B6"/>
    <w:pPr>
      <w:widowControl/>
      <w:adjustRightInd/>
      <w:snapToGrid/>
      <w:spacing w:after="160" w:line="240" w:lineRule="exact"/>
      <w:jc w:val="left"/>
    </w:pPr>
    <w:rPr>
      <w:rFonts w:ascii="Verdana" w:eastAsia="仿宋_GB2312" w:hAnsi="Verdana"/>
      <w:kern w:val="0"/>
      <w:sz w:val="24"/>
      <w:szCs w:val="20"/>
      <w:lang w:eastAsia="en-US"/>
    </w:rPr>
  </w:style>
  <w:style w:type="paragraph" w:customStyle="1" w:styleId="CM50">
    <w:name w:val="CM50"/>
    <w:basedOn w:val="Default"/>
    <w:next w:val="Default"/>
    <w:qFormat/>
    <w:rsid w:val="007005B6"/>
    <w:pPr>
      <w:spacing w:line="520" w:lineRule="atLeast"/>
    </w:pPr>
    <w:rPr>
      <w:rFonts w:ascii="Times New Roman" w:eastAsia="宋体" w:hAnsi="Calibri" w:cs="Times New Roman"/>
      <w:color w:val="auto"/>
    </w:rPr>
  </w:style>
  <w:style w:type="paragraph" w:customStyle="1" w:styleId="CharCharCharCharCharCharCharCharCharCharCharCharCharCharCharChar">
    <w:name w:val="Char Char Char Char Char Char Char Char Char Char Char Char Char Char Char Char"/>
    <w:basedOn w:val="a5"/>
    <w:qFormat/>
    <w:rsid w:val="007005B6"/>
    <w:pPr>
      <w:widowControl/>
      <w:adjustRightInd/>
      <w:snapToGrid/>
      <w:spacing w:before="100" w:beforeAutospacing="1" w:after="100" w:afterAutospacing="1" w:line="330" w:lineRule="atLeast"/>
      <w:ind w:left="360"/>
      <w:jc w:val="left"/>
    </w:pPr>
    <w:rPr>
      <w:rFonts w:ascii="ˎ̥" w:hAnsi="ˎ̥" w:cs="宋体"/>
      <w:color w:val="51585D"/>
      <w:kern w:val="0"/>
      <w:szCs w:val="18"/>
    </w:rPr>
  </w:style>
  <w:style w:type="paragraph" w:customStyle="1" w:styleId="reader-word-layerreader-word-s1-10">
    <w:name w:val="reader-word-layer reader-word-s1-10"/>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54">
    <w:name w:val="样式5"/>
    <w:basedOn w:val="a5"/>
    <w:autoRedefine/>
    <w:qFormat/>
    <w:rsid w:val="007005B6"/>
    <w:pPr>
      <w:adjustRightInd/>
      <w:snapToGrid/>
      <w:spacing w:line="240" w:lineRule="auto"/>
    </w:pPr>
    <w:rPr>
      <w:rFonts w:ascii="隶书" w:eastAsia="隶书" w:hAnsi="宋体"/>
      <w:color w:val="000000"/>
      <w:kern w:val="2"/>
      <w:sz w:val="36"/>
    </w:rPr>
  </w:style>
  <w:style w:type="paragraph" w:customStyle="1" w:styleId="Char1CharCharChar1CharCharChar">
    <w:name w:val="Char1 Char Char Char1 Char Char Char"/>
    <w:basedOn w:val="a5"/>
    <w:qFormat/>
    <w:rsid w:val="007005B6"/>
    <w:pPr>
      <w:adjustRightInd/>
      <w:snapToGrid/>
      <w:spacing w:line="360" w:lineRule="auto"/>
      <w:ind w:firstLineChars="200" w:firstLine="200"/>
    </w:pPr>
    <w:rPr>
      <w:rFonts w:ascii="宋体" w:hAnsi="宋体" w:cs="宋体"/>
      <w:kern w:val="2"/>
      <w:sz w:val="24"/>
    </w:rPr>
  </w:style>
  <w:style w:type="paragraph" w:customStyle="1" w:styleId="reader-word-layerreader-word-s1-13">
    <w:name w:val="reader-word-layer reader-word-s1-13"/>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character" w:customStyle="1" w:styleId="z-Char2">
    <w:name w:val="z-窗体底端 Char2"/>
    <w:uiPriority w:val="99"/>
    <w:semiHidden/>
    <w:qFormat/>
    <w:rsid w:val="007005B6"/>
    <w:rPr>
      <w:rFonts w:ascii="Arial" w:hAnsi="Arial" w:cs="Arial"/>
      <w:vanish/>
      <w:kern w:val="2"/>
      <w:sz w:val="16"/>
      <w:szCs w:val="16"/>
    </w:rPr>
  </w:style>
  <w:style w:type="paragraph" w:customStyle="1" w:styleId="reader-word-layerreader-word-s2-18">
    <w:name w:val="reader-word-layer reader-word-s2-18"/>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10-1">
    <w:name w:val="reader-word-layer reader-word-s10-1"/>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CM137">
    <w:name w:val="CM137"/>
    <w:basedOn w:val="a5"/>
    <w:next w:val="a5"/>
    <w:autoRedefine/>
    <w:qFormat/>
    <w:rsid w:val="007005B6"/>
    <w:pPr>
      <w:autoSpaceDE w:val="0"/>
      <w:autoSpaceDN w:val="0"/>
      <w:snapToGrid/>
      <w:spacing w:after="83" w:line="240" w:lineRule="auto"/>
      <w:jc w:val="left"/>
    </w:pPr>
    <w:rPr>
      <w:rFonts w:ascii="楷体_GB2312" w:eastAsia="楷体_GB2312" w:hAnsi="Calibri"/>
      <w:kern w:val="0"/>
      <w:sz w:val="24"/>
    </w:rPr>
  </w:style>
  <w:style w:type="paragraph" w:customStyle="1" w:styleId="reader-word-layerreader-word-s10-12">
    <w:name w:val="reader-word-layer reader-word-s10-12"/>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character" w:customStyle="1" w:styleId="Char2f1">
    <w:name w:val="引用 Char2"/>
    <w:uiPriority w:val="29"/>
    <w:qFormat/>
    <w:rsid w:val="007005B6"/>
    <w:rPr>
      <w:i/>
      <w:iCs/>
      <w:color w:val="000000"/>
      <w:kern w:val="2"/>
      <w:sz w:val="21"/>
      <w:szCs w:val="21"/>
    </w:rPr>
  </w:style>
  <w:style w:type="paragraph" w:customStyle="1" w:styleId="reader-word-layerreader-word-s1-2">
    <w:name w:val="reader-word-layer reader-word-s1-2"/>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1-15reader-word-s1-22">
    <w:name w:val="reader-word-layer reader-word-s1-15 reader-word-s1-22"/>
    <w:basedOn w:val="a5"/>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1-17">
    <w:name w:val="reader-word-layer reader-word-s1-17"/>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CharCharCharCharCharCharChar3">
    <w:name w:val="Char Char Char Char Char Char Char3"/>
    <w:basedOn w:val="a5"/>
    <w:autoRedefine/>
    <w:qFormat/>
    <w:rsid w:val="007005B6"/>
    <w:pPr>
      <w:adjustRightInd/>
      <w:snapToGrid/>
      <w:spacing w:line="240" w:lineRule="auto"/>
    </w:pPr>
    <w:rPr>
      <w:rFonts w:ascii="Calibri" w:hAnsi="Calibri"/>
      <w:kern w:val="2"/>
    </w:rPr>
  </w:style>
  <w:style w:type="paragraph" w:customStyle="1" w:styleId="reader-word-layerreader-word-s27-7">
    <w:name w:val="reader-word-layer reader-word-s27-7"/>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1-5">
    <w:name w:val="reader-word-layer reader-word-s1-5"/>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2f1">
    <w:name w:val="样式 样式 @ + 首行缩进:  2 字符"/>
    <w:basedOn w:val="affffff9"/>
    <w:autoRedefine/>
    <w:qFormat/>
    <w:rsid w:val="007005B6"/>
  </w:style>
  <w:style w:type="paragraph" w:customStyle="1" w:styleId="170">
    <w:name w:val="样式17"/>
    <w:basedOn w:val="af7"/>
    <w:autoRedefine/>
    <w:qFormat/>
    <w:rsid w:val="007005B6"/>
    <w:pPr>
      <w:adjustRightInd w:val="0"/>
      <w:snapToGrid w:val="0"/>
      <w:spacing w:line="360" w:lineRule="auto"/>
      <w:ind w:firstLine="567"/>
    </w:pPr>
    <w:rPr>
      <w:rFonts w:hAnsi="Times New Roman"/>
      <w:color w:val="000000"/>
      <w:kern w:val="2"/>
      <w:sz w:val="24"/>
      <w:szCs w:val="24"/>
    </w:rPr>
  </w:style>
  <w:style w:type="paragraph" w:customStyle="1" w:styleId="reader-word-layerreader-word-s27-1">
    <w:name w:val="reader-word-layer reader-word-s27-1"/>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2f2">
    <w:name w:val="样式 洋正 + 首行缩进:  2 字符"/>
    <w:basedOn w:val="a5"/>
    <w:autoRedefine/>
    <w:qFormat/>
    <w:rsid w:val="007005B6"/>
    <w:pPr>
      <w:adjustRightInd/>
      <w:spacing w:line="360" w:lineRule="auto"/>
      <w:ind w:firstLineChars="200" w:firstLine="200"/>
      <w:jc w:val="left"/>
    </w:pPr>
    <w:rPr>
      <w:rFonts w:ascii="Calibri" w:hAnsi="Calibri" w:cs="宋体"/>
      <w:b/>
      <w:kern w:val="2"/>
      <w:sz w:val="24"/>
      <w:szCs w:val="20"/>
    </w:rPr>
  </w:style>
  <w:style w:type="paragraph" w:customStyle="1" w:styleId="ParaCharChar">
    <w:name w:val="默认段落字体 Para Char Char"/>
    <w:basedOn w:val="a5"/>
    <w:autoRedefine/>
    <w:qFormat/>
    <w:rsid w:val="007005B6"/>
    <w:pPr>
      <w:adjustRightInd/>
      <w:snapToGrid/>
      <w:spacing w:line="240" w:lineRule="auto"/>
    </w:pPr>
    <w:rPr>
      <w:rFonts w:ascii="Calibri" w:hAnsi="Calibri"/>
      <w:kern w:val="2"/>
      <w:szCs w:val="21"/>
    </w:rPr>
  </w:style>
  <w:style w:type="paragraph" w:customStyle="1" w:styleId="reader-word-layerreader-word-s1-6">
    <w:name w:val="reader-word-layer reader-word-s1-6"/>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reader-word-layerreader-word-s1-5reader-word-s1-7">
    <w:name w:val="reader-word-layer reader-word-s1-5 reader-word-s1-7"/>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D1">
    <w:name w:val="D1"/>
    <w:basedOn w:val="a5"/>
    <w:autoRedefine/>
    <w:qFormat/>
    <w:rsid w:val="007005B6"/>
    <w:pPr>
      <w:adjustRightInd/>
      <w:snapToGrid/>
      <w:spacing w:line="480" w:lineRule="auto"/>
    </w:pPr>
    <w:rPr>
      <w:rFonts w:ascii="EU-F1" w:eastAsia="黑体" w:hAnsi="Calibri"/>
      <w:kern w:val="2"/>
      <w:szCs w:val="21"/>
    </w:rPr>
  </w:style>
  <w:style w:type="paragraph" w:customStyle="1" w:styleId="ListParagraph1">
    <w:name w:val="List Paragraph1"/>
    <w:basedOn w:val="a5"/>
    <w:autoRedefine/>
    <w:qFormat/>
    <w:rsid w:val="007005B6"/>
    <w:pPr>
      <w:adjustRightInd/>
      <w:snapToGrid/>
      <w:spacing w:line="240" w:lineRule="auto"/>
      <w:ind w:left="720"/>
      <w:contextualSpacing/>
    </w:pPr>
    <w:rPr>
      <w:rFonts w:ascii="Calibri" w:hAnsi="Calibri"/>
      <w:kern w:val="2"/>
    </w:rPr>
  </w:style>
  <w:style w:type="paragraph" w:customStyle="1" w:styleId="reader-word-layerreader-word-s1-7">
    <w:name w:val="reader-word-layer reader-word-s1-7"/>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afffffff1">
    <w:name w:val="空半行"/>
    <w:basedOn w:val="a5"/>
    <w:autoRedefine/>
    <w:qFormat/>
    <w:rsid w:val="007005B6"/>
    <w:pPr>
      <w:snapToGrid/>
      <w:spacing w:line="120" w:lineRule="exact"/>
    </w:pPr>
    <w:rPr>
      <w:rFonts w:ascii="Calibri" w:eastAsia="仿宋_GB2312" w:hAnsi="Calibri"/>
      <w:color w:val="FFFFFF"/>
      <w:kern w:val="0"/>
      <w:sz w:val="30"/>
      <w:szCs w:val="20"/>
    </w:rPr>
  </w:style>
  <w:style w:type="paragraph" w:customStyle="1" w:styleId="reader-word-layerreader-word-s2-9">
    <w:name w:val="reader-word-layer reader-word-s2-9"/>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Web">
    <w:name w:val="普通(Web)"/>
    <w:basedOn w:val="a5"/>
    <w:autoRedefine/>
    <w:qFormat/>
    <w:rsid w:val="007005B6"/>
    <w:pPr>
      <w:widowControl/>
      <w:adjustRightInd/>
      <w:snapToGrid/>
      <w:spacing w:before="100" w:after="100" w:line="240" w:lineRule="auto"/>
      <w:jc w:val="left"/>
    </w:pPr>
    <w:rPr>
      <w:rFonts w:ascii="宋体" w:hAnsi="宋体"/>
      <w:kern w:val="0"/>
      <w:sz w:val="24"/>
    </w:rPr>
  </w:style>
  <w:style w:type="paragraph" w:customStyle="1" w:styleId="213">
    <w:name w:val="正文文本缩进 21"/>
    <w:basedOn w:val="a5"/>
    <w:autoRedefine/>
    <w:qFormat/>
    <w:rsid w:val="007005B6"/>
    <w:pPr>
      <w:adjustRightInd/>
      <w:snapToGrid/>
      <w:spacing w:after="120" w:line="480" w:lineRule="auto"/>
      <w:ind w:leftChars="200" w:left="420"/>
    </w:pPr>
    <w:rPr>
      <w:rFonts w:ascii="Calibri" w:hAnsi="Calibri"/>
      <w:kern w:val="2"/>
    </w:rPr>
  </w:style>
  <w:style w:type="paragraph" w:customStyle="1" w:styleId="B">
    <w:name w:val="B"/>
    <w:basedOn w:val="a5"/>
    <w:qFormat/>
    <w:rsid w:val="007005B6"/>
    <w:pPr>
      <w:tabs>
        <w:tab w:val="center" w:pos="4706"/>
        <w:tab w:val="right" w:pos="9044"/>
      </w:tabs>
      <w:topLinePunct/>
      <w:adjustRightInd/>
      <w:snapToGrid/>
      <w:spacing w:before="160" w:after="60" w:line="312" w:lineRule="exact"/>
      <w:jc w:val="center"/>
    </w:pPr>
    <w:rPr>
      <w:rFonts w:ascii="E-F1" w:eastAsia="黑体" w:hAnsi="Calibri"/>
      <w:kern w:val="2"/>
      <w:szCs w:val="21"/>
    </w:rPr>
  </w:style>
  <w:style w:type="paragraph" w:customStyle="1" w:styleId="2f3">
    <w:name w:val="无间隔2"/>
    <w:autoRedefine/>
    <w:qFormat/>
    <w:rsid w:val="007005B6"/>
    <w:pPr>
      <w:widowControl w:val="0"/>
      <w:jc w:val="both"/>
    </w:pPr>
    <w:rPr>
      <w:rFonts w:ascii="Calibri" w:hAnsi="Calibri"/>
      <w:kern w:val="2"/>
      <w:sz w:val="21"/>
      <w:szCs w:val="22"/>
    </w:rPr>
  </w:style>
  <w:style w:type="paragraph" w:customStyle="1" w:styleId="bg1">
    <w:name w:val="bg1"/>
    <w:basedOn w:val="a5"/>
    <w:autoRedefine/>
    <w:qFormat/>
    <w:rsid w:val="007005B6"/>
    <w:pPr>
      <w:autoSpaceDE w:val="0"/>
      <w:autoSpaceDN w:val="0"/>
      <w:snapToGrid/>
      <w:spacing w:before="120" w:line="400" w:lineRule="atLeast"/>
      <w:jc w:val="center"/>
    </w:pPr>
    <w:rPr>
      <w:rFonts w:ascii="宋体" w:hAnsi="Calibri"/>
      <w:kern w:val="0"/>
      <w:sz w:val="24"/>
    </w:rPr>
  </w:style>
  <w:style w:type="paragraph" w:customStyle="1" w:styleId="Web0">
    <w:name w:val="普通 (Web)"/>
    <w:basedOn w:val="a5"/>
    <w:autoRedefine/>
    <w:qFormat/>
    <w:rsid w:val="007005B6"/>
    <w:pPr>
      <w:widowControl/>
      <w:adjustRightInd/>
      <w:snapToGrid/>
      <w:spacing w:before="100" w:beforeAutospacing="1" w:after="100" w:afterAutospacing="1" w:line="312" w:lineRule="auto"/>
      <w:jc w:val="left"/>
    </w:pPr>
    <w:rPr>
      <w:rFonts w:ascii="宋体" w:hAnsi="宋体"/>
      <w:kern w:val="0"/>
      <w:sz w:val="24"/>
    </w:rPr>
  </w:style>
  <w:style w:type="paragraph" w:customStyle="1" w:styleId="71">
    <w:name w:val="样式7"/>
    <w:basedOn w:val="a5"/>
    <w:autoRedefine/>
    <w:qFormat/>
    <w:rsid w:val="007005B6"/>
    <w:pPr>
      <w:adjustRightInd/>
      <w:snapToGrid/>
      <w:spacing w:line="240" w:lineRule="auto"/>
      <w:jc w:val="center"/>
    </w:pPr>
    <w:rPr>
      <w:rFonts w:ascii="宋体" w:hAnsi="宋体"/>
      <w:b/>
      <w:color w:val="000000"/>
      <w:kern w:val="2"/>
      <w:sz w:val="30"/>
      <w:szCs w:val="20"/>
    </w:rPr>
  </w:style>
  <w:style w:type="paragraph" w:customStyle="1" w:styleId="afffffff2">
    <w:name w:val="标题三"/>
    <w:basedOn w:val="aff4"/>
    <w:next w:val="aff4"/>
    <w:autoRedefine/>
    <w:qFormat/>
    <w:rsid w:val="007005B6"/>
    <w:pPr>
      <w:jc w:val="left"/>
    </w:pPr>
    <w:rPr>
      <w:rFonts w:ascii="Arial" w:hAnsi="Arial" w:cs="Arial"/>
      <w:sz w:val="24"/>
    </w:rPr>
  </w:style>
  <w:style w:type="paragraph" w:customStyle="1" w:styleId="310">
    <w:name w:val="正文文本缩进 31"/>
    <w:basedOn w:val="a5"/>
    <w:autoRedefine/>
    <w:qFormat/>
    <w:rsid w:val="007005B6"/>
    <w:pPr>
      <w:adjustRightInd/>
      <w:snapToGrid/>
      <w:spacing w:after="120" w:line="240" w:lineRule="auto"/>
      <w:ind w:leftChars="200" w:left="420"/>
    </w:pPr>
    <w:rPr>
      <w:rFonts w:ascii="Calibri" w:hAnsi="Calibri"/>
      <w:kern w:val="2"/>
      <w:sz w:val="16"/>
      <w:szCs w:val="16"/>
    </w:rPr>
  </w:style>
  <w:style w:type="paragraph" w:customStyle="1" w:styleId="46">
    <w:name w:val="样式 标题 4 + 黑色"/>
    <w:basedOn w:val="4"/>
    <w:autoRedefine/>
    <w:qFormat/>
    <w:rsid w:val="007005B6"/>
    <w:pPr>
      <w:spacing w:before="0" w:after="0" w:line="288" w:lineRule="auto"/>
    </w:pPr>
    <w:rPr>
      <w:rFonts w:ascii="Times New Roman" w:eastAsia="宋体" w:hAnsi="Times New Roman"/>
      <w:color w:val="000000"/>
      <w:kern w:val="2"/>
      <w:sz w:val="24"/>
    </w:rPr>
  </w:style>
  <w:style w:type="paragraph" w:customStyle="1" w:styleId="bbb">
    <w:name w:val="bbb"/>
    <w:basedOn w:val="a5"/>
    <w:autoRedefine/>
    <w:qFormat/>
    <w:rsid w:val="007005B6"/>
    <w:pPr>
      <w:topLinePunct/>
      <w:adjustRightInd/>
      <w:spacing w:before="60" w:after="60" w:line="240" w:lineRule="auto"/>
      <w:jc w:val="center"/>
    </w:pPr>
    <w:rPr>
      <w:rFonts w:ascii="Calibri" w:hAnsi="Calibri"/>
      <w:kern w:val="2"/>
      <w:sz w:val="18"/>
      <w:szCs w:val="20"/>
    </w:rPr>
  </w:style>
  <w:style w:type="paragraph" w:customStyle="1" w:styleId="Fft">
    <w:name w:val="Fft"/>
    <w:basedOn w:val="a5"/>
    <w:autoRedefine/>
    <w:qFormat/>
    <w:rsid w:val="007005B6"/>
    <w:pPr>
      <w:adjustRightInd/>
      <w:snapToGrid/>
      <w:spacing w:before="500" w:after="180" w:line="240" w:lineRule="auto"/>
      <w:jc w:val="center"/>
    </w:pPr>
    <w:rPr>
      <w:rFonts w:ascii="Calibri" w:eastAsia="黑体" w:hAnsi="Calibri"/>
      <w:color w:val="000000"/>
      <w:kern w:val="2"/>
      <w:szCs w:val="21"/>
    </w:rPr>
  </w:style>
  <w:style w:type="paragraph" w:customStyle="1" w:styleId="BodyTextIndent1">
    <w:name w:val="Body Text Indent1"/>
    <w:basedOn w:val="a5"/>
    <w:autoRedefine/>
    <w:qFormat/>
    <w:rsid w:val="007005B6"/>
    <w:pPr>
      <w:adjustRightInd/>
      <w:snapToGrid/>
      <w:spacing w:line="440" w:lineRule="exact"/>
      <w:ind w:firstLine="570"/>
    </w:pPr>
    <w:rPr>
      <w:rFonts w:ascii="Calibri" w:hAnsi="Calibri"/>
      <w:kern w:val="2"/>
      <w:sz w:val="28"/>
      <w:szCs w:val="20"/>
    </w:rPr>
  </w:style>
  <w:style w:type="paragraph" w:customStyle="1" w:styleId="reader-word-layerreader-word-s39-8">
    <w:name w:val="reader-word-layer reader-word-s39-8"/>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CM13">
    <w:name w:val="CM13"/>
    <w:basedOn w:val="a5"/>
    <w:next w:val="a5"/>
    <w:autoRedefine/>
    <w:qFormat/>
    <w:rsid w:val="007005B6"/>
    <w:pPr>
      <w:autoSpaceDE w:val="0"/>
      <w:autoSpaceDN w:val="0"/>
      <w:snapToGrid/>
      <w:spacing w:line="240" w:lineRule="auto"/>
      <w:jc w:val="left"/>
    </w:pPr>
    <w:rPr>
      <w:rFonts w:ascii="楷体_GB2312" w:eastAsia="楷体_GB2312" w:hAnsi="Calibri"/>
      <w:kern w:val="0"/>
      <w:sz w:val="24"/>
    </w:rPr>
  </w:style>
  <w:style w:type="paragraph" w:customStyle="1" w:styleId="msolistparagraph0">
    <w:name w:val="msolistparagraph"/>
    <w:basedOn w:val="a5"/>
    <w:autoRedefine/>
    <w:qFormat/>
    <w:rsid w:val="007005B6"/>
    <w:pPr>
      <w:adjustRightInd/>
      <w:snapToGrid/>
      <w:spacing w:line="240" w:lineRule="auto"/>
      <w:ind w:firstLineChars="200" w:firstLine="420"/>
    </w:pPr>
    <w:rPr>
      <w:rFonts w:ascii="Calibri" w:hAnsi="Calibri"/>
      <w:kern w:val="2"/>
      <w:szCs w:val="22"/>
    </w:rPr>
  </w:style>
  <w:style w:type="paragraph" w:customStyle="1" w:styleId="reader-word-layerreader-word-s10-4reader-word-s10-14">
    <w:name w:val="reader-word-layer reader-word-s10-4 reader-word-s10-14"/>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Char1CharCharChar1CharCharChar1">
    <w:name w:val="Char1 Char Char Char1 Char Char Char1"/>
    <w:basedOn w:val="a5"/>
    <w:autoRedefine/>
    <w:qFormat/>
    <w:rsid w:val="007005B6"/>
    <w:pPr>
      <w:adjustRightInd/>
      <w:snapToGrid/>
      <w:spacing w:line="360" w:lineRule="auto"/>
      <w:ind w:firstLineChars="200" w:firstLine="200"/>
    </w:pPr>
    <w:rPr>
      <w:rFonts w:ascii="宋体" w:hAnsi="宋体" w:cs="宋体"/>
      <w:kern w:val="2"/>
      <w:sz w:val="24"/>
    </w:rPr>
  </w:style>
  <w:style w:type="paragraph" w:customStyle="1" w:styleId="47">
    <w:name w:val="样式4"/>
    <w:basedOn w:val="a5"/>
    <w:autoRedefine/>
    <w:qFormat/>
    <w:rsid w:val="007005B6"/>
    <w:pPr>
      <w:tabs>
        <w:tab w:val="left" w:pos="360"/>
      </w:tabs>
      <w:spacing w:line="360" w:lineRule="auto"/>
      <w:ind w:firstLineChars="200" w:firstLine="200"/>
    </w:pPr>
    <w:rPr>
      <w:rFonts w:ascii="宋体" w:hAnsi="Calibri"/>
      <w:color w:val="000000"/>
      <w:kern w:val="2"/>
      <w:sz w:val="24"/>
      <w:shd w:val="clear" w:color="auto" w:fill="FFFFFF"/>
    </w:rPr>
  </w:style>
  <w:style w:type="paragraph" w:customStyle="1" w:styleId="reader-word-layerreader-word-s1-3">
    <w:name w:val="reader-word-layer reader-word-s1-3"/>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CharCharCharCharCharCharCharCharChar1">
    <w:name w:val="Char Char Char Char Char Char Char Char Char1"/>
    <w:basedOn w:val="a5"/>
    <w:autoRedefine/>
    <w:qFormat/>
    <w:rsid w:val="007005B6"/>
    <w:pPr>
      <w:adjustRightInd/>
      <w:snapToGrid/>
      <w:spacing w:line="360" w:lineRule="auto"/>
      <w:ind w:firstLineChars="200" w:firstLine="200"/>
    </w:pPr>
    <w:rPr>
      <w:rFonts w:ascii="宋体" w:hAnsi="宋体" w:cs="宋体"/>
      <w:kern w:val="2"/>
      <w:sz w:val="24"/>
    </w:rPr>
  </w:style>
  <w:style w:type="paragraph" w:customStyle="1" w:styleId="reader-word-layerreader-word-s27-5">
    <w:name w:val="reader-word-layer reader-word-s27-5"/>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3Char4">
    <w:name w:val="表格3 Char"/>
    <w:basedOn w:val="a5"/>
    <w:next w:val="af7"/>
    <w:autoRedefine/>
    <w:qFormat/>
    <w:rsid w:val="007005B6"/>
    <w:pPr>
      <w:tabs>
        <w:tab w:val="left" w:pos="780"/>
        <w:tab w:val="left" w:pos="1140"/>
      </w:tabs>
      <w:adjustRightInd/>
      <w:spacing w:beforeLines="100" w:afterLines="150" w:line="440" w:lineRule="exact"/>
      <w:ind w:left="780" w:firstLineChars="175" w:firstLine="175"/>
      <w:jc w:val="left"/>
    </w:pPr>
    <w:rPr>
      <w:rFonts w:ascii="Calibri" w:eastAsia="仿宋_GB2312" w:hAnsi="Calibri"/>
      <w:spacing w:val="-8"/>
      <w:kern w:val="2"/>
      <w:sz w:val="18"/>
      <w:szCs w:val="18"/>
    </w:rPr>
  </w:style>
  <w:style w:type="paragraph" w:customStyle="1" w:styleId="afffffff3">
    <w:name w:val="章节标题"/>
    <w:basedOn w:val="a5"/>
    <w:autoRedefine/>
    <w:qFormat/>
    <w:rsid w:val="007005B6"/>
    <w:pPr>
      <w:pageBreakBefore/>
      <w:widowControl/>
      <w:autoSpaceDE w:val="0"/>
      <w:adjustRightInd/>
      <w:snapToGrid/>
      <w:spacing w:beforeLines="1300" w:line="360" w:lineRule="auto"/>
      <w:jc w:val="center"/>
    </w:pPr>
    <w:rPr>
      <w:rFonts w:ascii="Calibri" w:hAnsi="Calibri"/>
      <w:b/>
      <w:kern w:val="2"/>
      <w:sz w:val="44"/>
    </w:rPr>
  </w:style>
  <w:style w:type="paragraph" w:customStyle="1" w:styleId="reader-word-layerreader-word-s2-5">
    <w:name w:val="reader-word-layer reader-word-s2-5"/>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Char50">
    <w:name w:val="Char5"/>
    <w:basedOn w:val="a5"/>
    <w:autoRedefine/>
    <w:qFormat/>
    <w:rsid w:val="007005B6"/>
    <w:pPr>
      <w:adjustRightInd/>
      <w:snapToGrid/>
      <w:spacing w:line="240" w:lineRule="auto"/>
    </w:pPr>
    <w:rPr>
      <w:rFonts w:ascii="Calibri" w:hAnsi="Calibri"/>
      <w:kern w:val="2"/>
    </w:rPr>
  </w:style>
  <w:style w:type="paragraph" w:customStyle="1" w:styleId="x">
    <w:name w:val="x正文"/>
    <w:basedOn w:val="a5"/>
    <w:qFormat/>
    <w:rsid w:val="007005B6"/>
    <w:pPr>
      <w:tabs>
        <w:tab w:val="left" w:pos="851"/>
      </w:tabs>
      <w:adjustRightInd/>
      <w:snapToGrid/>
      <w:spacing w:line="360" w:lineRule="auto"/>
      <w:ind w:firstLineChars="200" w:firstLine="480"/>
    </w:pPr>
    <w:rPr>
      <w:rFonts w:ascii="宋体" w:hAnsi="宋体"/>
      <w:color w:val="008000"/>
      <w:kern w:val="2"/>
      <w:sz w:val="24"/>
    </w:rPr>
  </w:style>
  <w:style w:type="paragraph" w:customStyle="1" w:styleId="2f4">
    <w:name w:val="正文文本缩进2"/>
    <w:basedOn w:val="a5"/>
    <w:autoRedefine/>
    <w:qFormat/>
    <w:rsid w:val="007005B6"/>
    <w:pPr>
      <w:adjustRightInd/>
      <w:snapToGrid/>
      <w:spacing w:after="120" w:line="240" w:lineRule="auto"/>
      <w:ind w:leftChars="200" w:left="420"/>
    </w:pPr>
    <w:rPr>
      <w:rFonts w:ascii="Calibri" w:hAnsi="Calibri"/>
      <w:kern w:val="2"/>
    </w:rPr>
  </w:style>
  <w:style w:type="paragraph" w:customStyle="1" w:styleId="311">
    <w:name w:val="正文文本 31"/>
    <w:basedOn w:val="a5"/>
    <w:autoRedefine/>
    <w:qFormat/>
    <w:rsid w:val="007005B6"/>
    <w:pPr>
      <w:adjustRightInd/>
      <w:snapToGrid/>
      <w:spacing w:line="240" w:lineRule="auto"/>
    </w:pPr>
    <w:rPr>
      <w:rFonts w:ascii="宋体" w:hAnsi="Calibri"/>
      <w:kern w:val="2"/>
      <w:sz w:val="24"/>
    </w:rPr>
  </w:style>
  <w:style w:type="paragraph" w:customStyle="1" w:styleId="CM22">
    <w:name w:val="CM22"/>
    <w:basedOn w:val="a5"/>
    <w:next w:val="a5"/>
    <w:qFormat/>
    <w:rsid w:val="007005B6"/>
    <w:pPr>
      <w:autoSpaceDE w:val="0"/>
      <w:autoSpaceDN w:val="0"/>
      <w:snapToGrid/>
      <w:spacing w:line="320" w:lineRule="atLeast"/>
      <w:jc w:val="left"/>
    </w:pPr>
    <w:rPr>
      <w:rFonts w:ascii="楷体_GB2312" w:eastAsia="楷体_GB2312" w:hAnsi="Calibri"/>
      <w:kern w:val="0"/>
      <w:sz w:val="24"/>
    </w:rPr>
  </w:style>
  <w:style w:type="paragraph" w:customStyle="1" w:styleId="1107418">
    <w:name w:val="样式 11 磅 首行缩进:  0.74 厘米 行距: 固定值 18 磅"/>
    <w:basedOn w:val="a5"/>
    <w:autoRedefine/>
    <w:qFormat/>
    <w:rsid w:val="007005B6"/>
    <w:pPr>
      <w:adjustRightInd/>
      <w:snapToGrid/>
      <w:spacing w:before="100" w:beforeAutospacing="1" w:after="100" w:afterAutospacing="1" w:line="240" w:lineRule="auto"/>
      <w:ind w:firstLine="454"/>
    </w:pPr>
    <w:rPr>
      <w:rFonts w:ascii="Calibri" w:hAnsi="Calibri" w:cs="宋体"/>
      <w:kern w:val="2"/>
      <w:sz w:val="24"/>
    </w:rPr>
  </w:style>
  <w:style w:type="paragraph" w:customStyle="1" w:styleId="reader-word-layerreader-word-s1-22">
    <w:name w:val="reader-word-layer reader-word-s1-22"/>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afffffff4">
    <w:name w:val="样式"/>
    <w:autoRedefine/>
    <w:qFormat/>
    <w:rsid w:val="007005B6"/>
    <w:pPr>
      <w:widowControl w:val="0"/>
      <w:autoSpaceDE w:val="0"/>
      <w:autoSpaceDN w:val="0"/>
      <w:adjustRightInd w:val="0"/>
    </w:pPr>
    <w:rPr>
      <w:rFonts w:ascii="宋体" w:hAnsi="宋体" w:cs="宋体"/>
      <w:sz w:val="24"/>
      <w:szCs w:val="24"/>
    </w:rPr>
  </w:style>
  <w:style w:type="paragraph" w:customStyle="1" w:styleId="39">
    <w:name w:val="样式3"/>
    <w:basedOn w:val="a5"/>
    <w:autoRedefine/>
    <w:qFormat/>
    <w:rsid w:val="007005B6"/>
    <w:pPr>
      <w:widowControl/>
      <w:adjustRightInd/>
      <w:snapToGrid/>
      <w:spacing w:line="240" w:lineRule="auto"/>
      <w:ind w:firstLine="720"/>
      <w:jc w:val="left"/>
    </w:pPr>
    <w:rPr>
      <w:rFonts w:ascii="Calibri" w:hAnsi="Calibri"/>
      <w:b/>
      <w:kern w:val="0"/>
      <w:sz w:val="28"/>
      <w:szCs w:val="20"/>
    </w:rPr>
  </w:style>
  <w:style w:type="paragraph" w:customStyle="1" w:styleId="Char310">
    <w:name w:val="Char31"/>
    <w:basedOn w:val="a5"/>
    <w:autoRedefine/>
    <w:qFormat/>
    <w:rsid w:val="007005B6"/>
    <w:pPr>
      <w:widowControl/>
      <w:adjustRightInd/>
      <w:snapToGrid/>
      <w:jc w:val="center"/>
    </w:pPr>
    <w:rPr>
      <w:rFonts w:ascii="Verdana" w:hAnsi="Verdana"/>
      <w:kern w:val="0"/>
      <w:szCs w:val="20"/>
      <w:lang w:eastAsia="en-US"/>
    </w:rPr>
  </w:style>
  <w:style w:type="paragraph" w:customStyle="1" w:styleId="reader-word-layerreader-word-s10-11">
    <w:name w:val="reader-word-layer reader-word-s10-11"/>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Char1CharCharCharCharChar1Char1">
    <w:name w:val="Char1 Char Char Char Char Char1 Char1"/>
    <w:basedOn w:val="a5"/>
    <w:autoRedefine/>
    <w:qFormat/>
    <w:rsid w:val="007005B6"/>
    <w:pPr>
      <w:widowControl/>
      <w:adjustRightInd/>
      <w:snapToGrid/>
      <w:spacing w:after="160" w:line="240" w:lineRule="exact"/>
      <w:jc w:val="left"/>
    </w:pPr>
    <w:rPr>
      <w:rFonts w:ascii="Verdana" w:eastAsia="仿宋_GB2312" w:hAnsi="Verdana"/>
      <w:kern w:val="0"/>
      <w:sz w:val="24"/>
      <w:szCs w:val="20"/>
      <w:lang w:eastAsia="en-US"/>
    </w:rPr>
  </w:style>
  <w:style w:type="paragraph" w:customStyle="1" w:styleId="afffffff5">
    <w:name w:val="节标题"/>
    <w:basedOn w:val="a5"/>
    <w:next w:val="a5"/>
    <w:autoRedefine/>
    <w:qFormat/>
    <w:rsid w:val="007005B6"/>
    <w:pPr>
      <w:widowControl/>
      <w:adjustRightInd/>
      <w:snapToGrid/>
      <w:spacing w:line="289" w:lineRule="atLeast"/>
      <w:jc w:val="center"/>
    </w:pPr>
    <w:rPr>
      <w:rFonts w:ascii="Calibri" w:hAnsi="Calibri"/>
      <w:color w:val="000000"/>
      <w:kern w:val="0"/>
      <w:sz w:val="28"/>
      <w:szCs w:val="20"/>
      <w:u w:color="000000"/>
    </w:rPr>
  </w:style>
  <w:style w:type="paragraph" w:customStyle="1" w:styleId="reader-word-layerreader-word-s1-12">
    <w:name w:val="reader-word-layer reader-word-s1-12"/>
    <w:basedOn w:val="a5"/>
    <w:autoRedefine/>
    <w:qFormat/>
    <w:rsid w:val="007005B6"/>
    <w:pPr>
      <w:widowControl/>
      <w:adjustRightInd/>
      <w:snapToGrid/>
      <w:spacing w:before="100" w:beforeAutospacing="1" w:after="100" w:afterAutospacing="1" w:line="240" w:lineRule="auto"/>
      <w:jc w:val="left"/>
    </w:pPr>
    <w:rPr>
      <w:rFonts w:ascii="宋体" w:hAnsi="宋体" w:cs="宋体"/>
      <w:kern w:val="0"/>
      <w:sz w:val="24"/>
    </w:rPr>
  </w:style>
  <w:style w:type="paragraph" w:customStyle="1" w:styleId="3a">
    <w:name w:val="修订3"/>
    <w:autoRedefine/>
    <w:hidden/>
    <w:uiPriority w:val="99"/>
    <w:semiHidden/>
    <w:qFormat/>
    <w:rsid w:val="007005B6"/>
    <w:rPr>
      <w:kern w:val="2"/>
      <w:sz w:val="21"/>
      <w:szCs w:val="21"/>
    </w:rPr>
  </w:style>
  <w:style w:type="paragraph" w:customStyle="1" w:styleId="48">
    <w:name w:val="修订4"/>
    <w:autoRedefine/>
    <w:hidden/>
    <w:uiPriority w:val="99"/>
    <w:semiHidden/>
    <w:qFormat/>
    <w:rsid w:val="007005B6"/>
    <w:rPr>
      <w:kern w:val="2"/>
      <w:sz w:val="21"/>
      <w:szCs w:val="21"/>
    </w:rPr>
  </w:style>
  <w:style w:type="paragraph" w:customStyle="1" w:styleId="55">
    <w:name w:val="修订5"/>
    <w:autoRedefine/>
    <w:hidden/>
    <w:uiPriority w:val="99"/>
    <w:unhideWhenUsed/>
    <w:qFormat/>
    <w:rsid w:val="007005B6"/>
    <w:rPr>
      <w:kern w:val="2"/>
      <w:sz w:val="21"/>
      <w:szCs w:val="21"/>
    </w:rPr>
  </w:style>
  <w:style w:type="character" w:customStyle="1" w:styleId="CharChar19">
    <w:name w:val="Char Char19"/>
    <w:autoRedefine/>
    <w:qFormat/>
    <w:locked/>
    <w:rsid w:val="007005B6"/>
    <w:rPr>
      <w:rFonts w:ascii="Arial" w:eastAsia="黑体" w:hAnsi="Arial"/>
      <w:kern w:val="2"/>
      <w:sz w:val="24"/>
    </w:rPr>
  </w:style>
  <w:style w:type="character" w:customStyle="1" w:styleId="fontstyle21">
    <w:name w:val="fontstyle21"/>
    <w:basedOn w:val="a7"/>
    <w:autoRedefine/>
    <w:qFormat/>
    <w:rsid w:val="007005B6"/>
    <w:rPr>
      <w:rFonts w:ascii="ArialMT" w:hAnsi="ArialMT" w:hint="default"/>
      <w:color w:val="000000"/>
      <w:sz w:val="22"/>
      <w:szCs w:val="22"/>
    </w:rPr>
  </w:style>
  <w:style w:type="character" w:customStyle="1" w:styleId="fontstyle31">
    <w:name w:val="fontstyle31"/>
    <w:basedOn w:val="a7"/>
    <w:autoRedefine/>
    <w:qFormat/>
    <w:rsid w:val="007005B6"/>
    <w:rPr>
      <w:rFonts w:ascii="MicrosoftYaHei" w:hAnsi="MicrosoftYaHei" w:hint="default"/>
      <w:color w:val="000000"/>
      <w:sz w:val="22"/>
      <w:szCs w:val="22"/>
    </w:rPr>
  </w:style>
  <w:style w:type="character" w:customStyle="1" w:styleId="fontstyle41">
    <w:name w:val="fontstyle41"/>
    <w:basedOn w:val="a7"/>
    <w:autoRedefine/>
    <w:qFormat/>
    <w:rsid w:val="007005B6"/>
    <w:rPr>
      <w:rFonts w:ascii="MS-Mincho" w:hAnsi="MS-Mincho" w:hint="default"/>
      <w:color w:val="000000"/>
      <w:sz w:val="22"/>
      <w:szCs w:val="22"/>
    </w:rPr>
  </w:style>
  <w:style w:type="character" w:customStyle="1" w:styleId="2f5">
    <w:name w:val="不明显强调2"/>
    <w:autoRedefine/>
    <w:qFormat/>
    <w:rsid w:val="007005B6"/>
    <w:rPr>
      <w:i/>
      <w:iCs/>
      <w:color w:val="808080"/>
    </w:rPr>
  </w:style>
  <w:style w:type="character" w:customStyle="1" w:styleId="2f6">
    <w:name w:val="明显参考2"/>
    <w:autoRedefine/>
    <w:qFormat/>
    <w:rsid w:val="007005B6"/>
    <w:rPr>
      <w:b/>
      <w:bCs/>
      <w:smallCaps/>
      <w:color w:val="C0504D"/>
      <w:spacing w:val="5"/>
      <w:u w:val="single"/>
    </w:rPr>
  </w:style>
  <w:style w:type="character" w:customStyle="1" w:styleId="2f7">
    <w:name w:val="书籍标题2"/>
    <w:autoRedefine/>
    <w:qFormat/>
    <w:rsid w:val="007005B6"/>
    <w:rPr>
      <w:b/>
      <w:bCs/>
      <w:smallCaps/>
      <w:spacing w:val="5"/>
    </w:rPr>
  </w:style>
  <w:style w:type="character" w:customStyle="1" w:styleId="3b">
    <w:name w:val="明显强调3"/>
    <w:autoRedefine/>
    <w:qFormat/>
    <w:rsid w:val="007005B6"/>
    <w:rPr>
      <w:b/>
      <w:bCs/>
      <w:i/>
      <w:iCs/>
      <w:color w:val="4F81BD"/>
    </w:rPr>
  </w:style>
  <w:style w:type="character" w:customStyle="1" w:styleId="2f8">
    <w:name w:val="不明显参考2"/>
    <w:autoRedefine/>
    <w:qFormat/>
    <w:rsid w:val="007005B6"/>
    <w:rPr>
      <w:smallCaps/>
      <w:color w:val="C0504D"/>
      <w:u w:val="single"/>
    </w:rPr>
  </w:style>
  <w:style w:type="paragraph" w:customStyle="1" w:styleId="63">
    <w:name w:val="修订6"/>
    <w:autoRedefine/>
    <w:qFormat/>
    <w:rsid w:val="007005B6"/>
    <w:rPr>
      <w:kern w:val="2"/>
      <w:sz w:val="21"/>
      <w:szCs w:val="24"/>
    </w:rPr>
  </w:style>
  <w:style w:type="paragraph" w:customStyle="1" w:styleId="TOC9">
    <w:name w:val="TOC 标题9"/>
    <w:basedOn w:val="1"/>
    <w:next w:val="a5"/>
    <w:autoRedefine/>
    <w:qFormat/>
    <w:rsid w:val="007005B6"/>
    <w:pPr>
      <w:adjustRightInd/>
      <w:snapToGrid/>
      <w:spacing w:before="340" w:after="330" w:line="576" w:lineRule="auto"/>
      <w:outlineLvl w:val="9"/>
    </w:pPr>
    <w:rPr>
      <w:rFonts w:ascii="Calibri" w:hAnsi="Calibri"/>
      <w:kern w:val="44"/>
    </w:rPr>
  </w:style>
  <w:style w:type="character" w:customStyle="1" w:styleId="-3Char">
    <w:name w:val="标题-3 Char"/>
    <w:link w:val="-3"/>
    <w:autoRedefine/>
    <w:qFormat/>
    <w:rsid w:val="007005B6"/>
    <w:rPr>
      <w:rFonts w:ascii="宋体"/>
      <w:b/>
      <w:kern w:val="2"/>
      <w:sz w:val="28"/>
    </w:rPr>
  </w:style>
  <w:style w:type="paragraph" w:customStyle="1" w:styleId="-3">
    <w:name w:val="标题-3"/>
    <w:basedOn w:val="a5"/>
    <w:link w:val="-3Char"/>
    <w:autoRedefine/>
    <w:qFormat/>
    <w:rsid w:val="007005B6"/>
    <w:pPr>
      <w:adjustRightInd/>
      <w:snapToGrid/>
      <w:spacing w:line="360" w:lineRule="auto"/>
    </w:pPr>
    <w:rPr>
      <w:rFonts w:ascii="宋体"/>
      <w:b/>
      <w:kern w:val="2"/>
      <w:sz w:val="28"/>
      <w:szCs w:val="20"/>
    </w:rPr>
  </w:style>
  <w:style w:type="paragraph" w:customStyle="1" w:styleId="afffffff6">
    <w:name w:val="其他"/>
    <w:basedOn w:val="a5"/>
    <w:autoRedefine/>
    <w:qFormat/>
    <w:rsid w:val="007005B6"/>
    <w:pPr>
      <w:shd w:val="clear" w:color="auto" w:fill="FFFFFF"/>
      <w:adjustRightInd/>
      <w:snapToGrid/>
      <w:spacing w:line="240" w:lineRule="auto"/>
      <w:jc w:val="left"/>
    </w:pPr>
    <w:rPr>
      <w:rFonts w:ascii="宋体" w:hAnsi="宋体" w:cs="宋体"/>
      <w:color w:val="000000"/>
      <w:kern w:val="0"/>
      <w:sz w:val="20"/>
      <w:szCs w:val="20"/>
      <w:lang w:val="zh-CN" w:bidi="zh-CN"/>
    </w:rPr>
  </w:style>
  <w:style w:type="paragraph" w:customStyle="1" w:styleId="214">
    <w:name w:val="正文首行缩进 21"/>
    <w:basedOn w:val="af4"/>
    <w:next w:val="a5"/>
    <w:autoRedefine/>
    <w:unhideWhenUsed/>
    <w:qFormat/>
    <w:rsid w:val="007005B6"/>
    <w:pPr>
      <w:adjustRightInd/>
      <w:snapToGrid/>
      <w:spacing w:line="240" w:lineRule="auto"/>
      <w:ind w:leftChars="200" w:left="200" w:firstLine="420"/>
    </w:pPr>
    <w:rPr>
      <w:rFonts w:asciiTheme="minorHAnsi" w:eastAsiaTheme="minorEastAsia" w:hAnsiTheme="minorHAnsi" w:cstheme="minorBidi"/>
      <w:kern w:val="2"/>
      <w:sz w:val="24"/>
      <w:szCs w:val="22"/>
    </w:rPr>
  </w:style>
  <w:style w:type="paragraph" w:customStyle="1" w:styleId="ListParagraph">
    <w:name w:val="List Paragraph"/>
    <w:basedOn w:val="a5"/>
    <w:qFormat/>
    <w:rsid w:val="00D640FB"/>
    <w:pPr>
      <w:adjustRightInd/>
      <w:snapToGrid/>
      <w:spacing w:line="240" w:lineRule="auto"/>
      <w:ind w:firstLineChars="200" w:firstLine="420"/>
    </w:pPr>
    <w:rPr>
      <w:rFonts w:ascii="Calibri" w:hAnsi="Calibri"/>
      <w:kern w:val="2"/>
    </w:rPr>
  </w:style>
</w:styles>
</file>

<file path=word/webSettings.xml><?xml version="1.0" encoding="utf-8"?>
<w:webSettings xmlns:r="http://schemas.openxmlformats.org/officeDocument/2006/relationships" xmlns:w="http://schemas.openxmlformats.org/wordprocessingml/2006/main">
  <w:divs>
    <w:div w:id="413864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6387"/>
    <customShpInfo spid="_x0000_s16386"/>
    <customShpInfo spid="_x0000_s16389"/>
    <customShpInfo spid="_x0000_s16388"/>
    <customShpInfo spid="_x0000_s16385"/>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64320E-AB93-4722-9CC2-A3AF5E3E9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58</Pages>
  <Words>3444</Words>
  <Characters>19637</Characters>
  <Application>Microsoft Office Word</Application>
  <DocSecurity>0</DocSecurity>
  <Lines>163</Lines>
  <Paragraphs>46</Paragraphs>
  <ScaleCrop>false</ScaleCrop>
  <Company/>
  <LinksUpToDate>false</LinksUpToDate>
  <CharactersWithSpaces>23035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38</cp:revision>
  <cp:lastPrinted>2022-02-17T00:25:00Z</cp:lastPrinted>
  <dcterms:created xsi:type="dcterms:W3CDTF">2024-05-17T07:15:00Z</dcterms:created>
  <dcterms:modified xsi:type="dcterms:W3CDTF">2025-08-11T07:17:00Z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F8C50CD086734575A6D3CBCE1E186305_13</vt:lpwstr>
  </property>
  <property fmtid="{D5CDD505-2E9C-101B-9397-08002B2CF9AE}" pid="4" name="commondata">
    <vt:lpwstr>eyJoZGlkIjoiMzU1NzliOTY0Nzc2MTA0ZmU3YzNkMmE4ZTUyNWM0NDMifQ==</vt:lpwstr>
  </property>
</Properties>
</file>